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096D" w14:textId="77777777" w:rsidR="002F5A60" w:rsidRPr="00CD0A7F" w:rsidRDefault="00325B1B">
      <w:pPr>
        <w:pStyle w:val="Body"/>
        <w:tabs>
          <w:tab w:val="left" w:pos="4092"/>
        </w:tabs>
        <w:spacing w:after="0" w:line="240" w:lineRule="auto"/>
        <w:jc w:val="center"/>
        <w:rPr>
          <w:rFonts w:ascii="Times New Roman" w:eastAsia="Times New Roman" w:hAnsi="Times New Roman" w:cs="Times New Roman"/>
          <w:b/>
          <w:bCs/>
          <w:color w:val="auto"/>
          <w:sz w:val="24"/>
          <w:szCs w:val="24"/>
        </w:rPr>
      </w:pPr>
      <w:r w:rsidRPr="00CD0A7F">
        <w:rPr>
          <w:rFonts w:ascii="Times New Roman" w:hAnsi="Times New Roman"/>
          <w:b/>
          <w:bCs/>
          <w:color w:val="auto"/>
          <w:sz w:val="24"/>
          <w:szCs w:val="24"/>
        </w:rPr>
        <w:t>SUPREME COURT OF SEYCHELLES</w:t>
      </w:r>
    </w:p>
    <w:p w14:paraId="07B15B1D" w14:textId="77777777" w:rsidR="002F5A60" w:rsidRPr="00CD0A7F" w:rsidRDefault="002F5A60">
      <w:pPr>
        <w:pStyle w:val="Body"/>
        <w:pBdr>
          <w:bottom w:val="single" w:sz="4" w:space="0" w:color="000000"/>
        </w:pBdr>
        <w:tabs>
          <w:tab w:val="left" w:pos="4092"/>
        </w:tabs>
        <w:spacing w:line="240" w:lineRule="auto"/>
        <w:jc w:val="center"/>
        <w:rPr>
          <w:rFonts w:ascii="Times New Roman" w:eastAsia="Times New Roman" w:hAnsi="Times New Roman" w:cs="Times New Roman"/>
          <w:b/>
          <w:bCs/>
          <w:color w:val="auto"/>
          <w:sz w:val="24"/>
          <w:szCs w:val="24"/>
        </w:rPr>
      </w:pPr>
    </w:p>
    <w:p w14:paraId="3A012A12" w14:textId="083D0661" w:rsidR="002F5A60" w:rsidRPr="00CD0A7F" w:rsidRDefault="00325B1B">
      <w:pPr>
        <w:pStyle w:val="Body"/>
        <w:spacing w:after="0" w:line="240" w:lineRule="auto"/>
        <w:ind w:left="5580"/>
        <w:rPr>
          <w:rFonts w:ascii="Times New Roman" w:eastAsia="Times New Roman" w:hAnsi="Times New Roman" w:cs="Times New Roman"/>
          <w:b/>
          <w:bCs/>
          <w:color w:val="auto"/>
          <w:sz w:val="24"/>
          <w:szCs w:val="24"/>
          <w:u w:val="single"/>
        </w:rPr>
      </w:pPr>
      <w:r w:rsidRPr="00CD0A7F">
        <w:rPr>
          <w:rFonts w:ascii="Times New Roman" w:hAnsi="Times New Roman"/>
          <w:b/>
          <w:bCs/>
          <w:color w:val="auto"/>
          <w:sz w:val="24"/>
          <w:szCs w:val="24"/>
          <w:u w:val="single"/>
          <w:lang w:val="en-US"/>
        </w:rPr>
        <w:t>Reportable/</w:t>
      </w:r>
    </w:p>
    <w:p w14:paraId="59B7D9C4" w14:textId="266582E1" w:rsidR="002F5A60" w:rsidRPr="00CD0A7F" w:rsidRDefault="00325B1B">
      <w:pPr>
        <w:pStyle w:val="Body"/>
        <w:spacing w:after="0" w:line="240" w:lineRule="auto"/>
        <w:ind w:left="5580"/>
        <w:rPr>
          <w:rFonts w:ascii="Times New Roman" w:eastAsia="Times New Roman" w:hAnsi="Times New Roman" w:cs="Times New Roman"/>
          <w:color w:val="auto"/>
          <w:sz w:val="24"/>
          <w:szCs w:val="24"/>
        </w:rPr>
      </w:pPr>
      <w:r w:rsidRPr="00CD0A7F">
        <w:rPr>
          <w:rFonts w:ascii="Times New Roman" w:hAnsi="Times New Roman"/>
          <w:color w:val="auto"/>
          <w:sz w:val="24"/>
          <w:szCs w:val="24"/>
          <w:lang w:val="pt-PT"/>
        </w:rPr>
        <w:t xml:space="preserve">[2023] </w:t>
      </w:r>
    </w:p>
    <w:p w14:paraId="7D2A1D40" w14:textId="3887183B" w:rsidR="002F5A60" w:rsidRPr="00CD0A7F" w:rsidRDefault="00325B1B">
      <w:pPr>
        <w:pStyle w:val="Body"/>
        <w:spacing w:after="0" w:line="240" w:lineRule="auto"/>
        <w:ind w:left="5580"/>
        <w:rPr>
          <w:rFonts w:ascii="Times New Roman" w:eastAsia="Times New Roman" w:hAnsi="Times New Roman" w:cs="Times New Roman"/>
          <w:color w:val="auto"/>
          <w:sz w:val="24"/>
          <w:szCs w:val="24"/>
        </w:rPr>
      </w:pPr>
      <w:r w:rsidRPr="00CD0A7F">
        <w:rPr>
          <w:rFonts w:ascii="Times New Roman" w:hAnsi="Times New Roman"/>
          <w:color w:val="auto"/>
          <w:sz w:val="24"/>
          <w:szCs w:val="24"/>
          <w:lang w:val="en-US"/>
        </w:rPr>
        <w:t xml:space="preserve">CR </w:t>
      </w:r>
      <w:r w:rsidR="00D12C97" w:rsidRPr="00CD0A7F">
        <w:rPr>
          <w:rFonts w:ascii="Times New Roman" w:hAnsi="Times New Roman"/>
          <w:color w:val="auto"/>
          <w:sz w:val="24"/>
          <w:szCs w:val="24"/>
          <w:lang w:val="en-US"/>
        </w:rPr>
        <w:t>51</w:t>
      </w:r>
      <w:r w:rsidRPr="00CD0A7F">
        <w:rPr>
          <w:rFonts w:ascii="Times New Roman" w:hAnsi="Times New Roman"/>
          <w:color w:val="auto"/>
          <w:sz w:val="24"/>
          <w:szCs w:val="24"/>
          <w:lang w:val="en-US"/>
        </w:rPr>
        <w:t>/202</w:t>
      </w:r>
      <w:r w:rsidR="00D12C97" w:rsidRPr="00CD0A7F">
        <w:rPr>
          <w:rFonts w:ascii="Times New Roman" w:hAnsi="Times New Roman"/>
          <w:color w:val="auto"/>
          <w:sz w:val="24"/>
          <w:szCs w:val="24"/>
          <w:lang w:val="en-US"/>
        </w:rPr>
        <w:t>0</w:t>
      </w:r>
    </w:p>
    <w:p w14:paraId="53B1136A" w14:textId="12CBCD89" w:rsidR="002F5A60" w:rsidRPr="00E96239" w:rsidRDefault="00842DD0" w:rsidP="00842DD0">
      <w:pPr>
        <w:tabs>
          <w:tab w:val="left" w:pos="540"/>
          <w:tab w:val="left" w:pos="4092"/>
        </w:tabs>
      </w:pPr>
      <w:r w:rsidRPr="00022D70">
        <w:t xml:space="preserve">In the matter between </w:t>
      </w:r>
    </w:p>
    <w:p w14:paraId="4B42AA64" w14:textId="1082D9A7" w:rsidR="002F5A60" w:rsidRPr="00CD0A7F" w:rsidRDefault="00325B1B">
      <w:pPr>
        <w:pStyle w:val="Partynames"/>
        <w:rPr>
          <w:b w:val="0"/>
          <w:i/>
          <w:color w:val="auto"/>
        </w:rPr>
      </w:pPr>
      <w:r w:rsidRPr="00CD0A7F">
        <w:rPr>
          <w:color w:val="auto"/>
        </w:rPr>
        <w:t>REPUBLIC</w:t>
      </w:r>
      <w:r w:rsidRPr="00CD0A7F">
        <w:rPr>
          <w:color w:val="auto"/>
        </w:rPr>
        <w:tab/>
      </w:r>
      <w:r w:rsidR="007843ED">
        <w:rPr>
          <w:color w:val="auto"/>
        </w:rPr>
        <w:t>Republic</w:t>
      </w:r>
      <w:r w:rsidRPr="00CD0A7F">
        <w:rPr>
          <w:color w:val="auto"/>
        </w:rPr>
        <w:br/>
      </w:r>
      <w:r w:rsidR="00D12C97" w:rsidRPr="00CD0A7F">
        <w:rPr>
          <w:b w:val="0"/>
          <w:i/>
          <w:color w:val="auto"/>
        </w:rPr>
        <w:t>(rep. by</w:t>
      </w:r>
      <w:r w:rsidR="00D12C97" w:rsidRPr="00CD0A7F">
        <w:rPr>
          <w:b w:val="0"/>
          <w:color w:val="auto"/>
        </w:rPr>
        <w:t xml:space="preserve"> </w:t>
      </w:r>
      <w:r w:rsidR="00D12C97" w:rsidRPr="00CD0A7F">
        <w:rPr>
          <w:b w:val="0"/>
          <w:i/>
          <w:color w:val="auto"/>
        </w:rPr>
        <w:t>Ms Rose)</w:t>
      </w:r>
    </w:p>
    <w:p w14:paraId="2F98B718" w14:textId="77777777" w:rsidR="00842DD0" w:rsidRPr="00CD0A7F" w:rsidRDefault="00842DD0">
      <w:pPr>
        <w:pStyle w:val="Body"/>
        <w:tabs>
          <w:tab w:val="left" w:pos="540"/>
          <w:tab w:val="left" w:pos="4092"/>
          <w:tab w:val="left" w:pos="5580"/>
        </w:tabs>
        <w:spacing w:after="0" w:line="240" w:lineRule="auto"/>
        <w:rPr>
          <w:rFonts w:ascii="Times New Roman" w:hAnsi="Times New Roman"/>
          <w:color w:val="auto"/>
          <w:sz w:val="24"/>
          <w:szCs w:val="24"/>
        </w:rPr>
      </w:pPr>
    </w:p>
    <w:p w14:paraId="40238E0B" w14:textId="10B4E1A6" w:rsidR="002F5A60" w:rsidRPr="00CD0A7F" w:rsidRDefault="00325B1B" w:rsidP="00842DD0">
      <w:pPr>
        <w:pStyle w:val="Body"/>
        <w:tabs>
          <w:tab w:val="left" w:pos="540"/>
          <w:tab w:val="left" w:pos="4092"/>
          <w:tab w:val="left" w:pos="5580"/>
        </w:tabs>
        <w:spacing w:after="0" w:line="240" w:lineRule="auto"/>
        <w:rPr>
          <w:rFonts w:ascii="Times New Roman" w:eastAsia="Times New Roman" w:hAnsi="Times New Roman" w:cs="Times New Roman"/>
          <w:color w:val="auto"/>
          <w:sz w:val="24"/>
          <w:szCs w:val="24"/>
        </w:rPr>
      </w:pPr>
      <w:r w:rsidRPr="00CD0A7F">
        <w:rPr>
          <w:rFonts w:ascii="Times New Roman" w:hAnsi="Times New Roman"/>
          <w:color w:val="auto"/>
          <w:sz w:val="24"/>
          <w:szCs w:val="24"/>
        </w:rPr>
        <w:t>and</w:t>
      </w:r>
    </w:p>
    <w:p w14:paraId="2F0D1B9B" w14:textId="78944C02" w:rsidR="002F5A60" w:rsidRPr="00CD0A7F" w:rsidRDefault="00412F39">
      <w:pPr>
        <w:pStyle w:val="Partynames"/>
        <w:rPr>
          <w:color w:val="auto"/>
        </w:rPr>
      </w:pPr>
      <w:r>
        <w:rPr>
          <w:color w:val="auto"/>
        </w:rPr>
        <w:t>GB</w:t>
      </w:r>
      <w:r>
        <w:rPr>
          <w:color w:val="auto"/>
        </w:rPr>
        <w:tab/>
      </w:r>
      <w:r w:rsidR="007843ED">
        <w:rPr>
          <w:color w:val="auto"/>
        </w:rPr>
        <w:tab/>
        <w:t>Accused</w:t>
      </w:r>
      <w:r w:rsidR="00325B1B" w:rsidRPr="00CD0A7F">
        <w:rPr>
          <w:color w:val="auto"/>
        </w:rPr>
        <w:tab/>
      </w:r>
    </w:p>
    <w:p w14:paraId="24E8DA75" w14:textId="31B96707" w:rsidR="002F5A60" w:rsidRPr="00CD0A7F" w:rsidRDefault="00325B1B">
      <w:pPr>
        <w:pStyle w:val="Body"/>
        <w:tabs>
          <w:tab w:val="left" w:pos="540"/>
          <w:tab w:val="left" w:pos="4092"/>
        </w:tabs>
        <w:spacing w:after="0" w:line="240" w:lineRule="auto"/>
        <w:rPr>
          <w:rFonts w:ascii="Times New Roman" w:eastAsia="Times New Roman" w:hAnsi="Times New Roman" w:cs="Times New Roman"/>
          <w:i/>
          <w:iCs/>
          <w:color w:val="auto"/>
          <w:sz w:val="24"/>
          <w:szCs w:val="24"/>
        </w:rPr>
      </w:pPr>
      <w:r w:rsidRPr="00CD0A7F">
        <w:rPr>
          <w:rFonts w:ascii="Times New Roman" w:hAnsi="Times New Roman"/>
          <w:i/>
          <w:iCs/>
          <w:color w:val="auto"/>
          <w:sz w:val="24"/>
          <w:szCs w:val="24"/>
          <w:lang w:val="en-US"/>
        </w:rPr>
        <w:t xml:space="preserve">(rep. by </w:t>
      </w:r>
      <w:r w:rsidR="002C522C" w:rsidRPr="00CD0A7F">
        <w:rPr>
          <w:rFonts w:ascii="Times New Roman" w:hAnsi="Times New Roman"/>
          <w:i/>
          <w:iCs/>
          <w:color w:val="auto"/>
          <w:sz w:val="24"/>
          <w:szCs w:val="24"/>
          <w:lang w:val="en-US"/>
        </w:rPr>
        <w:t xml:space="preserve"> </w:t>
      </w:r>
      <w:r w:rsidR="00D12C97" w:rsidRPr="00CD0A7F">
        <w:rPr>
          <w:rFonts w:ascii="Times New Roman" w:hAnsi="Times New Roman"/>
          <w:i/>
          <w:iCs/>
          <w:color w:val="auto"/>
          <w:sz w:val="24"/>
          <w:szCs w:val="24"/>
          <w:lang w:val="en-US"/>
        </w:rPr>
        <w:t>J Camille</w:t>
      </w:r>
      <w:r w:rsidR="002C522C" w:rsidRPr="00CD0A7F">
        <w:rPr>
          <w:rFonts w:ascii="Times New Roman" w:hAnsi="Times New Roman"/>
          <w:i/>
          <w:iCs/>
          <w:color w:val="auto"/>
          <w:sz w:val="24"/>
          <w:szCs w:val="24"/>
          <w:lang w:val="en-US"/>
        </w:rPr>
        <w:t xml:space="preserve"> </w:t>
      </w:r>
      <w:r w:rsidRPr="00CD0A7F">
        <w:rPr>
          <w:rFonts w:ascii="Times New Roman" w:hAnsi="Times New Roman"/>
          <w:i/>
          <w:iCs/>
          <w:color w:val="auto"/>
          <w:sz w:val="24"/>
          <w:szCs w:val="24"/>
          <w:lang w:val="en-US"/>
        </w:rPr>
        <w:t>)</w:t>
      </w:r>
    </w:p>
    <w:p w14:paraId="1411897B" w14:textId="77777777" w:rsidR="002F5A60" w:rsidRPr="00CD0A7F" w:rsidRDefault="002F5A60">
      <w:pPr>
        <w:pStyle w:val="Body"/>
        <w:pBdr>
          <w:bottom w:val="single" w:sz="4" w:space="0" w:color="000000"/>
        </w:pBdr>
        <w:tabs>
          <w:tab w:val="left" w:pos="540"/>
          <w:tab w:val="left" w:pos="5580"/>
        </w:tabs>
        <w:spacing w:after="0" w:line="240" w:lineRule="auto"/>
        <w:rPr>
          <w:rFonts w:ascii="Times New Roman" w:eastAsia="Times New Roman" w:hAnsi="Times New Roman" w:cs="Times New Roman"/>
          <w:i/>
          <w:iCs/>
          <w:color w:val="auto"/>
          <w:sz w:val="24"/>
          <w:szCs w:val="24"/>
        </w:rPr>
      </w:pPr>
    </w:p>
    <w:p w14:paraId="7FD3F864" w14:textId="4226E33F" w:rsidR="002F5A60" w:rsidRPr="00CD0A7F" w:rsidRDefault="00325B1B">
      <w:pPr>
        <w:pStyle w:val="Body"/>
        <w:spacing w:before="120" w:after="0" w:line="240" w:lineRule="auto"/>
        <w:ind w:left="1886" w:hanging="1886"/>
        <w:rPr>
          <w:rFonts w:ascii="Times New Roman" w:eastAsia="Times New Roman" w:hAnsi="Times New Roman" w:cs="Times New Roman"/>
          <w:color w:val="auto"/>
          <w:sz w:val="24"/>
          <w:szCs w:val="24"/>
        </w:rPr>
      </w:pPr>
      <w:r w:rsidRPr="00CD0A7F">
        <w:rPr>
          <w:rFonts w:ascii="Times New Roman" w:hAnsi="Times New Roman"/>
          <w:b/>
          <w:bCs/>
          <w:color w:val="auto"/>
          <w:sz w:val="24"/>
          <w:szCs w:val="24"/>
        </w:rPr>
        <w:t>Neutral Citation:</w:t>
      </w:r>
      <w:r w:rsidR="007A41C2" w:rsidRPr="00CD0A7F">
        <w:rPr>
          <w:rFonts w:ascii="Times New Roman" w:hAnsi="Times New Roman"/>
          <w:b/>
          <w:bCs/>
          <w:i/>
          <w:color w:val="auto"/>
          <w:sz w:val="24"/>
          <w:szCs w:val="24"/>
        </w:rPr>
        <w:t xml:space="preserve"> </w:t>
      </w:r>
      <w:r w:rsidR="00842DD0" w:rsidRPr="00CD0A7F">
        <w:rPr>
          <w:rFonts w:ascii="Times New Roman" w:hAnsi="Times New Roman"/>
          <w:b/>
          <w:bCs/>
          <w:i/>
          <w:color w:val="auto"/>
          <w:sz w:val="24"/>
          <w:szCs w:val="24"/>
        </w:rPr>
        <w:tab/>
      </w:r>
      <w:r w:rsidR="00842DD0" w:rsidRPr="00CD0A7F">
        <w:rPr>
          <w:rFonts w:ascii="Times New Roman" w:hAnsi="Times New Roman"/>
          <w:b/>
          <w:bCs/>
          <w:i/>
          <w:color w:val="auto"/>
          <w:sz w:val="24"/>
          <w:szCs w:val="24"/>
        </w:rPr>
        <w:tab/>
      </w:r>
      <w:r w:rsidR="007A41C2" w:rsidRPr="00CD0A7F">
        <w:rPr>
          <w:rFonts w:ascii="Times New Roman" w:hAnsi="Times New Roman"/>
          <w:bCs/>
          <w:i/>
          <w:color w:val="auto"/>
          <w:sz w:val="24"/>
          <w:szCs w:val="24"/>
        </w:rPr>
        <w:t xml:space="preserve">R </w:t>
      </w:r>
      <w:r w:rsidR="00842DD0" w:rsidRPr="00CD0A7F">
        <w:rPr>
          <w:rFonts w:ascii="Times New Roman" w:hAnsi="Times New Roman"/>
          <w:bCs/>
          <w:i/>
          <w:color w:val="auto"/>
          <w:sz w:val="24"/>
          <w:szCs w:val="24"/>
        </w:rPr>
        <w:t>v</w:t>
      </w:r>
      <w:r w:rsidR="007A41C2" w:rsidRPr="00CD0A7F">
        <w:rPr>
          <w:rFonts w:ascii="Times New Roman" w:hAnsi="Times New Roman"/>
          <w:bCs/>
          <w:i/>
          <w:color w:val="auto"/>
          <w:sz w:val="24"/>
          <w:szCs w:val="24"/>
        </w:rPr>
        <w:t xml:space="preserve"> </w:t>
      </w:r>
      <w:r w:rsidR="00412F39">
        <w:rPr>
          <w:rFonts w:ascii="Times New Roman" w:hAnsi="Times New Roman"/>
          <w:bCs/>
          <w:i/>
          <w:color w:val="auto"/>
          <w:sz w:val="24"/>
          <w:szCs w:val="24"/>
        </w:rPr>
        <w:t>GB</w:t>
      </w:r>
      <w:r w:rsidR="00CD0A7F">
        <w:rPr>
          <w:rFonts w:ascii="Times New Roman" w:hAnsi="Times New Roman"/>
          <w:bCs/>
          <w:color w:val="auto"/>
          <w:sz w:val="24"/>
          <w:szCs w:val="24"/>
        </w:rPr>
        <w:t xml:space="preserve"> (</w:t>
      </w:r>
      <w:r w:rsidR="007843ED">
        <w:rPr>
          <w:rFonts w:ascii="Times New Roman" w:hAnsi="Times New Roman"/>
          <w:bCs/>
          <w:color w:val="auto"/>
          <w:sz w:val="24"/>
          <w:szCs w:val="24"/>
        </w:rPr>
        <w:t>CR 51/</w:t>
      </w:r>
      <w:r w:rsidR="007A41C2" w:rsidRPr="00CD0A7F">
        <w:rPr>
          <w:rFonts w:ascii="Times New Roman" w:hAnsi="Times New Roman"/>
          <w:bCs/>
          <w:color w:val="auto"/>
          <w:sz w:val="24"/>
          <w:szCs w:val="24"/>
        </w:rPr>
        <w:t xml:space="preserve">2020 ) </w:t>
      </w:r>
      <w:r w:rsidR="007843ED">
        <w:rPr>
          <w:rFonts w:ascii="Times New Roman" w:hAnsi="Times New Roman"/>
          <w:bCs/>
          <w:color w:val="auto"/>
          <w:sz w:val="24"/>
          <w:szCs w:val="24"/>
        </w:rPr>
        <w:t>[</w:t>
      </w:r>
      <w:r w:rsidR="007A41C2" w:rsidRPr="00CD0A7F">
        <w:rPr>
          <w:rFonts w:ascii="Times New Roman" w:hAnsi="Times New Roman"/>
          <w:bCs/>
          <w:color w:val="auto"/>
          <w:sz w:val="24"/>
          <w:szCs w:val="24"/>
        </w:rPr>
        <w:t>2024</w:t>
      </w:r>
      <w:r w:rsidR="007843ED">
        <w:rPr>
          <w:rFonts w:ascii="Times New Roman" w:hAnsi="Times New Roman"/>
          <w:bCs/>
          <w:color w:val="auto"/>
          <w:sz w:val="24"/>
          <w:szCs w:val="24"/>
        </w:rPr>
        <w:t>]</w:t>
      </w:r>
      <w:r w:rsidRPr="00CD0A7F">
        <w:rPr>
          <w:rFonts w:ascii="Times New Roman" w:hAnsi="Times New Roman"/>
          <w:color w:val="auto"/>
          <w:sz w:val="24"/>
          <w:szCs w:val="24"/>
        </w:rPr>
        <w:tab/>
      </w:r>
    </w:p>
    <w:p w14:paraId="01ED03D3" w14:textId="49EBAD0E" w:rsidR="002F5A60" w:rsidRPr="00CD0A7F" w:rsidRDefault="00325B1B">
      <w:pPr>
        <w:pStyle w:val="Body"/>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en-US"/>
        </w:rPr>
        <w:t>Before</w:t>
      </w:r>
      <w:r w:rsidRPr="00CD0A7F">
        <w:rPr>
          <w:rFonts w:ascii="Times New Roman" w:hAnsi="Times New Roman"/>
          <w:bCs/>
          <w:color w:val="auto"/>
          <w:sz w:val="24"/>
          <w:szCs w:val="24"/>
          <w:lang w:val="en-US"/>
        </w:rPr>
        <w:t xml:space="preserve">: </w:t>
      </w:r>
      <w:r w:rsidR="00842DD0" w:rsidRPr="00CD0A7F">
        <w:rPr>
          <w:rFonts w:ascii="Times New Roman" w:hAnsi="Times New Roman"/>
          <w:bCs/>
          <w:color w:val="auto"/>
          <w:sz w:val="24"/>
          <w:szCs w:val="24"/>
          <w:lang w:val="en-US"/>
        </w:rPr>
        <w:tab/>
      </w:r>
      <w:r w:rsidR="00842DD0" w:rsidRPr="00CD0A7F">
        <w:rPr>
          <w:rFonts w:ascii="Times New Roman" w:hAnsi="Times New Roman"/>
          <w:bCs/>
          <w:color w:val="auto"/>
          <w:sz w:val="24"/>
          <w:szCs w:val="24"/>
          <w:lang w:val="en-US"/>
        </w:rPr>
        <w:tab/>
      </w:r>
      <w:r w:rsidR="007A41C2" w:rsidRPr="00CD0A7F">
        <w:rPr>
          <w:rFonts w:ascii="Times New Roman" w:hAnsi="Times New Roman"/>
          <w:bCs/>
          <w:color w:val="auto"/>
          <w:sz w:val="24"/>
          <w:szCs w:val="24"/>
          <w:lang w:val="en-US"/>
        </w:rPr>
        <w:t>Govinden CJ</w:t>
      </w:r>
      <w:r w:rsidRPr="00CD0A7F">
        <w:rPr>
          <w:rFonts w:ascii="Times New Roman" w:hAnsi="Times New Roman"/>
          <w:b/>
          <w:bCs/>
          <w:color w:val="auto"/>
          <w:sz w:val="24"/>
          <w:szCs w:val="24"/>
          <w:lang w:val="en-US"/>
        </w:rPr>
        <w:tab/>
      </w:r>
    </w:p>
    <w:p w14:paraId="7CB873EA" w14:textId="6265EB1B" w:rsidR="002F5A60" w:rsidRPr="00CD0A7F" w:rsidRDefault="00325B1B">
      <w:pPr>
        <w:pStyle w:val="Body"/>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sv-SE"/>
        </w:rPr>
        <w:t xml:space="preserve">Summary: </w:t>
      </w:r>
      <w:r w:rsidRPr="00CD0A7F">
        <w:rPr>
          <w:rFonts w:ascii="Times New Roman" w:hAnsi="Times New Roman"/>
          <w:b/>
          <w:bCs/>
          <w:color w:val="auto"/>
          <w:sz w:val="24"/>
          <w:szCs w:val="24"/>
          <w:lang w:val="sv-SE"/>
        </w:rPr>
        <w:tab/>
      </w:r>
      <w:r w:rsidR="007843ED">
        <w:rPr>
          <w:rFonts w:ascii="Times New Roman" w:hAnsi="Times New Roman"/>
          <w:b/>
          <w:bCs/>
          <w:color w:val="auto"/>
          <w:sz w:val="24"/>
          <w:szCs w:val="24"/>
          <w:lang w:val="sv-SE"/>
        </w:rPr>
        <w:tab/>
      </w:r>
      <w:r w:rsidR="007843ED" w:rsidRPr="007843ED">
        <w:rPr>
          <w:rFonts w:ascii="Times New Roman" w:hAnsi="Times New Roman"/>
          <w:bCs/>
          <w:color w:val="auto"/>
          <w:sz w:val="24"/>
          <w:szCs w:val="24"/>
          <w:lang w:val="sv-SE"/>
        </w:rPr>
        <w:t>Sexual Assault</w:t>
      </w:r>
    </w:p>
    <w:p w14:paraId="4B43D60A" w14:textId="03BD3A70" w:rsidR="002F5A60" w:rsidRPr="00CD0A7F" w:rsidRDefault="00325B1B">
      <w:pPr>
        <w:pStyle w:val="Body"/>
        <w:tabs>
          <w:tab w:val="left" w:pos="720"/>
          <w:tab w:val="left" w:pos="1440"/>
          <w:tab w:val="left" w:pos="2160"/>
        </w:tabs>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en-US"/>
        </w:rPr>
        <w:t xml:space="preserve">Heard: </w:t>
      </w:r>
      <w:r w:rsidR="00842DD0" w:rsidRPr="00CD0A7F">
        <w:rPr>
          <w:rFonts w:ascii="Times New Roman" w:hAnsi="Times New Roman"/>
          <w:b/>
          <w:bCs/>
          <w:color w:val="auto"/>
          <w:sz w:val="24"/>
          <w:szCs w:val="24"/>
          <w:lang w:val="en-US"/>
        </w:rPr>
        <w:tab/>
      </w:r>
      <w:r w:rsidR="00842DD0" w:rsidRPr="00CD0A7F">
        <w:rPr>
          <w:rFonts w:ascii="Times New Roman" w:hAnsi="Times New Roman"/>
          <w:b/>
          <w:bCs/>
          <w:color w:val="auto"/>
          <w:sz w:val="24"/>
          <w:szCs w:val="24"/>
          <w:lang w:val="en-US"/>
        </w:rPr>
        <w:tab/>
      </w:r>
      <w:r w:rsidR="00842DD0" w:rsidRPr="00CD0A7F">
        <w:rPr>
          <w:rFonts w:ascii="Times New Roman" w:hAnsi="Times New Roman"/>
          <w:b/>
          <w:bCs/>
          <w:color w:val="auto"/>
          <w:sz w:val="24"/>
          <w:szCs w:val="24"/>
          <w:lang w:val="en-US"/>
        </w:rPr>
        <w:tab/>
      </w:r>
      <w:r w:rsidR="007843ED" w:rsidRP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8/</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 xml:space="preserve">4/21; </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8/</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6/21; 14/</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 xml:space="preserve">6/21; </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2/</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8/21; 18/</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 xml:space="preserve">3/2021; </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5/</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 xml:space="preserve">9/22; </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7/</w:t>
      </w:r>
      <w:r w:rsidR="007843ED">
        <w:rPr>
          <w:rFonts w:ascii="Times New Roman" w:hAnsi="Times New Roman"/>
          <w:bCs/>
          <w:color w:val="auto"/>
          <w:sz w:val="24"/>
          <w:szCs w:val="24"/>
          <w:lang w:val="en-US"/>
        </w:rPr>
        <w:t>0</w:t>
      </w:r>
      <w:r w:rsidR="007A41C2" w:rsidRPr="00CD0A7F">
        <w:rPr>
          <w:rFonts w:ascii="Times New Roman" w:hAnsi="Times New Roman"/>
          <w:bCs/>
          <w:color w:val="auto"/>
          <w:sz w:val="24"/>
          <w:szCs w:val="24"/>
          <w:lang w:val="en-US"/>
        </w:rPr>
        <w:t>3/23</w:t>
      </w:r>
      <w:r w:rsidRPr="00CD0A7F">
        <w:rPr>
          <w:rFonts w:ascii="Times New Roman" w:eastAsia="Times New Roman" w:hAnsi="Times New Roman" w:cs="Times New Roman"/>
          <w:color w:val="auto"/>
          <w:sz w:val="24"/>
          <w:szCs w:val="24"/>
        </w:rPr>
        <w:tab/>
      </w:r>
    </w:p>
    <w:p w14:paraId="04771C1F" w14:textId="46AE3116" w:rsidR="002F5A60" w:rsidRPr="00CD0A7F" w:rsidRDefault="00325B1B">
      <w:pPr>
        <w:pStyle w:val="Body"/>
        <w:pBdr>
          <w:bottom w:val="single" w:sz="4" w:space="0" w:color="000000"/>
        </w:pBdr>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rPr>
        <w:t>Delivered:</w:t>
      </w:r>
      <w:r w:rsidR="007A41C2" w:rsidRPr="00CD0A7F">
        <w:rPr>
          <w:rFonts w:ascii="Times New Roman" w:hAnsi="Times New Roman"/>
          <w:b/>
          <w:bCs/>
          <w:color w:val="auto"/>
          <w:sz w:val="24"/>
          <w:szCs w:val="24"/>
        </w:rPr>
        <w:t xml:space="preserve"> </w:t>
      </w:r>
      <w:r w:rsidR="00412F39">
        <w:rPr>
          <w:rFonts w:ascii="Times New Roman" w:hAnsi="Times New Roman"/>
          <w:b/>
          <w:bCs/>
          <w:color w:val="auto"/>
          <w:sz w:val="24"/>
          <w:szCs w:val="24"/>
        </w:rPr>
        <w:tab/>
      </w:r>
      <w:r w:rsidR="00412F39">
        <w:rPr>
          <w:rFonts w:ascii="Times New Roman" w:hAnsi="Times New Roman"/>
          <w:b/>
          <w:bCs/>
          <w:color w:val="auto"/>
          <w:sz w:val="24"/>
          <w:szCs w:val="24"/>
        </w:rPr>
        <w:tab/>
      </w:r>
      <w:r w:rsidR="00846357">
        <w:rPr>
          <w:rFonts w:ascii="Times New Roman" w:hAnsi="Times New Roman"/>
          <w:bCs/>
          <w:color w:val="auto"/>
          <w:sz w:val="24"/>
          <w:szCs w:val="24"/>
        </w:rPr>
        <w:t>15 January 2024</w:t>
      </w:r>
      <w:r w:rsidRPr="00CD0A7F">
        <w:rPr>
          <w:rFonts w:ascii="Times New Roman" w:hAnsi="Times New Roman"/>
          <w:b/>
          <w:bCs/>
          <w:color w:val="auto"/>
          <w:sz w:val="24"/>
          <w:szCs w:val="24"/>
        </w:rPr>
        <w:tab/>
      </w:r>
    </w:p>
    <w:p w14:paraId="4E94505C" w14:textId="6A319643" w:rsidR="002F5A60" w:rsidRPr="00A53C25" w:rsidRDefault="00842DD0" w:rsidP="00A53C25">
      <w:pPr>
        <w:pStyle w:val="Body"/>
        <w:tabs>
          <w:tab w:val="left" w:pos="2892"/>
        </w:tabs>
        <w:spacing w:line="240" w:lineRule="auto"/>
        <w:jc w:val="center"/>
        <w:rPr>
          <w:rFonts w:ascii="Times New Roman" w:hAnsi="Times New Roman"/>
          <w:b/>
          <w:bCs/>
          <w:color w:val="auto"/>
          <w:sz w:val="24"/>
          <w:szCs w:val="24"/>
        </w:rPr>
      </w:pPr>
      <w:r w:rsidRPr="00CD0A7F">
        <w:rPr>
          <w:rFonts w:ascii="Times New Roman" w:hAnsi="Times New Roman"/>
          <w:b/>
          <w:bCs/>
          <w:color w:val="auto"/>
          <w:sz w:val="24"/>
          <w:szCs w:val="24"/>
        </w:rPr>
        <w:br/>
      </w:r>
      <w:r w:rsidR="00325B1B" w:rsidRPr="00CD0A7F">
        <w:rPr>
          <w:rFonts w:ascii="Times New Roman" w:hAnsi="Times New Roman"/>
          <w:b/>
          <w:bCs/>
          <w:color w:val="auto"/>
          <w:sz w:val="24"/>
          <w:szCs w:val="24"/>
        </w:rPr>
        <w:t xml:space="preserve">ORDER </w:t>
      </w:r>
      <w:r w:rsidR="00A53C25">
        <w:rPr>
          <w:rFonts w:ascii="Times New Roman" w:hAnsi="Times New Roman"/>
          <w:b/>
          <w:bCs/>
          <w:color w:val="auto"/>
          <w:sz w:val="24"/>
          <w:szCs w:val="24"/>
        </w:rPr>
        <w:br/>
      </w:r>
      <w:r w:rsidR="007843ED">
        <w:rPr>
          <w:rFonts w:ascii="Times New Roman" w:hAnsi="Times New Roman"/>
          <w:b/>
          <w:bCs/>
          <w:color w:val="auto"/>
          <w:sz w:val="24"/>
          <w:szCs w:val="24"/>
        </w:rPr>
        <w:br/>
      </w:r>
      <w:r w:rsidR="007843ED" w:rsidRPr="007843ED">
        <w:rPr>
          <w:rFonts w:ascii="Times New Roman" w:hAnsi="Times New Roman"/>
          <w:bCs/>
          <w:color w:val="auto"/>
          <w:sz w:val="24"/>
          <w:szCs w:val="24"/>
        </w:rPr>
        <w:t>I find the</w:t>
      </w:r>
      <w:r w:rsidR="007843ED" w:rsidRPr="007843ED">
        <w:rPr>
          <w:rFonts w:ascii="Times New Roman" w:hAnsi="Times New Roman"/>
          <w:b/>
          <w:bCs/>
          <w:color w:val="auto"/>
          <w:sz w:val="24"/>
          <w:szCs w:val="24"/>
        </w:rPr>
        <w:t xml:space="preserve"> </w:t>
      </w:r>
      <w:r w:rsidR="007843ED" w:rsidRPr="007843ED">
        <w:rPr>
          <w:rFonts w:ascii="Times New Roman" w:hAnsi="Times New Roman"/>
          <w:bCs/>
          <w:color w:val="auto"/>
          <w:sz w:val="24"/>
          <w:szCs w:val="24"/>
        </w:rPr>
        <w:t>accused guilty on Count 1; Count 2 and Count 3 as charged and I convict him accordingly on those counts</w:t>
      </w:r>
    </w:p>
    <w:p w14:paraId="2ADBC03A" w14:textId="77777777" w:rsidR="002F5A60" w:rsidRPr="00CD0A7F" w:rsidRDefault="002F5A60">
      <w:pPr>
        <w:pStyle w:val="Body"/>
        <w:pBdr>
          <w:top w:val="single" w:sz="4" w:space="0" w:color="000000"/>
        </w:pBdr>
        <w:tabs>
          <w:tab w:val="left" w:pos="2892"/>
        </w:tabs>
        <w:spacing w:after="0" w:line="240" w:lineRule="auto"/>
        <w:rPr>
          <w:rFonts w:ascii="Times New Roman" w:eastAsia="Times New Roman" w:hAnsi="Times New Roman" w:cs="Times New Roman"/>
          <w:b/>
          <w:bCs/>
          <w:color w:val="auto"/>
          <w:sz w:val="24"/>
          <w:szCs w:val="24"/>
        </w:rPr>
      </w:pPr>
    </w:p>
    <w:p w14:paraId="4B6A2CA3" w14:textId="77777777" w:rsidR="002F5A60" w:rsidRPr="00CD0A7F" w:rsidRDefault="00325B1B" w:rsidP="00A53C25">
      <w:pPr>
        <w:pStyle w:val="Body"/>
        <w:spacing w:before="120" w:after="0" w:line="240" w:lineRule="auto"/>
        <w:jc w:val="center"/>
        <w:rPr>
          <w:rFonts w:ascii="Times New Roman" w:eastAsia="Times New Roman" w:hAnsi="Times New Roman" w:cs="Times New Roman"/>
          <w:b/>
          <w:bCs/>
          <w:color w:val="auto"/>
          <w:sz w:val="24"/>
          <w:szCs w:val="24"/>
        </w:rPr>
      </w:pPr>
      <w:r w:rsidRPr="00CD0A7F">
        <w:rPr>
          <w:rFonts w:ascii="Times New Roman" w:hAnsi="Times New Roman"/>
          <w:b/>
          <w:bCs/>
          <w:color w:val="auto"/>
          <w:sz w:val="24"/>
          <w:szCs w:val="24"/>
        </w:rPr>
        <w:t>JUDGMENT</w:t>
      </w:r>
    </w:p>
    <w:p w14:paraId="433F5290" w14:textId="77777777" w:rsidR="002F5A60" w:rsidRPr="00CD0A7F" w:rsidRDefault="002F5A60">
      <w:pPr>
        <w:pStyle w:val="Body"/>
        <w:pBdr>
          <w:bottom w:val="single" w:sz="4" w:space="0" w:color="000000"/>
        </w:pBdr>
        <w:tabs>
          <w:tab w:val="left" w:pos="2892"/>
        </w:tabs>
        <w:spacing w:after="0" w:line="276" w:lineRule="auto"/>
        <w:rPr>
          <w:rFonts w:ascii="Times New Roman" w:eastAsia="Times New Roman" w:hAnsi="Times New Roman" w:cs="Times New Roman"/>
          <w:b/>
          <w:bCs/>
          <w:color w:val="auto"/>
          <w:sz w:val="24"/>
          <w:szCs w:val="24"/>
        </w:rPr>
      </w:pPr>
    </w:p>
    <w:p w14:paraId="6F4F46FC" w14:textId="77777777" w:rsidR="002F5A60" w:rsidRPr="00CD0A7F" w:rsidRDefault="002F5A60">
      <w:pPr>
        <w:pStyle w:val="Body"/>
        <w:rPr>
          <w:rFonts w:ascii="Times New Roman" w:eastAsia="Times New Roman" w:hAnsi="Times New Roman" w:cs="Times New Roman"/>
          <w:color w:val="auto"/>
          <w:sz w:val="24"/>
          <w:szCs w:val="24"/>
        </w:rPr>
      </w:pPr>
    </w:p>
    <w:p w14:paraId="4F63283C" w14:textId="77777777" w:rsidR="002F5A60" w:rsidRPr="00CD0A7F" w:rsidRDefault="00325B1B" w:rsidP="00A53C25">
      <w:pPr>
        <w:pStyle w:val="JudgmentText"/>
        <w:spacing w:line="276" w:lineRule="auto"/>
        <w:rPr>
          <w:b/>
          <w:bCs/>
          <w:color w:val="auto"/>
        </w:rPr>
      </w:pPr>
      <w:r w:rsidRPr="00CD0A7F">
        <w:rPr>
          <w:b/>
          <w:bCs/>
          <w:color w:val="auto"/>
        </w:rPr>
        <w:t xml:space="preserve">GOVINDEN CJ </w:t>
      </w:r>
    </w:p>
    <w:p w14:paraId="2A0B54D9" w14:textId="77777777" w:rsidR="002F5A60" w:rsidRPr="00CD0A7F" w:rsidRDefault="00325B1B" w:rsidP="00CB2D2F">
      <w:pPr>
        <w:pStyle w:val="JudgmentText"/>
        <w:rPr>
          <w:b/>
          <w:bCs/>
          <w:color w:val="auto"/>
        </w:rPr>
      </w:pPr>
      <w:r w:rsidRPr="00CD0A7F">
        <w:rPr>
          <w:b/>
          <w:bCs/>
          <w:color w:val="auto"/>
        </w:rPr>
        <w:t>The charges</w:t>
      </w:r>
    </w:p>
    <w:p w14:paraId="0FC2D483" w14:textId="77777777" w:rsidR="002F5A60" w:rsidRPr="00CD0A7F" w:rsidRDefault="00325B1B" w:rsidP="00842DD0">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color w:val="auto"/>
        </w:rPr>
        <w:t>The offences with which the accused has been charged and pleaded not guilty to is as follows;</w:t>
      </w:r>
    </w:p>
    <w:p w14:paraId="47CE22D9" w14:textId="4A1BA903" w:rsidR="00584560" w:rsidRDefault="00584560" w:rsidP="00DA4787">
      <w:pPr>
        <w:pStyle w:val="JudgmentText"/>
        <w:spacing w:after="0"/>
        <w:ind w:firstLine="720"/>
        <w:jc w:val="center"/>
        <w:rPr>
          <w:b/>
          <w:bCs/>
          <w:color w:val="auto"/>
        </w:rPr>
      </w:pPr>
      <w:r>
        <w:rPr>
          <w:b/>
          <w:bCs/>
          <w:color w:val="auto"/>
        </w:rPr>
        <w:t>Count 1</w:t>
      </w:r>
    </w:p>
    <w:p w14:paraId="405F6A99" w14:textId="77777777" w:rsidR="002F5A60" w:rsidRPr="00CD0A7F" w:rsidRDefault="00325B1B" w:rsidP="00710E84">
      <w:pPr>
        <w:pStyle w:val="JudgmentText"/>
        <w:spacing w:after="0"/>
        <w:ind w:left="720"/>
        <w:jc w:val="center"/>
        <w:rPr>
          <w:b/>
          <w:bCs/>
          <w:color w:val="auto"/>
        </w:rPr>
      </w:pPr>
      <w:r w:rsidRPr="00CD0A7F">
        <w:rPr>
          <w:b/>
          <w:bCs/>
          <w:color w:val="auto"/>
        </w:rPr>
        <w:t>Statement of Offence</w:t>
      </w:r>
    </w:p>
    <w:p w14:paraId="27895496" w14:textId="401A7A1D" w:rsidR="002F5A60" w:rsidRPr="00CD0A7F" w:rsidRDefault="00325B1B" w:rsidP="00CD0A7F">
      <w:pPr>
        <w:pStyle w:val="JudgmentText"/>
        <w:ind w:left="720"/>
        <w:jc w:val="center"/>
        <w:rPr>
          <w:color w:val="auto"/>
        </w:rPr>
      </w:pPr>
      <w:r w:rsidRPr="00CD0A7F">
        <w:rPr>
          <w:color w:val="auto"/>
        </w:rPr>
        <w:t>Sexual Assault contrary to section 130 (1) as read with section 130 (2) (</w:t>
      </w:r>
      <w:r w:rsidR="007A41C2" w:rsidRPr="00CD0A7F">
        <w:rPr>
          <w:color w:val="auto"/>
        </w:rPr>
        <w:t>d</w:t>
      </w:r>
      <w:r w:rsidRPr="00CD0A7F">
        <w:rPr>
          <w:color w:val="auto"/>
        </w:rPr>
        <w:t xml:space="preserve">) of the Penal Code and punishable under section 130 (1) of the </w:t>
      </w:r>
      <w:r w:rsidR="0082150E" w:rsidRPr="00CD0A7F">
        <w:rPr>
          <w:color w:val="auto"/>
        </w:rPr>
        <w:t>same Act.</w:t>
      </w:r>
    </w:p>
    <w:p w14:paraId="5A7ED2A3" w14:textId="77777777" w:rsidR="002F5A60" w:rsidRPr="00CD0A7F" w:rsidRDefault="00325B1B" w:rsidP="00710E84">
      <w:pPr>
        <w:pStyle w:val="JudgmentText"/>
        <w:spacing w:after="0"/>
        <w:ind w:left="720"/>
        <w:jc w:val="center"/>
        <w:rPr>
          <w:b/>
          <w:bCs/>
          <w:color w:val="auto"/>
        </w:rPr>
      </w:pPr>
      <w:r w:rsidRPr="00CD0A7F">
        <w:rPr>
          <w:b/>
          <w:bCs/>
          <w:color w:val="auto"/>
        </w:rPr>
        <w:lastRenderedPageBreak/>
        <w:t>Particulars of Offence</w:t>
      </w:r>
    </w:p>
    <w:p w14:paraId="32F02EDE" w14:textId="3E880308" w:rsidR="007A41C2" w:rsidRPr="00CD0A7F" w:rsidRDefault="00412F39" w:rsidP="00842DD0">
      <w:pPr>
        <w:pStyle w:val="JudgmentText"/>
        <w:ind w:left="720"/>
        <w:rPr>
          <w:bCs/>
          <w:iCs/>
          <w:color w:val="auto"/>
        </w:rPr>
      </w:pPr>
      <w:r>
        <w:rPr>
          <w:bCs/>
          <w:iCs/>
          <w:color w:val="auto"/>
        </w:rPr>
        <w:t>GB</w:t>
      </w:r>
      <w:r w:rsidR="007A41C2" w:rsidRPr="00CD0A7F">
        <w:rPr>
          <w:bCs/>
          <w:iCs/>
          <w:color w:val="auto"/>
        </w:rPr>
        <w:t xml:space="preserve">, 47 years old, </w:t>
      </w:r>
      <w:r>
        <w:rPr>
          <w:bCs/>
          <w:iCs/>
          <w:color w:val="auto"/>
        </w:rPr>
        <w:t>[REDACTED]</w:t>
      </w:r>
      <w:r w:rsidR="007A41C2" w:rsidRPr="00CD0A7F">
        <w:rPr>
          <w:bCs/>
          <w:iCs/>
          <w:color w:val="auto"/>
        </w:rPr>
        <w:t xml:space="preserve"> </w:t>
      </w:r>
      <w:r>
        <w:rPr>
          <w:bCs/>
          <w:iCs/>
          <w:color w:val="auto"/>
        </w:rPr>
        <w:t xml:space="preserve">Teacher </w:t>
      </w:r>
      <w:r w:rsidR="007A41C2" w:rsidRPr="00CD0A7F">
        <w:rPr>
          <w:bCs/>
          <w:iCs/>
          <w:color w:val="auto"/>
        </w:rPr>
        <w:t xml:space="preserve">of </w:t>
      </w:r>
      <w:r>
        <w:rPr>
          <w:bCs/>
          <w:iCs/>
          <w:color w:val="auto"/>
        </w:rPr>
        <w:t>[REDACTED]</w:t>
      </w:r>
      <w:r>
        <w:rPr>
          <w:bCs/>
          <w:iCs/>
          <w:color w:val="auto"/>
        </w:rPr>
        <w:t xml:space="preserve"> School </w:t>
      </w:r>
      <w:r w:rsidR="007A41C2" w:rsidRPr="00CD0A7F">
        <w:rPr>
          <w:bCs/>
          <w:iCs/>
          <w:color w:val="auto"/>
        </w:rPr>
        <w:t xml:space="preserve">and resident of </w:t>
      </w:r>
      <w:r>
        <w:rPr>
          <w:bCs/>
          <w:iCs/>
          <w:color w:val="auto"/>
        </w:rPr>
        <w:t>[REDACTED]</w:t>
      </w:r>
      <w:r>
        <w:rPr>
          <w:bCs/>
          <w:iCs/>
          <w:color w:val="auto"/>
        </w:rPr>
        <w:t xml:space="preserve"> Mahe </w:t>
      </w:r>
      <w:r w:rsidR="007A41C2" w:rsidRPr="00CD0A7F">
        <w:rPr>
          <w:bCs/>
          <w:iCs/>
          <w:color w:val="auto"/>
        </w:rPr>
        <w:t>on the 26</w:t>
      </w:r>
      <w:r w:rsidR="007A41C2" w:rsidRPr="00CD0A7F">
        <w:rPr>
          <w:bCs/>
          <w:iCs/>
          <w:color w:val="auto"/>
          <w:vertAlign w:val="superscript"/>
        </w:rPr>
        <w:t>th</w:t>
      </w:r>
      <w:r w:rsidR="007A41C2" w:rsidRPr="00CD0A7F">
        <w:rPr>
          <w:bCs/>
          <w:iCs/>
          <w:color w:val="auto"/>
        </w:rPr>
        <w:t xml:space="preserve"> December 2019 at </w:t>
      </w:r>
      <w:r>
        <w:rPr>
          <w:bCs/>
          <w:iCs/>
          <w:color w:val="auto"/>
        </w:rPr>
        <w:t>[REDACTED]</w:t>
      </w:r>
      <w:r>
        <w:rPr>
          <w:bCs/>
          <w:iCs/>
          <w:color w:val="auto"/>
        </w:rPr>
        <w:t xml:space="preserve"> Guest House</w:t>
      </w:r>
      <w:r w:rsidR="00A15F8A" w:rsidRPr="00CD0A7F">
        <w:rPr>
          <w:bCs/>
          <w:iCs/>
          <w:color w:val="auto"/>
        </w:rPr>
        <w:t>,</w:t>
      </w:r>
      <w:r w:rsidR="002971B2">
        <w:rPr>
          <w:bCs/>
          <w:iCs/>
          <w:color w:val="auto"/>
        </w:rPr>
        <w:t xml:space="preserve"> Mahe, sexually assaulted </w:t>
      </w:r>
      <w:r w:rsidR="00865559">
        <w:rPr>
          <w:bCs/>
          <w:iCs/>
          <w:color w:val="auto"/>
        </w:rPr>
        <w:t>MB</w:t>
      </w:r>
      <w:r w:rsidR="007A41C2" w:rsidRPr="00CD0A7F">
        <w:rPr>
          <w:bCs/>
          <w:iCs/>
          <w:color w:val="auto"/>
        </w:rPr>
        <w:t xml:space="preserve">, a 14 year old student of </w:t>
      </w:r>
      <w:r>
        <w:rPr>
          <w:bCs/>
          <w:iCs/>
          <w:color w:val="auto"/>
        </w:rPr>
        <w:t>[REDACTED]</w:t>
      </w:r>
      <w:r>
        <w:rPr>
          <w:bCs/>
          <w:iCs/>
          <w:color w:val="auto"/>
        </w:rPr>
        <w:t xml:space="preserve"> </w:t>
      </w:r>
      <w:r w:rsidR="007A41C2" w:rsidRPr="00CD0A7F">
        <w:rPr>
          <w:bCs/>
          <w:iCs/>
          <w:color w:val="auto"/>
        </w:rPr>
        <w:t>School, by penetration of her body orifice, nam</w:t>
      </w:r>
      <w:r w:rsidR="002971B2">
        <w:rPr>
          <w:bCs/>
          <w:iCs/>
          <w:color w:val="auto"/>
        </w:rPr>
        <w:t xml:space="preserve">ely the vagina of the said </w:t>
      </w:r>
      <w:r w:rsidR="00865559">
        <w:rPr>
          <w:bCs/>
          <w:iCs/>
          <w:color w:val="auto"/>
        </w:rPr>
        <w:t>MB</w:t>
      </w:r>
      <w:r w:rsidRPr="00CD0A7F">
        <w:rPr>
          <w:bCs/>
          <w:iCs/>
          <w:color w:val="auto"/>
        </w:rPr>
        <w:t xml:space="preserve"> </w:t>
      </w:r>
      <w:r w:rsidR="007A41C2" w:rsidRPr="00CD0A7F">
        <w:rPr>
          <w:bCs/>
          <w:iCs/>
          <w:color w:val="auto"/>
        </w:rPr>
        <w:t>with his penis for a sexual purpose.</w:t>
      </w:r>
    </w:p>
    <w:p w14:paraId="6BAD1590" w14:textId="6A211D76" w:rsidR="00584560" w:rsidRDefault="00584560" w:rsidP="00CD0A7F">
      <w:pPr>
        <w:pStyle w:val="JudgmentText"/>
        <w:spacing w:after="0"/>
        <w:ind w:left="720"/>
        <w:jc w:val="center"/>
        <w:rPr>
          <w:b/>
          <w:bCs/>
          <w:color w:val="auto"/>
        </w:rPr>
      </w:pPr>
      <w:r>
        <w:rPr>
          <w:b/>
          <w:bCs/>
          <w:color w:val="auto"/>
        </w:rPr>
        <w:t>Count 2</w:t>
      </w:r>
    </w:p>
    <w:p w14:paraId="5CA6B8EC" w14:textId="77777777" w:rsidR="002F5A60" w:rsidRPr="00CD0A7F" w:rsidRDefault="00325B1B" w:rsidP="00710E84">
      <w:pPr>
        <w:pStyle w:val="JudgmentText"/>
        <w:spacing w:after="0"/>
        <w:ind w:left="720"/>
        <w:jc w:val="center"/>
        <w:rPr>
          <w:b/>
          <w:bCs/>
          <w:color w:val="auto"/>
        </w:rPr>
      </w:pPr>
      <w:r w:rsidRPr="00CD0A7F">
        <w:rPr>
          <w:b/>
          <w:bCs/>
          <w:color w:val="auto"/>
        </w:rPr>
        <w:t>Statement of Offence</w:t>
      </w:r>
    </w:p>
    <w:p w14:paraId="03110DDB" w14:textId="0D568B18" w:rsidR="002F5A60" w:rsidRPr="00CD0A7F" w:rsidRDefault="00325B1B" w:rsidP="00CD0A7F">
      <w:pPr>
        <w:pStyle w:val="JudgmentText"/>
        <w:ind w:left="720"/>
        <w:jc w:val="center"/>
        <w:rPr>
          <w:color w:val="auto"/>
        </w:rPr>
      </w:pPr>
      <w:r w:rsidRPr="00CD0A7F">
        <w:rPr>
          <w:color w:val="auto"/>
        </w:rPr>
        <w:t xml:space="preserve">Sexual Assault contrary to section 130 (1) as read with section 130 (2) (d) of the Penal Code and punishable under section 130 (1) of the </w:t>
      </w:r>
      <w:r w:rsidR="0082150E" w:rsidRPr="00CD0A7F">
        <w:rPr>
          <w:color w:val="auto"/>
        </w:rPr>
        <w:t>same Act</w:t>
      </w:r>
      <w:r w:rsidRPr="00CD0A7F">
        <w:rPr>
          <w:color w:val="auto"/>
        </w:rPr>
        <w:t>.</w:t>
      </w:r>
    </w:p>
    <w:p w14:paraId="404D2F0D" w14:textId="77777777" w:rsidR="002F5A60" w:rsidRPr="00CD0A7F" w:rsidRDefault="00325B1B" w:rsidP="00710E84">
      <w:pPr>
        <w:pStyle w:val="JudgmentText"/>
        <w:spacing w:after="0"/>
        <w:ind w:left="720"/>
        <w:jc w:val="center"/>
        <w:rPr>
          <w:b/>
          <w:bCs/>
          <w:color w:val="auto"/>
        </w:rPr>
      </w:pPr>
      <w:r w:rsidRPr="00CD0A7F">
        <w:rPr>
          <w:b/>
          <w:bCs/>
          <w:color w:val="auto"/>
        </w:rPr>
        <w:t>Particulars of Offence</w:t>
      </w:r>
    </w:p>
    <w:p w14:paraId="3827B934" w14:textId="60B70498" w:rsidR="00B14BEE" w:rsidRPr="00CD0A7F" w:rsidRDefault="00412F39" w:rsidP="00842DD0">
      <w:pPr>
        <w:pStyle w:val="JudgmentText"/>
        <w:ind w:left="720"/>
        <w:rPr>
          <w:bCs/>
          <w:iCs/>
          <w:color w:val="auto"/>
        </w:rPr>
      </w:pPr>
      <w:r>
        <w:rPr>
          <w:bCs/>
          <w:iCs/>
          <w:color w:val="auto"/>
        </w:rPr>
        <w:t>GB</w:t>
      </w:r>
      <w:r w:rsidRPr="00CD0A7F">
        <w:rPr>
          <w:bCs/>
          <w:iCs/>
          <w:color w:val="auto"/>
        </w:rPr>
        <w:t xml:space="preserve">, 47 years old, </w:t>
      </w:r>
      <w:r>
        <w:rPr>
          <w:bCs/>
          <w:iCs/>
          <w:color w:val="auto"/>
        </w:rPr>
        <w:t>[REDACTED]</w:t>
      </w:r>
      <w:r w:rsidRPr="00CD0A7F">
        <w:rPr>
          <w:bCs/>
          <w:iCs/>
          <w:color w:val="auto"/>
        </w:rPr>
        <w:t xml:space="preserve"> </w:t>
      </w:r>
      <w:r>
        <w:rPr>
          <w:bCs/>
          <w:iCs/>
          <w:color w:val="auto"/>
        </w:rPr>
        <w:t xml:space="preserve">teacher </w:t>
      </w:r>
      <w:r w:rsidRPr="00CD0A7F">
        <w:rPr>
          <w:bCs/>
          <w:iCs/>
          <w:color w:val="auto"/>
        </w:rPr>
        <w:t xml:space="preserve">of </w:t>
      </w:r>
      <w:r>
        <w:rPr>
          <w:bCs/>
          <w:iCs/>
          <w:color w:val="auto"/>
        </w:rPr>
        <w:t>[REDACTED]</w:t>
      </w:r>
      <w:r>
        <w:rPr>
          <w:bCs/>
          <w:iCs/>
          <w:color w:val="auto"/>
        </w:rPr>
        <w:t xml:space="preserve"> School</w:t>
      </w:r>
      <w:r>
        <w:rPr>
          <w:bCs/>
          <w:iCs/>
          <w:color w:val="auto"/>
        </w:rPr>
        <w:t xml:space="preserve"> </w:t>
      </w:r>
      <w:r w:rsidRPr="00CD0A7F">
        <w:rPr>
          <w:bCs/>
          <w:iCs/>
          <w:color w:val="auto"/>
        </w:rPr>
        <w:t xml:space="preserve">and resident of </w:t>
      </w:r>
      <w:r>
        <w:rPr>
          <w:bCs/>
          <w:iCs/>
          <w:color w:val="auto"/>
        </w:rPr>
        <w:t>[REDACTED]</w:t>
      </w:r>
      <w:r>
        <w:rPr>
          <w:bCs/>
          <w:iCs/>
          <w:color w:val="auto"/>
        </w:rPr>
        <w:t xml:space="preserve"> Mahe,</w:t>
      </w:r>
      <w:r w:rsidR="00B14BEE" w:rsidRPr="00CD0A7F">
        <w:rPr>
          <w:bCs/>
          <w:iCs/>
          <w:color w:val="auto"/>
        </w:rPr>
        <w:t xml:space="preserve"> on the 5</w:t>
      </w:r>
      <w:r w:rsidR="00B14BEE" w:rsidRPr="00CD0A7F">
        <w:rPr>
          <w:bCs/>
          <w:iCs/>
          <w:color w:val="auto"/>
          <w:vertAlign w:val="superscript"/>
        </w:rPr>
        <w:t>th</w:t>
      </w:r>
      <w:r w:rsidR="00B14BEE" w:rsidRPr="00CD0A7F">
        <w:rPr>
          <w:bCs/>
          <w:iCs/>
          <w:color w:val="auto"/>
        </w:rPr>
        <w:t xml:space="preserve"> May 2020 at </w:t>
      </w:r>
      <w:r>
        <w:rPr>
          <w:bCs/>
          <w:iCs/>
          <w:color w:val="auto"/>
        </w:rPr>
        <w:t>[REDACTED]</w:t>
      </w:r>
      <w:r w:rsidR="00A15F8A" w:rsidRPr="00CD0A7F">
        <w:rPr>
          <w:bCs/>
          <w:iCs/>
          <w:color w:val="auto"/>
        </w:rPr>
        <w:t>,</w:t>
      </w:r>
      <w:r w:rsidR="002971B2">
        <w:rPr>
          <w:bCs/>
          <w:iCs/>
          <w:color w:val="auto"/>
        </w:rPr>
        <w:t xml:space="preserve"> Mahe, sexually assaulted </w:t>
      </w:r>
      <w:r w:rsidR="00865559">
        <w:rPr>
          <w:bCs/>
          <w:iCs/>
          <w:color w:val="auto"/>
        </w:rPr>
        <w:t>MB</w:t>
      </w:r>
      <w:r w:rsidR="00B14BEE" w:rsidRPr="00CD0A7F">
        <w:rPr>
          <w:bCs/>
          <w:iCs/>
          <w:color w:val="auto"/>
        </w:rPr>
        <w:t xml:space="preserve">, a 14 year old student of </w:t>
      </w:r>
      <w:r>
        <w:rPr>
          <w:bCs/>
          <w:iCs/>
          <w:color w:val="auto"/>
        </w:rPr>
        <w:t xml:space="preserve">[REDACTED] </w:t>
      </w:r>
      <w:r w:rsidR="00B14BEE" w:rsidRPr="00CD0A7F">
        <w:rPr>
          <w:bCs/>
          <w:iCs/>
          <w:color w:val="auto"/>
        </w:rPr>
        <w:t>School, by penetration of her body orifice, namely the vagina of</w:t>
      </w:r>
      <w:r w:rsidR="002971B2">
        <w:rPr>
          <w:bCs/>
          <w:iCs/>
          <w:color w:val="auto"/>
        </w:rPr>
        <w:t xml:space="preserve"> the said </w:t>
      </w:r>
      <w:r w:rsidR="00865559">
        <w:rPr>
          <w:bCs/>
          <w:iCs/>
          <w:color w:val="auto"/>
        </w:rPr>
        <w:t>MB</w:t>
      </w:r>
      <w:r w:rsidRPr="00CD0A7F">
        <w:rPr>
          <w:bCs/>
          <w:iCs/>
          <w:color w:val="auto"/>
        </w:rPr>
        <w:t xml:space="preserve"> </w:t>
      </w:r>
      <w:r w:rsidR="00B14BEE" w:rsidRPr="00CD0A7F">
        <w:rPr>
          <w:bCs/>
          <w:iCs/>
          <w:color w:val="auto"/>
        </w:rPr>
        <w:t>with his penis for a sexual purpose.</w:t>
      </w:r>
    </w:p>
    <w:p w14:paraId="2C8021EA" w14:textId="77777777" w:rsidR="00584560" w:rsidRDefault="00584560" w:rsidP="00CD0A7F">
      <w:pPr>
        <w:pStyle w:val="JudgmentText"/>
        <w:spacing w:after="0"/>
        <w:ind w:left="720"/>
        <w:jc w:val="center"/>
        <w:rPr>
          <w:b/>
          <w:bCs/>
          <w:color w:val="auto"/>
        </w:rPr>
      </w:pPr>
      <w:r>
        <w:rPr>
          <w:b/>
          <w:bCs/>
          <w:color w:val="auto"/>
        </w:rPr>
        <w:t>Count 3</w:t>
      </w:r>
    </w:p>
    <w:p w14:paraId="27FB43D0" w14:textId="4AA1D93C" w:rsidR="002F5A60" w:rsidRPr="00CD0A7F" w:rsidRDefault="00325B1B" w:rsidP="00710E84">
      <w:pPr>
        <w:pStyle w:val="JudgmentText"/>
        <w:spacing w:after="0"/>
        <w:ind w:left="720"/>
        <w:jc w:val="center"/>
        <w:rPr>
          <w:b/>
          <w:bCs/>
          <w:color w:val="auto"/>
        </w:rPr>
      </w:pPr>
      <w:r w:rsidRPr="00CD0A7F">
        <w:rPr>
          <w:b/>
          <w:bCs/>
          <w:color w:val="auto"/>
        </w:rPr>
        <w:t>Statement of Offence</w:t>
      </w:r>
    </w:p>
    <w:p w14:paraId="6D654984" w14:textId="20F19E52" w:rsidR="002F5A60" w:rsidRPr="00CD0A7F" w:rsidRDefault="00325B1B" w:rsidP="00CD0A7F">
      <w:pPr>
        <w:pStyle w:val="JudgmentText"/>
        <w:ind w:left="720"/>
        <w:jc w:val="center"/>
        <w:rPr>
          <w:color w:val="auto"/>
        </w:rPr>
      </w:pPr>
      <w:r w:rsidRPr="00CD0A7F">
        <w:rPr>
          <w:color w:val="auto"/>
        </w:rPr>
        <w:t>Sexual Assault contrary to section 130 (1) as read with section 130 (2) (</w:t>
      </w:r>
      <w:r w:rsidR="00130B37" w:rsidRPr="00CD0A7F">
        <w:rPr>
          <w:color w:val="auto"/>
        </w:rPr>
        <w:t>d</w:t>
      </w:r>
      <w:r w:rsidRPr="00CD0A7F">
        <w:rPr>
          <w:color w:val="auto"/>
        </w:rPr>
        <w:t>)</w:t>
      </w:r>
      <w:r w:rsidR="00584560">
        <w:rPr>
          <w:color w:val="auto"/>
        </w:rPr>
        <w:t xml:space="preserve"> of the Penal Code</w:t>
      </w:r>
      <w:r w:rsidRPr="00CD0A7F">
        <w:rPr>
          <w:color w:val="auto"/>
        </w:rPr>
        <w:t xml:space="preserve"> an</w:t>
      </w:r>
      <w:r w:rsidR="001E3690" w:rsidRPr="00CD0A7F">
        <w:rPr>
          <w:color w:val="auto"/>
        </w:rPr>
        <w:t>d</w:t>
      </w:r>
      <w:r w:rsidRPr="00CD0A7F">
        <w:rPr>
          <w:color w:val="auto"/>
        </w:rPr>
        <w:t xml:space="preserve"> </w:t>
      </w:r>
      <w:r w:rsidR="00584560">
        <w:rPr>
          <w:color w:val="auto"/>
        </w:rPr>
        <w:t xml:space="preserve">punishable under section </w:t>
      </w:r>
      <w:r w:rsidRPr="00CD0A7F">
        <w:rPr>
          <w:color w:val="auto"/>
        </w:rPr>
        <w:t>130 (1) of the</w:t>
      </w:r>
      <w:r w:rsidR="00B14BEE" w:rsidRPr="00CD0A7F">
        <w:rPr>
          <w:color w:val="auto"/>
        </w:rPr>
        <w:t xml:space="preserve"> same Act</w:t>
      </w:r>
      <w:r w:rsidRPr="00CD0A7F">
        <w:rPr>
          <w:color w:val="auto"/>
        </w:rPr>
        <w:t>.</w:t>
      </w:r>
    </w:p>
    <w:p w14:paraId="61C24DAE" w14:textId="77777777" w:rsidR="002F5A60" w:rsidRPr="00CD0A7F" w:rsidRDefault="00325B1B" w:rsidP="00710E84">
      <w:pPr>
        <w:pStyle w:val="JudgmentText"/>
        <w:spacing w:after="0"/>
        <w:ind w:left="720"/>
        <w:jc w:val="center"/>
        <w:rPr>
          <w:b/>
          <w:bCs/>
          <w:color w:val="auto"/>
        </w:rPr>
      </w:pPr>
      <w:r w:rsidRPr="00CD0A7F">
        <w:rPr>
          <w:b/>
          <w:bCs/>
          <w:color w:val="auto"/>
        </w:rPr>
        <w:t>Particulars of Offence</w:t>
      </w:r>
    </w:p>
    <w:p w14:paraId="400E9356" w14:textId="2D01EABD" w:rsidR="00B14BEE" w:rsidRPr="00CD0A7F" w:rsidRDefault="00412F39" w:rsidP="001E3690">
      <w:pPr>
        <w:pStyle w:val="JudgmentText"/>
        <w:ind w:left="720"/>
        <w:rPr>
          <w:bCs/>
          <w:iCs/>
          <w:color w:val="auto"/>
        </w:rPr>
      </w:pPr>
      <w:r>
        <w:rPr>
          <w:bCs/>
          <w:iCs/>
          <w:color w:val="auto"/>
        </w:rPr>
        <w:t>GB</w:t>
      </w:r>
      <w:r w:rsidRPr="00CD0A7F">
        <w:rPr>
          <w:bCs/>
          <w:iCs/>
          <w:color w:val="auto"/>
        </w:rPr>
        <w:t xml:space="preserve">, 47 years old, </w:t>
      </w:r>
      <w:r>
        <w:rPr>
          <w:bCs/>
          <w:iCs/>
          <w:color w:val="auto"/>
        </w:rPr>
        <w:t>[REDACTED]</w:t>
      </w:r>
      <w:r w:rsidRPr="00CD0A7F">
        <w:rPr>
          <w:bCs/>
          <w:iCs/>
          <w:color w:val="auto"/>
        </w:rPr>
        <w:t xml:space="preserve"> </w:t>
      </w:r>
      <w:r>
        <w:rPr>
          <w:bCs/>
          <w:iCs/>
          <w:color w:val="auto"/>
        </w:rPr>
        <w:t xml:space="preserve">Teacher </w:t>
      </w:r>
      <w:r w:rsidRPr="00CD0A7F">
        <w:rPr>
          <w:bCs/>
          <w:iCs/>
          <w:color w:val="auto"/>
        </w:rPr>
        <w:t xml:space="preserve">of </w:t>
      </w:r>
      <w:r>
        <w:rPr>
          <w:bCs/>
          <w:iCs/>
          <w:color w:val="auto"/>
        </w:rPr>
        <w:t xml:space="preserve">[REDACTED] </w:t>
      </w:r>
      <w:r w:rsidRPr="00CD0A7F">
        <w:rPr>
          <w:bCs/>
          <w:iCs/>
          <w:color w:val="auto"/>
        </w:rPr>
        <w:t xml:space="preserve">and resident of </w:t>
      </w:r>
      <w:r>
        <w:rPr>
          <w:bCs/>
          <w:iCs/>
          <w:color w:val="auto"/>
        </w:rPr>
        <w:t>[REDACTED]</w:t>
      </w:r>
      <w:r w:rsidR="00D35C6D">
        <w:rPr>
          <w:bCs/>
          <w:iCs/>
          <w:color w:val="auto"/>
        </w:rPr>
        <w:t>, Mahe</w:t>
      </w:r>
      <w:r w:rsidR="00B14BEE" w:rsidRPr="00CD0A7F">
        <w:rPr>
          <w:bCs/>
          <w:iCs/>
          <w:color w:val="auto"/>
        </w:rPr>
        <w:t>, on the 11</w:t>
      </w:r>
      <w:r w:rsidR="00B14BEE" w:rsidRPr="00CD0A7F">
        <w:rPr>
          <w:bCs/>
          <w:iCs/>
          <w:color w:val="auto"/>
          <w:vertAlign w:val="superscript"/>
        </w:rPr>
        <w:t>th</w:t>
      </w:r>
      <w:r w:rsidR="00B14BEE" w:rsidRPr="00CD0A7F">
        <w:rPr>
          <w:bCs/>
          <w:iCs/>
          <w:color w:val="auto"/>
        </w:rPr>
        <w:t xml:space="preserve"> May 2020</w:t>
      </w:r>
      <w:r w:rsidR="001E3690" w:rsidRPr="00CD0A7F">
        <w:rPr>
          <w:bCs/>
          <w:iCs/>
          <w:color w:val="auto"/>
        </w:rPr>
        <w:t xml:space="preserve"> </w:t>
      </w:r>
      <w:r w:rsidR="00B14BEE" w:rsidRPr="00CD0A7F">
        <w:rPr>
          <w:bCs/>
          <w:iCs/>
          <w:color w:val="auto"/>
        </w:rPr>
        <w:t xml:space="preserve">at </w:t>
      </w:r>
      <w:r>
        <w:rPr>
          <w:bCs/>
          <w:iCs/>
          <w:color w:val="auto"/>
        </w:rPr>
        <w:t>[REDACTED]</w:t>
      </w:r>
      <w:r w:rsidR="00A15F8A" w:rsidRPr="00CD0A7F">
        <w:rPr>
          <w:bCs/>
          <w:iCs/>
          <w:color w:val="auto"/>
        </w:rPr>
        <w:t>,</w:t>
      </w:r>
      <w:r>
        <w:rPr>
          <w:bCs/>
          <w:iCs/>
          <w:color w:val="auto"/>
        </w:rPr>
        <w:t xml:space="preserve"> Mahe, sexually assaulted </w:t>
      </w:r>
      <w:r w:rsidR="00865559">
        <w:rPr>
          <w:bCs/>
          <w:iCs/>
          <w:color w:val="auto"/>
        </w:rPr>
        <w:t>MB</w:t>
      </w:r>
      <w:r w:rsidR="00B14BEE" w:rsidRPr="00CD0A7F">
        <w:rPr>
          <w:bCs/>
          <w:iCs/>
          <w:color w:val="auto"/>
        </w:rPr>
        <w:t xml:space="preserve">, a 14 year old student of </w:t>
      </w:r>
      <w:r>
        <w:rPr>
          <w:bCs/>
          <w:iCs/>
          <w:color w:val="auto"/>
        </w:rPr>
        <w:t>[REDACTED]</w:t>
      </w:r>
      <w:r>
        <w:rPr>
          <w:bCs/>
          <w:iCs/>
          <w:color w:val="auto"/>
        </w:rPr>
        <w:t xml:space="preserve"> </w:t>
      </w:r>
      <w:r w:rsidR="00B14BEE" w:rsidRPr="00CD0A7F">
        <w:rPr>
          <w:bCs/>
          <w:iCs/>
          <w:color w:val="auto"/>
        </w:rPr>
        <w:t>School, by penetration of her body orifice, nam</w:t>
      </w:r>
      <w:r w:rsidR="002971B2">
        <w:rPr>
          <w:bCs/>
          <w:iCs/>
          <w:color w:val="auto"/>
        </w:rPr>
        <w:t xml:space="preserve">ely the vagina of the said </w:t>
      </w:r>
      <w:r w:rsidR="00865559">
        <w:rPr>
          <w:bCs/>
          <w:iCs/>
          <w:color w:val="auto"/>
        </w:rPr>
        <w:t>MB</w:t>
      </w:r>
      <w:r w:rsidR="00D35C6D" w:rsidRPr="00CD0A7F">
        <w:rPr>
          <w:bCs/>
          <w:iCs/>
          <w:color w:val="auto"/>
        </w:rPr>
        <w:t xml:space="preserve"> </w:t>
      </w:r>
      <w:r w:rsidR="00B14BEE" w:rsidRPr="00CD0A7F">
        <w:rPr>
          <w:bCs/>
          <w:iCs/>
          <w:color w:val="auto"/>
        </w:rPr>
        <w:t>with his penis for a sexual purpose.</w:t>
      </w:r>
    </w:p>
    <w:p w14:paraId="3B35BAD4" w14:textId="1E430AB7" w:rsidR="00A9271B" w:rsidRPr="00412F39" w:rsidRDefault="00B14BEE" w:rsidP="00A9271B">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iCs/>
          <w:color w:val="auto"/>
        </w:rPr>
        <w:t xml:space="preserve">The accused pleaded </w:t>
      </w:r>
      <w:r w:rsidR="00E231DC">
        <w:rPr>
          <w:bCs/>
          <w:iCs/>
          <w:color w:val="auto"/>
        </w:rPr>
        <w:t xml:space="preserve">not </w:t>
      </w:r>
      <w:r w:rsidRPr="00CD0A7F">
        <w:rPr>
          <w:bCs/>
          <w:iCs/>
          <w:color w:val="auto"/>
        </w:rPr>
        <w:t>guilty to all the charges and the matter proceeded to trial</w:t>
      </w:r>
      <w:r w:rsidR="00A15F8A" w:rsidRPr="00CD0A7F">
        <w:rPr>
          <w:bCs/>
          <w:iCs/>
          <w:color w:val="auto"/>
        </w:rPr>
        <w:t>,</w:t>
      </w:r>
      <w:r w:rsidRPr="00CD0A7F">
        <w:rPr>
          <w:bCs/>
          <w:iCs/>
          <w:color w:val="auto"/>
        </w:rPr>
        <w:t xml:space="preserve"> with the </w:t>
      </w:r>
      <w:r w:rsidR="00E231DC">
        <w:rPr>
          <w:bCs/>
          <w:iCs/>
          <w:color w:val="auto"/>
        </w:rPr>
        <w:t>P</w:t>
      </w:r>
      <w:r w:rsidRPr="00CD0A7F">
        <w:rPr>
          <w:bCs/>
          <w:iCs/>
          <w:color w:val="auto"/>
        </w:rPr>
        <w:t xml:space="preserve">rosecution calling the following evidence against </w:t>
      </w:r>
      <w:r w:rsidR="00E231DC">
        <w:rPr>
          <w:bCs/>
          <w:iCs/>
          <w:color w:val="auto"/>
        </w:rPr>
        <w:t>the accused</w:t>
      </w:r>
      <w:r w:rsidRPr="00CD0A7F">
        <w:rPr>
          <w:bCs/>
          <w:iCs/>
          <w:color w:val="auto"/>
        </w:rPr>
        <w:t>.</w:t>
      </w:r>
    </w:p>
    <w:p w14:paraId="67244E41" w14:textId="351AD7FB" w:rsidR="00812B37" w:rsidRPr="00CD0A7F" w:rsidRDefault="0096034D" w:rsidP="00CB2D2F">
      <w:pPr>
        <w:pStyle w:val="JudgmentText"/>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r w:rsidRPr="00CD0A7F">
        <w:rPr>
          <w:b/>
          <w:bCs/>
          <w:color w:val="auto"/>
        </w:rPr>
        <w:t>The Prosecution evidence</w:t>
      </w:r>
    </w:p>
    <w:p w14:paraId="2DE4C205" w14:textId="69C90E39" w:rsidR="00710E84" w:rsidRPr="00710E84" w:rsidRDefault="00B14BEE" w:rsidP="003D7F5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lastRenderedPageBreak/>
        <w:t>The Virtual Complainant</w:t>
      </w:r>
      <w:r w:rsidR="00710E84">
        <w:rPr>
          <w:bCs/>
          <w:color w:val="auto"/>
        </w:rPr>
        <w:t>,</w:t>
      </w:r>
      <w:r w:rsidRPr="00CD0A7F">
        <w:rPr>
          <w:bCs/>
          <w:color w:val="auto"/>
        </w:rPr>
        <w:t xml:space="preserve"> </w:t>
      </w:r>
      <w:r w:rsidR="00865559">
        <w:rPr>
          <w:bCs/>
          <w:iCs/>
          <w:color w:val="auto"/>
        </w:rPr>
        <w:t>MB</w:t>
      </w:r>
      <w:r w:rsidR="00710E84">
        <w:rPr>
          <w:bCs/>
          <w:color w:val="auto"/>
        </w:rPr>
        <w:t>,</w:t>
      </w:r>
      <w:r w:rsidR="00E231DC" w:rsidRPr="00CD0A7F">
        <w:rPr>
          <w:bCs/>
          <w:color w:val="auto"/>
        </w:rPr>
        <w:t xml:space="preserve"> </w:t>
      </w:r>
      <w:r w:rsidRPr="00CD0A7F">
        <w:rPr>
          <w:bCs/>
          <w:color w:val="auto"/>
        </w:rPr>
        <w:t>testified first</w:t>
      </w:r>
      <w:r w:rsidR="003D7F57" w:rsidRPr="00CD0A7F">
        <w:rPr>
          <w:bCs/>
          <w:color w:val="auto"/>
        </w:rPr>
        <w:t>.</w:t>
      </w:r>
      <w:r w:rsidRPr="00CD0A7F">
        <w:rPr>
          <w:bCs/>
          <w:color w:val="auto"/>
        </w:rPr>
        <w:t xml:space="preserve"> </w:t>
      </w:r>
      <w:r w:rsidR="003D7F57" w:rsidRPr="00CD0A7F">
        <w:rPr>
          <w:bCs/>
          <w:color w:val="auto"/>
        </w:rPr>
        <w:t>S</w:t>
      </w:r>
      <w:r w:rsidRPr="00CD0A7F">
        <w:rPr>
          <w:bCs/>
          <w:color w:val="auto"/>
        </w:rPr>
        <w:t>he stated that she was 15 years of age and live</w:t>
      </w:r>
      <w:r w:rsidR="003D7F57" w:rsidRPr="00CD0A7F">
        <w:rPr>
          <w:bCs/>
          <w:color w:val="auto"/>
        </w:rPr>
        <w:t>s</w:t>
      </w:r>
      <w:r w:rsidRPr="00CD0A7F">
        <w:rPr>
          <w:bCs/>
          <w:color w:val="auto"/>
        </w:rPr>
        <w:t xml:space="preserve"> together with her father, grandmother and brother</w:t>
      </w:r>
      <w:r w:rsidR="00B62C81" w:rsidRPr="00CD0A7F">
        <w:rPr>
          <w:bCs/>
          <w:color w:val="auto"/>
        </w:rPr>
        <w:t xml:space="preserve"> at </w:t>
      </w:r>
      <w:r w:rsidR="00412F39">
        <w:rPr>
          <w:bCs/>
          <w:iCs/>
          <w:color w:val="auto"/>
        </w:rPr>
        <w:t>[REDACTED]</w:t>
      </w:r>
      <w:r w:rsidR="00B62C81" w:rsidRPr="00CD0A7F">
        <w:rPr>
          <w:bCs/>
          <w:color w:val="auto"/>
        </w:rPr>
        <w:t xml:space="preserve">. </w:t>
      </w:r>
      <w:r w:rsidRPr="00CD0A7F">
        <w:rPr>
          <w:bCs/>
          <w:color w:val="auto"/>
        </w:rPr>
        <w:t>She was born on the 15</w:t>
      </w:r>
      <w:r w:rsidRPr="00CD0A7F">
        <w:rPr>
          <w:bCs/>
          <w:color w:val="auto"/>
          <w:vertAlign w:val="superscript"/>
        </w:rPr>
        <w:t>th</w:t>
      </w:r>
      <w:r w:rsidRPr="00CD0A7F">
        <w:rPr>
          <w:bCs/>
          <w:color w:val="auto"/>
        </w:rPr>
        <w:t xml:space="preserve"> of August 2005. Her Mother’s name </w:t>
      </w:r>
      <w:r w:rsidR="003D7F57" w:rsidRPr="00CD0A7F">
        <w:rPr>
          <w:bCs/>
          <w:color w:val="auto"/>
        </w:rPr>
        <w:t xml:space="preserve">is </w:t>
      </w:r>
      <w:r w:rsidR="00412F39">
        <w:rPr>
          <w:bCs/>
          <w:color w:val="auto"/>
        </w:rPr>
        <w:t>LA</w:t>
      </w:r>
      <w:r w:rsidRPr="00CD0A7F">
        <w:rPr>
          <w:bCs/>
          <w:color w:val="auto"/>
        </w:rPr>
        <w:t xml:space="preserve"> and father’s name </w:t>
      </w:r>
      <w:r w:rsidR="00E231DC">
        <w:rPr>
          <w:bCs/>
          <w:color w:val="auto"/>
        </w:rPr>
        <w:t xml:space="preserve">is </w:t>
      </w:r>
      <w:r w:rsidR="00412F39">
        <w:rPr>
          <w:bCs/>
          <w:color w:val="auto"/>
        </w:rPr>
        <w:t>GB</w:t>
      </w:r>
      <w:r w:rsidR="00B62C81" w:rsidRPr="00CD0A7F">
        <w:rPr>
          <w:bCs/>
          <w:color w:val="auto"/>
        </w:rPr>
        <w:t xml:space="preserve">. She </w:t>
      </w:r>
      <w:r w:rsidR="00434A2A" w:rsidRPr="00CD0A7F">
        <w:rPr>
          <w:bCs/>
          <w:color w:val="auto"/>
        </w:rPr>
        <w:t>goes</w:t>
      </w:r>
      <w:r w:rsidR="00B62C81" w:rsidRPr="00CD0A7F">
        <w:rPr>
          <w:bCs/>
          <w:color w:val="auto"/>
        </w:rPr>
        <w:t xml:space="preserve"> to the </w:t>
      </w:r>
      <w:r w:rsidR="00412F39">
        <w:rPr>
          <w:bCs/>
          <w:iCs/>
          <w:color w:val="auto"/>
        </w:rPr>
        <w:t>[REDACTED]</w:t>
      </w:r>
      <w:r w:rsidR="00412F39">
        <w:rPr>
          <w:bCs/>
          <w:iCs/>
          <w:color w:val="auto"/>
        </w:rPr>
        <w:t xml:space="preserve"> </w:t>
      </w:r>
      <w:r w:rsidR="00B62C81" w:rsidRPr="00E231DC">
        <w:rPr>
          <w:bCs/>
        </w:rPr>
        <w:t>school</w:t>
      </w:r>
      <w:r w:rsidR="00B62C81" w:rsidRPr="00CD0A7F">
        <w:rPr>
          <w:bCs/>
          <w:color w:val="auto"/>
        </w:rPr>
        <w:t xml:space="preserve"> in S5 and has met the accused</w:t>
      </w:r>
      <w:r w:rsidR="00B10659" w:rsidRPr="00CD0A7F">
        <w:rPr>
          <w:bCs/>
          <w:color w:val="auto"/>
        </w:rPr>
        <w:t xml:space="preserve">, who </w:t>
      </w:r>
      <w:r w:rsidR="003D7F57" w:rsidRPr="00CD0A7F">
        <w:rPr>
          <w:bCs/>
          <w:color w:val="auto"/>
        </w:rPr>
        <w:t xml:space="preserve">is the </w:t>
      </w:r>
      <w:r w:rsidR="00412F39">
        <w:rPr>
          <w:bCs/>
          <w:iCs/>
          <w:color w:val="auto"/>
        </w:rPr>
        <w:t>[REDACTED]</w:t>
      </w:r>
      <w:r w:rsidR="00412F39">
        <w:rPr>
          <w:bCs/>
          <w:iCs/>
          <w:color w:val="auto"/>
        </w:rPr>
        <w:t xml:space="preserve"> </w:t>
      </w:r>
      <w:r w:rsidR="00B10659" w:rsidRPr="00CD0A7F">
        <w:rPr>
          <w:bCs/>
          <w:color w:val="auto"/>
        </w:rPr>
        <w:t>teacher</w:t>
      </w:r>
      <w:r w:rsidR="00767A50" w:rsidRPr="00CD0A7F">
        <w:rPr>
          <w:bCs/>
          <w:color w:val="auto"/>
        </w:rPr>
        <w:t xml:space="preserve"> </w:t>
      </w:r>
      <w:r w:rsidR="00B62C81" w:rsidRPr="00CD0A7F">
        <w:rPr>
          <w:bCs/>
          <w:color w:val="auto"/>
        </w:rPr>
        <w:t xml:space="preserve">at the school and </w:t>
      </w:r>
      <w:r w:rsidR="00E231DC">
        <w:rPr>
          <w:bCs/>
          <w:color w:val="auto"/>
        </w:rPr>
        <w:t>has</w:t>
      </w:r>
      <w:r w:rsidR="00E231DC" w:rsidRPr="00CD0A7F">
        <w:rPr>
          <w:bCs/>
          <w:color w:val="auto"/>
        </w:rPr>
        <w:t xml:space="preserve"> </w:t>
      </w:r>
      <w:r w:rsidR="00B62C81" w:rsidRPr="00CD0A7F">
        <w:rPr>
          <w:bCs/>
          <w:color w:val="auto"/>
        </w:rPr>
        <w:t>had the chance to talk to him</w:t>
      </w:r>
      <w:r w:rsidR="00B10659" w:rsidRPr="00CD0A7F">
        <w:rPr>
          <w:bCs/>
          <w:color w:val="auto"/>
        </w:rPr>
        <w:t xml:space="preserve"> and </w:t>
      </w:r>
      <w:r w:rsidR="003D7F57" w:rsidRPr="00CD0A7F">
        <w:rPr>
          <w:bCs/>
          <w:color w:val="auto"/>
        </w:rPr>
        <w:t xml:space="preserve">that </w:t>
      </w:r>
      <w:r w:rsidR="00B10659" w:rsidRPr="00CD0A7F">
        <w:rPr>
          <w:bCs/>
          <w:color w:val="auto"/>
        </w:rPr>
        <w:t xml:space="preserve">she was 14 </w:t>
      </w:r>
      <w:r w:rsidR="0066708F">
        <w:rPr>
          <w:bCs/>
          <w:color w:val="auto"/>
        </w:rPr>
        <w:t xml:space="preserve">years of age </w:t>
      </w:r>
      <w:r w:rsidR="00B10659" w:rsidRPr="00CD0A7F">
        <w:rPr>
          <w:bCs/>
          <w:color w:val="auto"/>
        </w:rPr>
        <w:t>at the material time</w:t>
      </w:r>
      <w:r w:rsidR="00B62C81" w:rsidRPr="00CD0A7F">
        <w:rPr>
          <w:bCs/>
          <w:color w:val="auto"/>
        </w:rPr>
        <w:t xml:space="preserve">. </w:t>
      </w:r>
    </w:p>
    <w:p w14:paraId="30C64483" w14:textId="4351702F" w:rsidR="00DA2930" w:rsidRPr="00CD0A7F" w:rsidRDefault="003D7F57" w:rsidP="003D7F5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 xml:space="preserve">The Virtual Complainant testified that she </w:t>
      </w:r>
      <w:r w:rsidR="00B62C81" w:rsidRPr="00CD0A7F">
        <w:rPr>
          <w:bCs/>
          <w:color w:val="auto"/>
        </w:rPr>
        <w:t xml:space="preserve">met </w:t>
      </w:r>
      <w:r w:rsidR="0066708F">
        <w:rPr>
          <w:bCs/>
          <w:color w:val="auto"/>
        </w:rPr>
        <w:t>the accused</w:t>
      </w:r>
      <w:r w:rsidR="0066708F" w:rsidRPr="00CD0A7F">
        <w:rPr>
          <w:bCs/>
          <w:color w:val="auto"/>
        </w:rPr>
        <w:t xml:space="preserve"> </w:t>
      </w:r>
      <w:r w:rsidR="00B62C81" w:rsidRPr="00CD0A7F">
        <w:rPr>
          <w:bCs/>
          <w:color w:val="auto"/>
        </w:rPr>
        <w:t xml:space="preserve">at the </w:t>
      </w:r>
      <w:r w:rsidR="00412F39">
        <w:rPr>
          <w:bCs/>
          <w:iCs/>
          <w:color w:val="auto"/>
        </w:rPr>
        <w:t>[REDACTED]</w:t>
      </w:r>
      <w:r w:rsidR="00B62C81" w:rsidRPr="00CD0A7F">
        <w:rPr>
          <w:bCs/>
          <w:color w:val="auto"/>
        </w:rPr>
        <w:t xml:space="preserve"> Guest House on the 26</w:t>
      </w:r>
      <w:r w:rsidR="00B62C81" w:rsidRPr="00CD0A7F">
        <w:rPr>
          <w:bCs/>
          <w:color w:val="auto"/>
          <w:vertAlign w:val="superscript"/>
        </w:rPr>
        <w:t>th</w:t>
      </w:r>
      <w:r w:rsidR="00B62C81" w:rsidRPr="00CD0A7F">
        <w:rPr>
          <w:bCs/>
          <w:color w:val="auto"/>
        </w:rPr>
        <w:t xml:space="preserve"> of December 2019 after they had contacted each other by phone and there they had sex, with the accused putting his penis in her vagina and after this she went home. On the 5</w:t>
      </w:r>
      <w:r w:rsidR="00B62C81" w:rsidRPr="00CD0A7F">
        <w:rPr>
          <w:bCs/>
          <w:color w:val="auto"/>
          <w:vertAlign w:val="superscript"/>
        </w:rPr>
        <w:t>th</w:t>
      </w:r>
      <w:r w:rsidR="00B62C81" w:rsidRPr="00CD0A7F">
        <w:rPr>
          <w:bCs/>
          <w:color w:val="auto"/>
        </w:rPr>
        <w:t xml:space="preserve"> of May she met him again at the </w:t>
      </w:r>
      <w:r w:rsidR="00D35C6D">
        <w:rPr>
          <w:bCs/>
          <w:iCs/>
          <w:color w:val="auto"/>
        </w:rPr>
        <w:t>[REDACTED]</w:t>
      </w:r>
      <w:r w:rsidR="00D35C6D">
        <w:rPr>
          <w:bCs/>
          <w:iCs/>
          <w:color w:val="auto"/>
        </w:rPr>
        <w:t xml:space="preserve"> </w:t>
      </w:r>
      <w:r w:rsidR="00B62C81" w:rsidRPr="00CD0A7F">
        <w:rPr>
          <w:bCs/>
          <w:color w:val="auto"/>
        </w:rPr>
        <w:t>trail after they had contacted each other by phone and again they had sex by him putting his penis inside her vagina</w:t>
      </w:r>
      <w:r w:rsidRPr="00CD0A7F">
        <w:rPr>
          <w:bCs/>
          <w:color w:val="auto"/>
        </w:rPr>
        <w:t>.</w:t>
      </w:r>
      <w:r w:rsidR="00B62C81" w:rsidRPr="00CD0A7F">
        <w:rPr>
          <w:bCs/>
          <w:color w:val="auto"/>
        </w:rPr>
        <w:t xml:space="preserve"> </w:t>
      </w:r>
      <w:r w:rsidRPr="00CD0A7F">
        <w:rPr>
          <w:bCs/>
          <w:color w:val="auto"/>
        </w:rPr>
        <w:t>O</w:t>
      </w:r>
      <w:r w:rsidR="00B62C81" w:rsidRPr="00CD0A7F">
        <w:rPr>
          <w:bCs/>
          <w:color w:val="auto"/>
        </w:rPr>
        <w:t xml:space="preserve">n </w:t>
      </w:r>
      <w:r w:rsidRPr="00CD0A7F">
        <w:rPr>
          <w:bCs/>
          <w:color w:val="auto"/>
        </w:rPr>
        <w:t xml:space="preserve">the </w:t>
      </w:r>
      <w:r w:rsidR="00B62C81" w:rsidRPr="00CD0A7F">
        <w:rPr>
          <w:bCs/>
          <w:color w:val="auto"/>
        </w:rPr>
        <w:t>11</w:t>
      </w:r>
      <w:r w:rsidR="00B62C81" w:rsidRPr="00CD0A7F">
        <w:rPr>
          <w:bCs/>
          <w:color w:val="auto"/>
          <w:vertAlign w:val="superscript"/>
        </w:rPr>
        <w:t>th</w:t>
      </w:r>
      <w:r w:rsidR="00B62C81" w:rsidRPr="00CD0A7F">
        <w:rPr>
          <w:bCs/>
          <w:color w:val="auto"/>
        </w:rPr>
        <w:t xml:space="preserve"> of </w:t>
      </w:r>
      <w:r w:rsidRPr="00CD0A7F">
        <w:rPr>
          <w:bCs/>
          <w:color w:val="auto"/>
        </w:rPr>
        <w:t>M</w:t>
      </w:r>
      <w:r w:rsidR="00B62C81" w:rsidRPr="00CD0A7F">
        <w:rPr>
          <w:bCs/>
          <w:color w:val="auto"/>
        </w:rPr>
        <w:t>ay the accused had also had sex with her by putting his penis in her vagina after they had talked over the phone.</w:t>
      </w:r>
      <w:r w:rsidR="00B10659" w:rsidRPr="00CD0A7F">
        <w:rPr>
          <w:bCs/>
          <w:color w:val="auto"/>
        </w:rPr>
        <w:t xml:space="preserve"> On the last occasion people saw them having sex and these people contacted her parents and police came and the investigation into this case started.</w:t>
      </w:r>
      <w:r w:rsidRPr="00CD0A7F">
        <w:rPr>
          <w:bCs/>
          <w:color w:val="auto"/>
        </w:rPr>
        <w:t xml:space="preserve"> </w:t>
      </w:r>
      <w:r w:rsidR="00B10659" w:rsidRPr="00CD0A7F">
        <w:rPr>
          <w:bCs/>
          <w:color w:val="auto"/>
        </w:rPr>
        <w:t>She also went to the hospital to do some test</w:t>
      </w:r>
      <w:r w:rsidRPr="00CD0A7F">
        <w:rPr>
          <w:bCs/>
          <w:color w:val="auto"/>
        </w:rPr>
        <w:t>s</w:t>
      </w:r>
      <w:r w:rsidR="00B10659" w:rsidRPr="00CD0A7F">
        <w:rPr>
          <w:bCs/>
          <w:color w:val="auto"/>
        </w:rPr>
        <w:t xml:space="preserve"> with her mother. Her phone number was </w:t>
      </w:r>
      <w:r w:rsidR="00D35C6D">
        <w:rPr>
          <w:bCs/>
          <w:iCs/>
          <w:color w:val="auto"/>
        </w:rPr>
        <w:t>[</w:t>
      </w:r>
      <w:r w:rsidR="00D35C6D" w:rsidRPr="00D35C6D">
        <w:rPr>
          <w:bCs/>
          <w:i/>
          <w:iCs/>
          <w:color w:val="auto"/>
        </w:rPr>
        <w:t>redacted</w:t>
      </w:r>
      <w:r w:rsidR="00D35C6D">
        <w:rPr>
          <w:bCs/>
          <w:iCs/>
          <w:color w:val="auto"/>
        </w:rPr>
        <w:t>50]</w:t>
      </w:r>
      <w:r w:rsidR="00B10659" w:rsidRPr="00CD0A7F">
        <w:rPr>
          <w:bCs/>
          <w:color w:val="auto"/>
        </w:rPr>
        <w:t xml:space="preserve"> and her phone was a G6 Plus.</w:t>
      </w:r>
    </w:p>
    <w:p w14:paraId="0F4911CF" w14:textId="1613CA0E" w:rsidR="00DA2930" w:rsidRPr="00CD0A7F" w:rsidRDefault="00B10659"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She stated that her parents</w:t>
      </w:r>
      <w:r w:rsidR="00604951" w:rsidRPr="00CD0A7F">
        <w:rPr>
          <w:bCs/>
          <w:color w:val="auto"/>
        </w:rPr>
        <w:t xml:space="preserve"> and the Social Workers</w:t>
      </w:r>
      <w:r w:rsidR="00767A50" w:rsidRPr="00CD0A7F">
        <w:rPr>
          <w:bCs/>
          <w:color w:val="auto"/>
        </w:rPr>
        <w:t xml:space="preserve"> put pressure on her to tal</w:t>
      </w:r>
      <w:r w:rsidRPr="00CD0A7F">
        <w:rPr>
          <w:bCs/>
          <w:color w:val="auto"/>
        </w:rPr>
        <w:t>k about the incident</w:t>
      </w:r>
      <w:r w:rsidR="0066708F">
        <w:rPr>
          <w:bCs/>
          <w:color w:val="auto"/>
        </w:rPr>
        <w:t>,</w:t>
      </w:r>
      <w:r w:rsidRPr="00CD0A7F">
        <w:rPr>
          <w:bCs/>
          <w:color w:val="auto"/>
        </w:rPr>
        <w:t xml:space="preserve"> though</w:t>
      </w:r>
      <w:r w:rsidR="0066708F">
        <w:rPr>
          <w:bCs/>
          <w:color w:val="auto"/>
        </w:rPr>
        <w:t>,</w:t>
      </w:r>
      <w:r w:rsidRPr="00CD0A7F">
        <w:rPr>
          <w:bCs/>
          <w:color w:val="auto"/>
        </w:rPr>
        <w:t xml:space="preserve"> they did not make any threats to her.</w:t>
      </w:r>
      <w:r w:rsidR="00604951" w:rsidRPr="00CD0A7F">
        <w:rPr>
          <w:bCs/>
          <w:color w:val="auto"/>
        </w:rPr>
        <w:t xml:space="preserve"> She did not report the sexual relationships initially because she did not want to. </w:t>
      </w:r>
    </w:p>
    <w:p w14:paraId="3A46E4A6" w14:textId="454CDA35" w:rsidR="00DA2930" w:rsidRPr="00CD0A7F" w:rsidRDefault="002971B2"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Pr>
          <w:bCs/>
          <w:color w:val="auto"/>
        </w:rPr>
        <w:t>Ms L A</w:t>
      </w:r>
      <w:r w:rsidR="00767A50" w:rsidRPr="00CD0A7F">
        <w:rPr>
          <w:bCs/>
          <w:color w:val="auto"/>
        </w:rPr>
        <w:t xml:space="preserve">, who is a Home </w:t>
      </w:r>
      <w:r w:rsidR="003D7F57" w:rsidRPr="00CD0A7F">
        <w:rPr>
          <w:bCs/>
          <w:color w:val="auto"/>
        </w:rPr>
        <w:t>Career</w:t>
      </w:r>
      <w:r w:rsidR="00767A50" w:rsidRPr="00CD0A7F">
        <w:rPr>
          <w:bCs/>
          <w:color w:val="auto"/>
        </w:rPr>
        <w:t xml:space="preserve">, lives at </w:t>
      </w:r>
      <w:r w:rsidR="00D35C6D">
        <w:rPr>
          <w:bCs/>
          <w:iCs/>
          <w:color w:val="auto"/>
        </w:rPr>
        <w:t>[REDACTED</w:t>
      </w:r>
      <w:r w:rsidR="00D35C6D">
        <w:rPr>
          <w:bCs/>
          <w:iCs/>
          <w:color w:val="auto"/>
        </w:rPr>
        <w:t>]</w:t>
      </w:r>
      <w:r w:rsidR="00D35C6D">
        <w:rPr>
          <w:bCs/>
          <w:iCs/>
          <w:color w:val="auto"/>
        </w:rPr>
        <w:t xml:space="preserve"> </w:t>
      </w:r>
      <w:r w:rsidR="00767A50" w:rsidRPr="00CD0A7F">
        <w:rPr>
          <w:bCs/>
          <w:color w:val="auto"/>
        </w:rPr>
        <w:t xml:space="preserve">together with two children, including </w:t>
      </w:r>
      <w:r w:rsidR="00865559">
        <w:rPr>
          <w:bCs/>
          <w:color w:val="auto"/>
        </w:rPr>
        <w:t>MB</w:t>
      </w:r>
      <w:r w:rsidR="003D7F57" w:rsidRPr="00CD0A7F">
        <w:rPr>
          <w:bCs/>
          <w:color w:val="auto"/>
        </w:rPr>
        <w:t>.</w:t>
      </w:r>
      <w:r w:rsidR="00767A50" w:rsidRPr="00CD0A7F">
        <w:rPr>
          <w:bCs/>
          <w:color w:val="auto"/>
        </w:rPr>
        <w:t xml:space="preserve"> </w:t>
      </w:r>
      <w:r w:rsidR="003D7F57" w:rsidRPr="00CD0A7F">
        <w:rPr>
          <w:bCs/>
          <w:color w:val="auto"/>
        </w:rPr>
        <w:t>S</w:t>
      </w:r>
      <w:r>
        <w:rPr>
          <w:bCs/>
          <w:color w:val="auto"/>
        </w:rPr>
        <w:t>he confirmed that her daughter</w:t>
      </w:r>
      <w:r w:rsidR="003D7F57" w:rsidRPr="00CD0A7F">
        <w:rPr>
          <w:bCs/>
          <w:color w:val="auto"/>
        </w:rPr>
        <w:t xml:space="preserve"> </w:t>
      </w:r>
      <w:r w:rsidR="00767A50" w:rsidRPr="00CD0A7F">
        <w:rPr>
          <w:bCs/>
          <w:color w:val="auto"/>
        </w:rPr>
        <w:t>was born on the 15</w:t>
      </w:r>
      <w:r w:rsidR="00767A50" w:rsidRPr="00CD0A7F">
        <w:rPr>
          <w:bCs/>
          <w:color w:val="auto"/>
          <w:vertAlign w:val="superscript"/>
        </w:rPr>
        <w:t>th</w:t>
      </w:r>
      <w:r w:rsidR="00767A50" w:rsidRPr="00CD0A7F">
        <w:rPr>
          <w:bCs/>
          <w:color w:val="auto"/>
        </w:rPr>
        <w:t xml:space="preserve"> of August 2005. She rem</w:t>
      </w:r>
      <w:r w:rsidR="00B94BE1" w:rsidRPr="00CD0A7F">
        <w:rPr>
          <w:bCs/>
          <w:color w:val="auto"/>
        </w:rPr>
        <w:t>em</w:t>
      </w:r>
      <w:r w:rsidR="00767A50" w:rsidRPr="00CD0A7F">
        <w:rPr>
          <w:bCs/>
          <w:color w:val="auto"/>
        </w:rPr>
        <w:t>bers what happened on the 11</w:t>
      </w:r>
      <w:r w:rsidR="00767A50" w:rsidRPr="00CD0A7F">
        <w:rPr>
          <w:bCs/>
          <w:color w:val="auto"/>
          <w:vertAlign w:val="superscript"/>
        </w:rPr>
        <w:t>th</w:t>
      </w:r>
      <w:r w:rsidR="00767A50" w:rsidRPr="00CD0A7F">
        <w:rPr>
          <w:bCs/>
          <w:color w:val="auto"/>
        </w:rPr>
        <w:t xml:space="preserve"> of May 2020. </w:t>
      </w:r>
      <w:r w:rsidR="004B0EFD">
        <w:rPr>
          <w:bCs/>
          <w:color w:val="auto"/>
        </w:rPr>
        <w:t>MB</w:t>
      </w:r>
      <w:r w:rsidR="004B0EFD" w:rsidRPr="00CD0A7F">
        <w:rPr>
          <w:bCs/>
          <w:color w:val="auto"/>
        </w:rPr>
        <w:t xml:space="preserve"> </w:t>
      </w:r>
      <w:r w:rsidR="00767A50" w:rsidRPr="00CD0A7F">
        <w:rPr>
          <w:bCs/>
          <w:color w:val="auto"/>
        </w:rPr>
        <w:t>had informed her that she was going to throw away the trash</w:t>
      </w:r>
      <w:r w:rsidR="004B0EFD">
        <w:rPr>
          <w:bCs/>
          <w:color w:val="auto"/>
        </w:rPr>
        <w:t>. A</w:t>
      </w:r>
      <w:r w:rsidR="00767A50" w:rsidRPr="00CD0A7F">
        <w:rPr>
          <w:bCs/>
          <w:color w:val="auto"/>
        </w:rPr>
        <w:t>fter she had returned</w:t>
      </w:r>
      <w:r w:rsidR="004B0EFD">
        <w:rPr>
          <w:bCs/>
          <w:color w:val="auto"/>
        </w:rPr>
        <w:t>,</w:t>
      </w:r>
      <w:r w:rsidR="00767A50" w:rsidRPr="00CD0A7F">
        <w:rPr>
          <w:bCs/>
          <w:color w:val="auto"/>
        </w:rPr>
        <w:t xml:space="preserve"> </w:t>
      </w:r>
      <w:r w:rsidR="004B0EFD">
        <w:rPr>
          <w:bCs/>
          <w:color w:val="auto"/>
        </w:rPr>
        <w:t>M</w:t>
      </w:r>
      <w:r>
        <w:rPr>
          <w:bCs/>
          <w:color w:val="auto"/>
        </w:rPr>
        <w:t xml:space="preserve"> ST </w:t>
      </w:r>
      <w:r w:rsidR="004B0EFD">
        <w:rPr>
          <w:bCs/>
          <w:color w:val="auto"/>
        </w:rPr>
        <w:t>B</w:t>
      </w:r>
      <w:r w:rsidR="004B0EFD" w:rsidRPr="00CD0A7F">
        <w:rPr>
          <w:bCs/>
          <w:color w:val="auto"/>
        </w:rPr>
        <w:t xml:space="preserve"> </w:t>
      </w:r>
      <w:r w:rsidR="00767A50" w:rsidRPr="00CD0A7F">
        <w:rPr>
          <w:bCs/>
          <w:color w:val="auto"/>
        </w:rPr>
        <w:t xml:space="preserve">was </w:t>
      </w:r>
      <w:r w:rsidR="004B0EFD">
        <w:rPr>
          <w:bCs/>
          <w:color w:val="auto"/>
        </w:rPr>
        <w:t>supposed to</w:t>
      </w:r>
      <w:r w:rsidR="004B0EFD" w:rsidRPr="00CD0A7F">
        <w:rPr>
          <w:bCs/>
          <w:color w:val="auto"/>
        </w:rPr>
        <w:t xml:space="preserve"> </w:t>
      </w:r>
      <w:r w:rsidR="00767A50" w:rsidRPr="00CD0A7F">
        <w:rPr>
          <w:bCs/>
          <w:color w:val="auto"/>
        </w:rPr>
        <w:t xml:space="preserve">go to one of </w:t>
      </w:r>
      <w:r w:rsidR="004B0EFD">
        <w:rPr>
          <w:bCs/>
          <w:color w:val="auto"/>
        </w:rPr>
        <w:t>their</w:t>
      </w:r>
      <w:r w:rsidR="004B0EFD" w:rsidRPr="00CD0A7F">
        <w:rPr>
          <w:bCs/>
          <w:color w:val="auto"/>
        </w:rPr>
        <w:t xml:space="preserve"> </w:t>
      </w:r>
      <w:r w:rsidR="004B0EFD" w:rsidRPr="00471377">
        <w:rPr>
          <w:bCs/>
          <w:color w:val="auto"/>
        </w:rPr>
        <w:t>neighbor</w:t>
      </w:r>
      <w:r w:rsidR="004B0EFD">
        <w:rPr>
          <w:bCs/>
          <w:color w:val="auto"/>
        </w:rPr>
        <w:t xml:space="preserve">s, </w:t>
      </w:r>
      <w:r w:rsidR="00D35C6D">
        <w:rPr>
          <w:bCs/>
          <w:iCs/>
          <w:color w:val="auto"/>
        </w:rPr>
        <w:t>[REDACTED]</w:t>
      </w:r>
      <w:r w:rsidR="004B0EFD">
        <w:rPr>
          <w:bCs/>
          <w:color w:val="auto"/>
        </w:rPr>
        <w:t>, who was sick</w:t>
      </w:r>
      <w:r w:rsidR="00767A50" w:rsidRPr="00CD0A7F">
        <w:rPr>
          <w:bCs/>
          <w:color w:val="auto"/>
        </w:rPr>
        <w:t xml:space="preserve">. Later at around 6.30 one of the </w:t>
      </w:r>
      <w:r w:rsidR="003D7F57" w:rsidRPr="00CD0A7F">
        <w:rPr>
          <w:bCs/>
          <w:color w:val="auto"/>
        </w:rPr>
        <w:t>Virtual</w:t>
      </w:r>
      <w:r w:rsidR="00767A50" w:rsidRPr="00CD0A7F">
        <w:rPr>
          <w:bCs/>
          <w:color w:val="auto"/>
        </w:rPr>
        <w:t xml:space="preserve"> Complainant</w:t>
      </w:r>
      <w:r w:rsidR="00FD6234">
        <w:rPr>
          <w:bCs/>
          <w:color w:val="auto"/>
        </w:rPr>
        <w:t>’s</w:t>
      </w:r>
      <w:r w:rsidR="00767A50" w:rsidRPr="00CD0A7F">
        <w:rPr>
          <w:bCs/>
          <w:color w:val="auto"/>
        </w:rPr>
        <w:t xml:space="preserve"> aunties </w:t>
      </w:r>
      <w:r w:rsidR="004B0EFD">
        <w:rPr>
          <w:bCs/>
          <w:color w:val="auto"/>
        </w:rPr>
        <w:t xml:space="preserve">had informed Ms </w:t>
      </w:r>
      <w:r w:rsidR="00D35C6D">
        <w:rPr>
          <w:bCs/>
          <w:color w:val="auto"/>
        </w:rPr>
        <w:t>LA</w:t>
      </w:r>
      <w:r w:rsidR="004B0EFD">
        <w:rPr>
          <w:bCs/>
          <w:color w:val="auto"/>
        </w:rPr>
        <w:t xml:space="preserve"> that she received a phone call </w:t>
      </w:r>
      <w:r w:rsidR="006C36C0">
        <w:rPr>
          <w:bCs/>
          <w:color w:val="auto"/>
        </w:rPr>
        <w:t>stating that someone</w:t>
      </w:r>
      <w:r w:rsidR="00767A50" w:rsidRPr="00CD0A7F">
        <w:rPr>
          <w:bCs/>
          <w:color w:val="auto"/>
        </w:rPr>
        <w:t xml:space="preserve"> </w:t>
      </w:r>
      <w:r w:rsidR="006C36C0">
        <w:rPr>
          <w:bCs/>
          <w:color w:val="auto"/>
        </w:rPr>
        <w:t xml:space="preserve">had </w:t>
      </w:r>
      <w:r w:rsidR="00767A50" w:rsidRPr="00CD0A7F">
        <w:rPr>
          <w:bCs/>
          <w:color w:val="auto"/>
        </w:rPr>
        <w:t xml:space="preserve">come across </w:t>
      </w:r>
      <w:r w:rsidR="00865559">
        <w:rPr>
          <w:bCs/>
          <w:color w:val="auto"/>
        </w:rPr>
        <w:t>MB</w:t>
      </w:r>
      <w:r w:rsidR="00767A50" w:rsidRPr="00CD0A7F">
        <w:rPr>
          <w:bCs/>
          <w:color w:val="auto"/>
        </w:rPr>
        <w:t xml:space="preserve">. The aunty wanted to know the colour of the clothes </w:t>
      </w:r>
      <w:r w:rsidR="006C36C0">
        <w:rPr>
          <w:bCs/>
          <w:color w:val="auto"/>
        </w:rPr>
        <w:t>MB</w:t>
      </w:r>
      <w:r w:rsidR="00A21C26" w:rsidRPr="00CD0A7F">
        <w:rPr>
          <w:bCs/>
          <w:color w:val="auto"/>
        </w:rPr>
        <w:t xml:space="preserve"> was wearing</w:t>
      </w:r>
      <w:r w:rsidR="00A15F8A" w:rsidRPr="00CD0A7F">
        <w:rPr>
          <w:bCs/>
          <w:color w:val="auto"/>
        </w:rPr>
        <w:t>,</w:t>
      </w:r>
      <w:r w:rsidR="00767A50" w:rsidRPr="00CD0A7F">
        <w:rPr>
          <w:bCs/>
          <w:color w:val="auto"/>
        </w:rPr>
        <w:t xml:space="preserve"> in order to confirm whether she was the person that was seen. </w:t>
      </w:r>
      <w:r w:rsidR="006C36C0">
        <w:rPr>
          <w:bCs/>
          <w:color w:val="auto"/>
        </w:rPr>
        <w:t xml:space="preserve">Ms </w:t>
      </w:r>
      <w:r w:rsidR="00D35C6D">
        <w:rPr>
          <w:bCs/>
          <w:color w:val="auto"/>
        </w:rPr>
        <w:t>LA</w:t>
      </w:r>
      <w:r w:rsidR="006C36C0">
        <w:rPr>
          <w:bCs/>
          <w:color w:val="auto"/>
        </w:rPr>
        <w:t xml:space="preserve"> indicated the colour of </w:t>
      </w:r>
      <w:r w:rsidR="00865559">
        <w:rPr>
          <w:bCs/>
          <w:color w:val="auto"/>
        </w:rPr>
        <w:t>MB</w:t>
      </w:r>
      <w:r w:rsidR="006C36C0">
        <w:rPr>
          <w:bCs/>
          <w:color w:val="auto"/>
        </w:rPr>
        <w:t xml:space="preserve">’s clothes and </w:t>
      </w:r>
      <w:r w:rsidR="00767A50" w:rsidRPr="00CD0A7F">
        <w:rPr>
          <w:bCs/>
          <w:color w:val="auto"/>
        </w:rPr>
        <w:t xml:space="preserve">the aunty </w:t>
      </w:r>
      <w:r w:rsidR="006C36C0">
        <w:rPr>
          <w:bCs/>
          <w:color w:val="auto"/>
        </w:rPr>
        <w:t>had informed the witness that it was MB who</w:t>
      </w:r>
      <w:r w:rsidR="00767A50" w:rsidRPr="00CD0A7F">
        <w:rPr>
          <w:bCs/>
          <w:color w:val="auto"/>
        </w:rPr>
        <w:t xml:space="preserve"> had been spotted close to the </w:t>
      </w:r>
      <w:r w:rsidR="00D35C6D">
        <w:rPr>
          <w:bCs/>
          <w:iCs/>
          <w:color w:val="auto"/>
        </w:rPr>
        <w:t xml:space="preserve">[REDACTED] </w:t>
      </w:r>
      <w:r w:rsidR="00767A50" w:rsidRPr="00CD0A7F">
        <w:rPr>
          <w:bCs/>
          <w:color w:val="auto"/>
        </w:rPr>
        <w:t xml:space="preserve">trail at </w:t>
      </w:r>
      <w:r w:rsidR="00D35C6D">
        <w:rPr>
          <w:bCs/>
          <w:iCs/>
          <w:color w:val="auto"/>
        </w:rPr>
        <w:t>[REDACTED]</w:t>
      </w:r>
      <w:r w:rsidR="00767A50" w:rsidRPr="00CD0A7F">
        <w:rPr>
          <w:bCs/>
          <w:color w:val="auto"/>
        </w:rPr>
        <w:t>.</w:t>
      </w:r>
    </w:p>
    <w:p w14:paraId="1E675E5E" w14:textId="3F57207B" w:rsidR="00DA2930" w:rsidRPr="00CD0A7F" w:rsidRDefault="00A45688"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lastRenderedPageBreak/>
        <w:t>Thereafter</w:t>
      </w:r>
      <w:r w:rsidR="006C36C0">
        <w:rPr>
          <w:bCs/>
          <w:color w:val="auto"/>
        </w:rPr>
        <w:t>,</w:t>
      </w:r>
      <w:r w:rsidRPr="00CD0A7F">
        <w:rPr>
          <w:bCs/>
          <w:color w:val="auto"/>
        </w:rPr>
        <w:t xml:space="preserve"> she called her daughter on her phone three to four times and afte</w:t>
      </w:r>
      <w:r w:rsidR="0066103B" w:rsidRPr="00CD0A7F">
        <w:rPr>
          <w:bCs/>
          <w:color w:val="auto"/>
        </w:rPr>
        <w:t xml:space="preserve">r a while </w:t>
      </w:r>
      <w:r w:rsidR="006C36C0">
        <w:rPr>
          <w:bCs/>
          <w:color w:val="auto"/>
        </w:rPr>
        <w:t>MB</w:t>
      </w:r>
      <w:r w:rsidR="006C36C0" w:rsidRPr="00CD0A7F">
        <w:rPr>
          <w:bCs/>
          <w:color w:val="auto"/>
        </w:rPr>
        <w:t xml:space="preserve"> </w:t>
      </w:r>
      <w:r w:rsidR="0066103B" w:rsidRPr="00CD0A7F">
        <w:rPr>
          <w:bCs/>
          <w:color w:val="auto"/>
        </w:rPr>
        <w:t>answered her call</w:t>
      </w:r>
      <w:r w:rsidRPr="00CD0A7F">
        <w:rPr>
          <w:bCs/>
          <w:color w:val="auto"/>
        </w:rPr>
        <w:t xml:space="preserve"> and informed her </w:t>
      </w:r>
      <w:r w:rsidR="006C36C0">
        <w:rPr>
          <w:bCs/>
          <w:color w:val="auto"/>
        </w:rPr>
        <w:t xml:space="preserve">mother </w:t>
      </w:r>
      <w:r w:rsidRPr="00CD0A7F">
        <w:rPr>
          <w:bCs/>
          <w:color w:val="auto"/>
        </w:rPr>
        <w:t xml:space="preserve">that she was at a shop. </w:t>
      </w:r>
      <w:r w:rsidR="006C36C0">
        <w:rPr>
          <w:bCs/>
          <w:color w:val="auto"/>
        </w:rPr>
        <w:t>The witness asked MB to come out from the shop as the witness was close to the shop, however MB could not answer because she was not at the shop.</w:t>
      </w:r>
      <w:r w:rsidR="006C36C0" w:rsidRPr="00CD0A7F">
        <w:rPr>
          <w:bCs/>
          <w:color w:val="auto"/>
        </w:rPr>
        <w:t xml:space="preserve"> </w:t>
      </w:r>
      <w:r w:rsidRPr="00CD0A7F">
        <w:rPr>
          <w:bCs/>
          <w:color w:val="auto"/>
        </w:rPr>
        <w:t xml:space="preserve">When </w:t>
      </w:r>
      <w:r w:rsidR="00D35C6D">
        <w:rPr>
          <w:bCs/>
          <w:color w:val="auto"/>
        </w:rPr>
        <w:t>Ms L</w:t>
      </w:r>
      <w:r w:rsidR="002971B2">
        <w:rPr>
          <w:bCs/>
          <w:color w:val="auto"/>
        </w:rPr>
        <w:t>A</w:t>
      </w:r>
      <w:r w:rsidR="006C36C0" w:rsidRPr="00CD0A7F">
        <w:rPr>
          <w:bCs/>
          <w:color w:val="auto"/>
        </w:rPr>
        <w:t xml:space="preserve"> </w:t>
      </w:r>
      <w:r w:rsidRPr="00CD0A7F">
        <w:rPr>
          <w:bCs/>
          <w:color w:val="auto"/>
        </w:rPr>
        <w:t xml:space="preserve">came back to the house </w:t>
      </w:r>
      <w:r w:rsidR="006C36C0">
        <w:rPr>
          <w:bCs/>
          <w:color w:val="auto"/>
        </w:rPr>
        <w:t>MB</w:t>
      </w:r>
      <w:r w:rsidRPr="00CD0A7F">
        <w:rPr>
          <w:bCs/>
          <w:color w:val="auto"/>
        </w:rPr>
        <w:t xml:space="preserve"> was there and she did not want</w:t>
      </w:r>
      <w:r w:rsidR="000154EF" w:rsidRPr="00CD0A7F">
        <w:rPr>
          <w:bCs/>
          <w:color w:val="auto"/>
        </w:rPr>
        <w:t xml:space="preserve"> to tell her where she had been</w:t>
      </w:r>
      <w:r w:rsidRPr="00CD0A7F">
        <w:rPr>
          <w:bCs/>
          <w:color w:val="auto"/>
        </w:rPr>
        <w:t xml:space="preserve">. She became angry and slapped her. Upon her mentioning the police to her daughter, </w:t>
      </w:r>
      <w:r w:rsidR="006C36C0">
        <w:rPr>
          <w:bCs/>
          <w:color w:val="auto"/>
        </w:rPr>
        <w:t>MB</w:t>
      </w:r>
      <w:r w:rsidR="006C36C0" w:rsidRPr="00CD0A7F">
        <w:rPr>
          <w:bCs/>
          <w:color w:val="auto"/>
        </w:rPr>
        <w:t xml:space="preserve"> </w:t>
      </w:r>
      <w:r w:rsidRPr="00CD0A7F">
        <w:rPr>
          <w:bCs/>
          <w:color w:val="auto"/>
        </w:rPr>
        <w:t xml:space="preserve">gave her the accused </w:t>
      </w:r>
      <w:r w:rsidR="00FD6234">
        <w:rPr>
          <w:bCs/>
          <w:color w:val="auto"/>
        </w:rPr>
        <w:t xml:space="preserve">person’s </w:t>
      </w:r>
      <w:r w:rsidRPr="00CD0A7F">
        <w:rPr>
          <w:bCs/>
          <w:color w:val="auto"/>
        </w:rPr>
        <w:t>phone number.</w:t>
      </w:r>
    </w:p>
    <w:p w14:paraId="24231D6A" w14:textId="72274C8E" w:rsidR="00DA2930" w:rsidRPr="00CD0A7F" w:rsidRDefault="002971B2" w:rsidP="00DA2930">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Pr>
          <w:bCs/>
          <w:color w:val="auto"/>
        </w:rPr>
        <w:t>The mother</w:t>
      </w:r>
      <w:r w:rsidR="006C36C0" w:rsidRPr="00471377">
        <w:rPr>
          <w:bCs/>
          <w:color w:val="auto"/>
        </w:rPr>
        <w:t xml:space="preserve"> </w:t>
      </w:r>
      <w:r w:rsidR="000154EF" w:rsidRPr="00CD0A7F">
        <w:rPr>
          <w:bCs/>
          <w:color w:val="auto"/>
        </w:rPr>
        <w:t xml:space="preserve">testified that she went to the Police Station to file a complaint together with her daughter and from there they went to the hospital for her to be examined. The examination was to see whether she was still a virgin. The witness confirmed that the phone that her daughter was using at that time was a Samsung Galaxy, colour black and that her phone number was </w:t>
      </w:r>
      <w:r w:rsidR="00D35C6D">
        <w:rPr>
          <w:bCs/>
          <w:iCs/>
          <w:color w:val="auto"/>
        </w:rPr>
        <w:t>[</w:t>
      </w:r>
      <w:r w:rsidR="00D35C6D" w:rsidRPr="00D35C6D">
        <w:rPr>
          <w:bCs/>
          <w:i/>
          <w:iCs/>
          <w:color w:val="auto"/>
        </w:rPr>
        <w:t>redacted</w:t>
      </w:r>
      <w:r w:rsidR="00D35C6D">
        <w:rPr>
          <w:bCs/>
          <w:iCs/>
          <w:color w:val="auto"/>
        </w:rPr>
        <w:t>50</w:t>
      </w:r>
      <w:r w:rsidR="00D35C6D">
        <w:rPr>
          <w:bCs/>
          <w:iCs/>
          <w:color w:val="auto"/>
        </w:rPr>
        <w:t>]</w:t>
      </w:r>
      <w:r w:rsidR="00D35C6D">
        <w:rPr>
          <w:bCs/>
          <w:iCs/>
          <w:color w:val="auto"/>
        </w:rPr>
        <w:t xml:space="preserve"> </w:t>
      </w:r>
      <w:r w:rsidR="000154EF" w:rsidRPr="00CD0A7F">
        <w:rPr>
          <w:bCs/>
          <w:color w:val="auto"/>
        </w:rPr>
        <w:t xml:space="preserve">and the phone was handed over to the police. Ms </w:t>
      </w:r>
      <w:r w:rsidR="00D35C6D">
        <w:rPr>
          <w:bCs/>
          <w:color w:val="auto"/>
        </w:rPr>
        <w:t>LA</w:t>
      </w:r>
      <w:r w:rsidR="000154EF" w:rsidRPr="00CD0A7F">
        <w:rPr>
          <w:bCs/>
          <w:color w:val="auto"/>
        </w:rPr>
        <w:t xml:space="preserve"> further went on to state that her daughter’s behavior changed following the incident and she started cutting herself on her arm and she had to be brought to the hospital.</w:t>
      </w:r>
      <w:r w:rsidR="00FA71D1" w:rsidRPr="00CD0A7F">
        <w:rPr>
          <w:bCs/>
          <w:color w:val="auto"/>
        </w:rPr>
        <w:t xml:space="preserve"> She was also referred to a Psychologist.</w:t>
      </w:r>
    </w:p>
    <w:p w14:paraId="4BDDA9AE" w14:textId="722C38FB" w:rsidR="00DA2930" w:rsidRPr="002971B2" w:rsidRDefault="00FA71D1" w:rsidP="00DA2930">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rPr>
          <w:bCs/>
          <w:color w:val="auto"/>
        </w:rPr>
      </w:pPr>
      <w:r w:rsidRPr="002971B2">
        <w:rPr>
          <w:bCs/>
          <w:color w:val="auto"/>
        </w:rPr>
        <w:t>This witness evidence was not the subject matter of any cross-examination.</w:t>
      </w:r>
    </w:p>
    <w:p w14:paraId="20104AD5" w14:textId="565978C0" w:rsidR="00DA2930" w:rsidRPr="00CD0A7F" w:rsidRDefault="00FA71D1"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A Social Worker attached to the Child Protection Unit</w:t>
      </w:r>
      <w:r w:rsidR="006764EB" w:rsidRPr="00CD0A7F">
        <w:rPr>
          <w:bCs/>
          <w:color w:val="auto"/>
        </w:rPr>
        <w:t>, Evita Nourice,</w:t>
      </w:r>
      <w:r w:rsidRPr="00CD0A7F">
        <w:rPr>
          <w:bCs/>
          <w:color w:val="auto"/>
        </w:rPr>
        <w:t xml:space="preserve"> was also called by the Prosecution.</w:t>
      </w:r>
      <w:r w:rsidR="0051609E" w:rsidRPr="00CD0A7F">
        <w:rPr>
          <w:bCs/>
          <w:color w:val="auto"/>
        </w:rPr>
        <w:t xml:space="preserve"> </w:t>
      </w:r>
      <w:r w:rsidRPr="00CD0A7F">
        <w:rPr>
          <w:bCs/>
          <w:color w:val="auto"/>
        </w:rPr>
        <w:t>Her job consist</w:t>
      </w:r>
      <w:r w:rsidR="0051609E" w:rsidRPr="00CD0A7F">
        <w:rPr>
          <w:bCs/>
          <w:color w:val="auto"/>
        </w:rPr>
        <w:t>s</w:t>
      </w:r>
      <w:r w:rsidRPr="00CD0A7F">
        <w:rPr>
          <w:bCs/>
          <w:color w:val="auto"/>
        </w:rPr>
        <w:t xml:space="preserve"> of counselling children victim of sexual abuse and their families</w:t>
      </w:r>
      <w:r w:rsidR="000F368A" w:rsidRPr="00CD0A7F">
        <w:rPr>
          <w:bCs/>
          <w:color w:val="auto"/>
        </w:rPr>
        <w:t>. She is acquain</w:t>
      </w:r>
      <w:r w:rsidRPr="00CD0A7F">
        <w:rPr>
          <w:bCs/>
          <w:color w:val="auto"/>
        </w:rPr>
        <w:t>ted with the case before the court and s</w:t>
      </w:r>
      <w:r w:rsidR="000F368A" w:rsidRPr="00CD0A7F">
        <w:rPr>
          <w:bCs/>
          <w:color w:val="auto"/>
        </w:rPr>
        <w:t>tate</w:t>
      </w:r>
      <w:r w:rsidR="006C36C0">
        <w:rPr>
          <w:bCs/>
          <w:color w:val="auto"/>
        </w:rPr>
        <w:t>d</w:t>
      </w:r>
      <w:r w:rsidR="000F368A" w:rsidRPr="00CD0A7F">
        <w:rPr>
          <w:bCs/>
          <w:color w:val="auto"/>
        </w:rPr>
        <w:t xml:space="preserve"> that the case of </w:t>
      </w:r>
      <w:r w:rsidR="00865559">
        <w:rPr>
          <w:bCs/>
          <w:color w:val="auto"/>
        </w:rPr>
        <w:t>MB</w:t>
      </w:r>
      <w:r w:rsidR="000F368A" w:rsidRPr="00CD0A7F">
        <w:rPr>
          <w:bCs/>
          <w:color w:val="auto"/>
        </w:rPr>
        <w:t xml:space="preserve"> was received by the</w:t>
      </w:r>
      <w:r w:rsidRPr="00CD0A7F">
        <w:rPr>
          <w:bCs/>
          <w:color w:val="auto"/>
        </w:rPr>
        <w:t xml:space="preserve"> Unit on the 11</w:t>
      </w:r>
      <w:r w:rsidRPr="00CD0A7F">
        <w:rPr>
          <w:bCs/>
          <w:color w:val="auto"/>
          <w:vertAlign w:val="superscript"/>
        </w:rPr>
        <w:t>th</w:t>
      </w:r>
      <w:r w:rsidRPr="00CD0A7F">
        <w:rPr>
          <w:bCs/>
          <w:color w:val="auto"/>
        </w:rPr>
        <w:t xml:space="preserve"> of May 2020 following the complaint lodge by </w:t>
      </w:r>
      <w:r w:rsidR="00D35C6D">
        <w:rPr>
          <w:bCs/>
          <w:color w:val="auto"/>
        </w:rPr>
        <w:t>LA</w:t>
      </w:r>
      <w:r w:rsidRPr="00CD0A7F">
        <w:rPr>
          <w:bCs/>
          <w:color w:val="auto"/>
        </w:rPr>
        <w:t xml:space="preserve"> at the </w:t>
      </w:r>
      <w:r w:rsidR="00D35C6D">
        <w:rPr>
          <w:bCs/>
          <w:iCs/>
          <w:color w:val="auto"/>
        </w:rPr>
        <w:t xml:space="preserve">[REDACTED] </w:t>
      </w:r>
      <w:r w:rsidR="006C36C0">
        <w:rPr>
          <w:bCs/>
          <w:color w:val="auto"/>
        </w:rPr>
        <w:t>P</w:t>
      </w:r>
      <w:r w:rsidRPr="00CD0A7F">
        <w:rPr>
          <w:bCs/>
          <w:color w:val="auto"/>
        </w:rPr>
        <w:t xml:space="preserve">olice </w:t>
      </w:r>
      <w:r w:rsidR="006C36C0">
        <w:rPr>
          <w:bCs/>
          <w:color w:val="auto"/>
        </w:rPr>
        <w:t>S</w:t>
      </w:r>
      <w:r w:rsidRPr="00CD0A7F">
        <w:rPr>
          <w:bCs/>
          <w:color w:val="auto"/>
        </w:rPr>
        <w:t>tation.</w:t>
      </w:r>
      <w:r w:rsidR="000F368A" w:rsidRPr="00CD0A7F">
        <w:rPr>
          <w:bCs/>
          <w:color w:val="auto"/>
        </w:rPr>
        <w:t xml:space="preserve"> She provided some counselling to </w:t>
      </w:r>
      <w:r w:rsidR="006C36C0">
        <w:rPr>
          <w:bCs/>
          <w:color w:val="auto"/>
        </w:rPr>
        <w:t>MB</w:t>
      </w:r>
      <w:r w:rsidR="006C36C0" w:rsidRPr="00CD0A7F">
        <w:rPr>
          <w:bCs/>
          <w:color w:val="auto"/>
        </w:rPr>
        <w:t xml:space="preserve"> </w:t>
      </w:r>
      <w:r w:rsidR="000F368A" w:rsidRPr="00CD0A7F">
        <w:rPr>
          <w:bCs/>
          <w:color w:val="auto"/>
        </w:rPr>
        <w:t xml:space="preserve">as she was showing some signs of depression and anger. It was her who referred </w:t>
      </w:r>
      <w:r w:rsidR="006C36C0">
        <w:rPr>
          <w:bCs/>
          <w:color w:val="auto"/>
        </w:rPr>
        <w:t>MB</w:t>
      </w:r>
      <w:r w:rsidR="006C36C0" w:rsidRPr="00CD0A7F">
        <w:rPr>
          <w:bCs/>
          <w:color w:val="auto"/>
        </w:rPr>
        <w:t xml:space="preserve"> </w:t>
      </w:r>
      <w:r w:rsidR="000F368A" w:rsidRPr="00CD0A7F">
        <w:rPr>
          <w:bCs/>
          <w:color w:val="auto"/>
        </w:rPr>
        <w:t xml:space="preserve">to a </w:t>
      </w:r>
      <w:r w:rsidR="0051609E" w:rsidRPr="00CD0A7F">
        <w:rPr>
          <w:bCs/>
          <w:color w:val="auto"/>
        </w:rPr>
        <w:t xml:space="preserve">psychologist </w:t>
      </w:r>
      <w:r w:rsidR="000F7581" w:rsidRPr="00CD0A7F">
        <w:rPr>
          <w:bCs/>
          <w:color w:val="auto"/>
        </w:rPr>
        <w:t>for a mental assessmen</w:t>
      </w:r>
      <w:r w:rsidR="000F368A" w:rsidRPr="00CD0A7F">
        <w:rPr>
          <w:bCs/>
          <w:color w:val="auto"/>
        </w:rPr>
        <w:t xml:space="preserve">t </w:t>
      </w:r>
      <w:r w:rsidR="0051609E" w:rsidRPr="00CD0A7F">
        <w:rPr>
          <w:bCs/>
          <w:color w:val="auto"/>
        </w:rPr>
        <w:t xml:space="preserve">as she </w:t>
      </w:r>
      <w:r w:rsidR="000F7581" w:rsidRPr="00CD0A7F">
        <w:rPr>
          <w:bCs/>
          <w:color w:val="auto"/>
        </w:rPr>
        <w:t xml:space="preserve">considered the </w:t>
      </w:r>
      <w:r w:rsidR="000F368A" w:rsidRPr="00CD0A7F">
        <w:rPr>
          <w:bCs/>
          <w:color w:val="auto"/>
        </w:rPr>
        <w:t>scratches on her left hand to be one of unpredicted behavior.</w:t>
      </w:r>
    </w:p>
    <w:p w14:paraId="57049DA1" w14:textId="77777777" w:rsidR="00DA2930" w:rsidRPr="002971B2" w:rsidRDefault="000F368A" w:rsidP="00DA2930">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rPr>
          <w:bCs/>
          <w:color w:val="auto"/>
        </w:rPr>
      </w:pPr>
      <w:r w:rsidRPr="002971B2">
        <w:rPr>
          <w:bCs/>
          <w:color w:val="auto"/>
        </w:rPr>
        <w:t>This witness was not cross examined by counsel for the accused.</w:t>
      </w:r>
    </w:p>
    <w:p w14:paraId="15D3948B" w14:textId="62ECE46F" w:rsidR="00DA2930" w:rsidRPr="00CD0A7F" w:rsidRDefault="006764EB" w:rsidP="00222B56">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Inspector Karine Brigillia is a Police officer attached to the Police Child Protection Unit in the</w:t>
      </w:r>
      <w:r w:rsidR="00222B56" w:rsidRPr="00CD0A7F">
        <w:rPr>
          <w:bCs/>
          <w:color w:val="auto"/>
        </w:rPr>
        <w:t xml:space="preserve"> case before the </w:t>
      </w:r>
      <w:r w:rsidR="006C36C0">
        <w:rPr>
          <w:bCs/>
          <w:color w:val="auto"/>
        </w:rPr>
        <w:t>C</w:t>
      </w:r>
      <w:r w:rsidR="00222B56" w:rsidRPr="00CD0A7F">
        <w:rPr>
          <w:bCs/>
          <w:color w:val="auto"/>
        </w:rPr>
        <w:t>ourt</w:t>
      </w:r>
      <w:r w:rsidR="006C36C0">
        <w:rPr>
          <w:bCs/>
          <w:color w:val="auto"/>
        </w:rPr>
        <w:t>. S</w:t>
      </w:r>
      <w:r w:rsidRPr="00CD0A7F">
        <w:rPr>
          <w:bCs/>
          <w:color w:val="auto"/>
        </w:rPr>
        <w:t>he testified that she seize</w:t>
      </w:r>
      <w:r w:rsidR="0051609E" w:rsidRPr="00CD0A7F">
        <w:rPr>
          <w:bCs/>
          <w:color w:val="auto"/>
        </w:rPr>
        <w:t>d</w:t>
      </w:r>
      <w:r w:rsidRPr="00CD0A7F">
        <w:rPr>
          <w:bCs/>
          <w:color w:val="auto"/>
        </w:rPr>
        <w:t xml:space="preserve"> a black Galaxy J6 phone from </w:t>
      </w:r>
      <w:r w:rsidR="00D35C6D">
        <w:rPr>
          <w:bCs/>
          <w:color w:val="auto"/>
        </w:rPr>
        <w:t>LA</w:t>
      </w:r>
      <w:r w:rsidR="006C36C0" w:rsidRPr="00CD0A7F">
        <w:rPr>
          <w:bCs/>
          <w:color w:val="auto"/>
        </w:rPr>
        <w:t xml:space="preserve"> </w:t>
      </w:r>
      <w:r w:rsidRPr="00CD0A7F">
        <w:rPr>
          <w:bCs/>
          <w:color w:val="auto"/>
        </w:rPr>
        <w:t>on the 13</w:t>
      </w:r>
      <w:r w:rsidRPr="00CD0A7F">
        <w:rPr>
          <w:bCs/>
          <w:color w:val="auto"/>
          <w:vertAlign w:val="superscript"/>
        </w:rPr>
        <w:t>th</w:t>
      </w:r>
      <w:r w:rsidRPr="00CD0A7F">
        <w:rPr>
          <w:bCs/>
          <w:color w:val="auto"/>
        </w:rPr>
        <w:t xml:space="preserve"> of May 2020, it belong</w:t>
      </w:r>
      <w:r w:rsidR="0051609E" w:rsidRPr="00CD0A7F">
        <w:rPr>
          <w:bCs/>
          <w:color w:val="auto"/>
        </w:rPr>
        <w:t>s</w:t>
      </w:r>
      <w:r w:rsidRPr="00CD0A7F">
        <w:rPr>
          <w:bCs/>
          <w:color w:val="auto"/>
        </w:rPr>
        <w:t xml:space="preserve"> to the Virtual Complainant. Having taken possession </w:t>
      </w:r>
      <w:r w:rsidRPr="00CD0A7F">
        <w:rPr>
          <w:bCs/>
          <w:color w:val="auto"/>
        </w:rPr>
        <w:lastRenderedPageBreak/>
        <w:t>of it</w:t>
      </w:r>
      <w:r w:rsidR="00A15F8A" w:rsidRPr="00CD0A7F">
        <w:rPr>
          <w:bCs/>
          <w:color w:val="auto"/>
        </w:rPr>
        <w:t>,</w:t>
      </w:r>
      <w:r w:rsidRPr="00CD0A7F">
        <w:rPr>
          <w:bCs/>
          <w:color w:val="auto"/>
        </w:rPr>
        <w:t xml:space="preserve"> she sealed it and gave it to In</w:t>
      </w:r>
      <w:r w:rsidR="00222B56" w:rsidRPr="00CD0A7F">
        <w:rPr>
          <w:bCs/>
          <w:color w:val="auto"/>
        </w:rPr>
        <w:t>sp</w:t>
      </w:r>
      <w:r w:rsidRPr="00CD0A7F">
        <w:rPr>
          <w:bCs/>
          <w:color w:val="auto"/>
        </w:rPr>
        <w:t>ector Esparon so that he would do an extraction on it. Afterwards she received the phone back fr</w:t>
      </w:r>
      <w:r w:rsidR="00222B56" w:rsidRPr="00CD0A7F">
        <w:rPr>
          <w:bCs/>
          <w:color w:val="auto"/>
        </w:rPr>
        <w:t>om the I</w:t>
      </w:r>
      <w:r w:rsidRPr="00CD0A7F">
        <w:rPr>
          <w:bCs/>
          <w:color w:val="auto"/>
        </w:rPr>
        <w:t>nspector</w:t>
      </w:r>
      <w:r w:rsidR="00DA2930" w:rsidRPr="00CD0A7F">
        <w:rPr>
          <w:bCs/>
          <w:color w:val="auto"/>
        </w:rPr>
        <w:t>.</w:t>
      </w:r>
    </w:p>
    <w:p w14:paraId="1AEA3DC1" w14:textId="77777777" w:rsidR="00DA2930" w:rsidRPr="002971B2" w:rsidRDefault="00222B56" w:rsidP="00DA2930">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rPr>
          <w:bCs/>
          <w:color w:val="auto"/>
        </w:rPr>
      </w:pPr>
      <w:r w:rsidRPr="002971B2">
        <w:rPr>
          <w:bCs/>
          <w:color w:val="auto"/>
        </w:rPr>
        <w:t>This witness was not cross examined by counsel for the accused.</w:t>
      </w:r>
    </w:p>
    <w:p w14:paraId="1EADE990" w14:textId="5943A2E2" w:rsidR="00DA2930" w:rsidRPr="00CD0A7F" w:rsidRDefault="00222B56"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Inspector Ivan Esparon has been a Police officer for 15 years. He is attached with the digital forensic unit at the Scientific and Crime Record Bureau. His duties are to extract digital evidence from digita</w:t>
      </w:r>
      <w:r w:rsidR="00E3108C">
        <w:rPr>
          <w:bCs/>
          <w:color w:val="auto"/>
        </w:rPr>
        <w:t>l devices such as mobile phones,</w:t>
      </w:r>
      <w:r w:rsidRPr="00CD0A7F">
        <w:rPr>
          <w:bCs/>
          <w:color w:val="auto"/>
        </w:rPr>
        <w:t xml:space="preserve"> computers, GPS and video footage.</w:t>
      </w:r>
    </w:p>
    <w:p w14:paraId="0DC5ED44" w14:textId="16ECA269" w:rsidR="00DA2930" w:rsidRPr="00CD0A7F" w:rsidRDefault="00222B56" w:rsidP="00CD0A7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 xml:space="preserve">With regards to the case before the </w:t>
      </w:r>
      <w:r w:rsidR="000B4840">
        <w:rPr>
          <w:bCs/>
          <w:color w:val="auto"/>
        </w:rPr>
        <w:t>C</w:t>
      </w:r>
      <w:r w:rsidRPr="00CD0A7F">
        <w:rPr>
          <w:bCs/>
          <w:color w:val="auto"/>
        </w:rPr>
        <w:t>ourt the witness stated that on the 14</w:t>
      </w:r>
      <w:r w:rsidRPr="00CD0A7F">
        <w:rPr>
          <w:bCs/>
          <w:color w:val="auto"/>
          <w:vertAlign w:val="superscript"/>
        </w:rPr>
        <w:t>th</w:t>
      </w:r>
      <w:r w:rsidRPr="00CD0A7F">
        <w:rPr>
          <w:bCs/>
          <w:color w:val="auto"/>
        </w:rPr>
        <w:t xml:space="preserve"> of May 2020 he received a request from police officer Brigillia from the Child Protection Unit </w:t>
      </w:r>
      <w:r w:rsidR="00886B26" w:rsidRPr="00CD0A7F">
        <w:rPr>
          <w:bCs/>
          <w:color w:val="auto"/>
        </w:rPr>
        <w:t>t</w:t>
      </w:r>
      <w:r w:rsidR="005B56A1" w:rsidRPr="00CD0A7F">
        <w:rPr>
          <w:bCs/>
          <w:color w:val="auto"/>
        </w:rPr>
        <w:t>o extract digital data from a Samsung phone</w:t>
      </w:r>
      <w:r w:rsidR="00B94BE1" w:rsidRPr="00CD0A7F">
        <w:rPr>
          <w:bCs/>
          <w:color w:val="auto"/>
        </w:rPr>
        <w:t xml:space="preserve"> belonging to the Virtual Complainant</w:t>
      </w:r>
      <w:r w:rsidR="005B56A1" w:rsidRPr="00CD0A7F">
        <w:rPr>
          <w:bCs/>
          <w:color w:val="auto"/>
        </w:rPr>
        <w:t xml:space="preserve">. He extracted the data using the forensic software </w:t>
      </w:r>
      <w:r w:rsidR="000B4840" w:rsidRPr="000B4840">
        <w:rPr>
          <w:bCs/>
          <w:color w:val="auto"/>
        </w:rPr>
        <w:t>Cellebrite</w:t>
      </w:r>
      <w:r w:rsidR="000B4840">
        <w:rPr>
          <w:bCs/>
          <w:color w:val="auto"/>
        </w:rPr>
        <w:t xml:space="preserve"> and</w:t>
      </w:r>
      <w:r w:rsidR="00CD0A7F">
        <w:rPr>
          <w:bCs/>
          <w:color w:val="auto"/>
        </w:rPr>
        <w:t xml:space="preserve"> </w:t>
      </w:r>
      <w:r w:rsidR="005B56A1" w:rsidRPr="00CD0A7F">
        <w:rPr>
          <w:bCs/>
          <w:color w:val="auto"/>
        </w:rPr>
        <w:t>after the extraction he prepared a Report. It contain</w:t>
      </w:r>
      <w:r w:rsidR="0051609E" w:rsidRPr="00CD0A7F">
        <w:rPr>
          <w:bCs/>
          <w:color w:val="auto"/>
        </w:rPr>
        <w:t>s</w:t>
      </w:r>
      <w:r w:rsidR="005B56A1" w:rsidRPr="00CD0A7F">
        <w:rPr>
          <w:bCs/>
          <w:color w:val="auto"/>
        </w:rPr>
        <w:t xml:space="preserve"> the process of receiving the digital devices, the mobile</w:t>
      </w:r>
      <w:r w:rsidR="00886B26" w:rsidRPr="00CD0A7F">
        <w:rPr>
          <w:bCs/>
          <w:color w:val="auto"/>
        </w:rPr>
        <w:t xml:space="preserve"> phone and then the examination</w:t>
      </w:r>
      <w:r w:rsidR="00E3108C">
        <w:rPr>
          <w:bCs/>
          <w:color w:val="auto"/>
        </w:rPr>
        <w:t>,</w:t>
      </w:r>
      <w:r w:rsidR="005B56A1" w:rsidRPr="00CD0A7F">
        <w:rPr>
          <w:bCs/>
          <w:color w:val="auto"/>
        </w:rPr>
        <w:t xml:space="preserve"> the software used and </w:t>
      </w:r>
      <w:r w:rsidR="00886B26" w:rsidRPr="00CD0A7F">
        <w:rPr>
          <w:bCs/>
          <w:color w:val="auto"/>
        </w:rPr>
        <w:t>the data extracted</w:t>
      </w:r>
      <w:r w:rsidR="005B56A1" w:rsidRPr="00CD0A7F">
        <w:rPr>
          <w:bCs/>
          <w:color w:val="auto"/>
        </w:rPr>
        <w:t>. He signed his Report and gave it to the officer working on the case together with the data that he placed on a DVD. The Report of Inspector Esparon was produced in evidence without objection by the Defence. The Officer went into the content of his Report and stated that th</w:t>
      </w:r>
      <w:r w:rsidR="007168E7" w:rsidRPr="00CD0A7F">
        <w:rPr>
          <w:bCs/>
          <w:color w:val="auto"/>
        </w:rPr>
        <w:t xml:space="preserve">e phone contained 2 SIM </w:t>
      </w:r>
      <w:r w:rsidR="00886B26" w:rsidRPr="00CD0A7F">
        <w:rPr>
          <w:bCs/>
          <w:color w:val="auto"/>
        </w:rPr>
        <w:t>cards</w:t>
      </w:r>
      <w:r w:rsidR="005B56A1" w:rsidRPr="00CD0A7F">
        <w:rPr>
          <w:bCs/>
          <w:color w:val="auto"/>
        </w:rPr>
        <w:t>, belon</w:t>
      </w:r>
      <w:r w:rsidR="00886B26" w:rsidRPr="00CD0A7F">
        <w:rPr>
          <w:bCs/>
          <w:color w:val="auto"/>
        </w:rPr>
        <w:t xml:space="preserve">ging to the Cable and Wireless </w:t>
      </w:r>
      <w:r w:rsidR="005B56A1" w:rsidRPr="00CD0A7F">
        <w:rPr>
          <w:bCs/>
          <w:color w:val="auto"/>
        </w:rPr>
        <w:t xml:space="preserve">with numbers </w:t>
      </w:r>
      <w:r w:rsidR="00D35C6D">
        <w:rPr>
          <w:bCs/>
          <w:iCs/>
          <w:color w:val="auto"/>
        </w:rPr>
        <w:t>[</w:t>
      </w:r>
      <w:r w:rsidR="00D35C6D" w:rsidRPr="00D35C6D">
        <w:rPr>
          <w:bCs/>
          <w:i/>
          <w:iCs/>
          <w:color w:val="auto"/>
        </w:rPr>
        <w:t>redacted</w:t>
      </w:r>
      <w:r w:rsidR="005B56A1" w:rsidRPr="00CD0A7F">
        <w:rPr>
          <w:bCs/>
          <w:color w:val="auto"/>
        </w:rPr>
        <w:t>61</w:t>
      </w:r>
      <w:r w:rsidR="00D35C6D">
        <w:rPr>
          <w:bCs/>
          <w:color w:val="auto"/>
        </w:rPr>
        <w:t>]</w:t>
      </w:r>
      <w:r w:rsidR="005B56A1" w:rsidRPr="00CD0A7F">
        <w:rPr>
          <w:bCs/>
          <w:color w:val="auto"/>
        </w:rPr>
        <w:t xml:space="preserve"> and </w:t>
      </w:r>
      <w:r w:rsidR="00D35C6D">
        <w:rPr>
          <w:bCs/>
          <w:iCs/>
          <w:color w:val="auto"/>
        </w:rPr>
        <w:t>[</w:t>
      </w:r>
      <w:r w:rsidR="00D35C6D" w:rsidRPr="00D35C6D">
        <w:rPr>
          <w:bCs/>
          <w:i/>
          <w:iCs/>
          <w:color w:val="auto"/>
        </w:rPr>
        <w:t>redacted</w:t>
      </w:r>
      <w:r w:rsidR="000B4840">
        <w:rPr>
          <w:bCs/>
          <w:color w:val="auto"/>
        </w:rPr>
        <w:t>5</w:t>
      </w:r>
      <w:r w:rsidR="0060795D" w:rsidRPr="00CD0A7F">
        <w:rPr>
          <w:bCs/>
          <w:color w:val="auto"/>
        </w:rPr>
        <w:t>0</w:t>
      </w:r>
      <w:r w:rsidR="00D35C6D">
        <w:rPr>
          <w:bCs/>
          <w:color w:val="auto"/>
        </w:rPr>
        <w:t>]</w:t>
      </w:r>
      <w:r w:rsidR="0060795D" w:rsidRPr="00CD0A7F">
        <w:rPr>
          <w:bCs/>
          <w:color w:val="auto"/>
        </w:rPr>
        <w:t xml:space="preserve">. </w:t>
      </w:r>
    </w:p>
    <w:p w14:paraId="70C9D2DC" w14:textId="616A899D" w:rsidR="00DA2930" w:rsidRPr="00CD0A7F" w:rsidRDefault="00E3108C"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Pr>
          <w:bCs/>
          <w:color w:val="auto"/>
        </w:rPr>
        <w:t>The witness testified</w:t>
      </w:r>
      <w:r w:rsidR="00783F77" w:rsidRPr="00CD0A7F">
        <w:rPr>
          <w:bCs/>
          <w:color w:val="auto"/>
        </w:rPr>
        <w:t xml:space="preserve"> that his report contains the call log and SMS record from the mobile phone in regards to a specific number </w:t>
      </w:r>
      <w:r w:rsidR="00865559">
        <w:rPr>
          <w:bCs/>
          <w:iCs/>
          <w:color w:val="auto"/>
        </w:rPr>
        <w:t>[</w:t>
      </w:r>
      <w:r w:rsidR="00865559" w:rsidRPr="00865559">
        <w:rPr>
          <w:bCs/>
          <w:i/>
          <w:iCs/>
          <w:color w:val="auto"/>
        </w:rPr>
        <w:t>redacted</w:t>
      </w:r>
      <w:r>
        <w:rPr>
          <w:bCs/>
          <w:color w:val="auto"/>
        </w:rPr>
        <w:t>24</w:t>
      </w:r>
      <w:r w:rsidR="00865559">
        <w:rPr>
          <w:bCs/>
          <w:color w:val="auto"/>
        </w:rPr>
        <w:t>]</w:t>
      </w:r>
      <w:r>
        <w:rPr>
          <w:bCs/>
          <w:color w:val="auto"/>
        </w:rPr>
        <w:t xml:space="preserve"> </w:t>
      </w:r>
      <w:r w:rsidR="00783F77" w:rsidRPr="00CD0A7F">
        <w:rPr>
          <w:bCs/>
          <w:color w:val="auto"/>
        </w:rPr>
        <w:t xml:space="preserve">and that his report generated 8 call log and 1006 SMS messages that were send or received by the </w:t>
      </w:r>
      <w:r w:rsidR="000B4840">
        <w:rPr>
          <w:bCs/>
          <w:color w:val="auto"/>
        </w:rPr>
        <w:t>V</w:t>
      </w:r>
      <w:r w:rsidR="00783F77" w:rsidRPr="00CD0A7F">
        <w:rPr>
          <w:bCs/>
          <w:color w:val="auto"/>
        </w:rPr>
        <w:t xml:space="preserve">irtual </w:t>
      </w:r>
      <w:r w:rsidR="000B4840">
        <w:rPr>
          <w:bCs/>
          <w:color w:val="auto"/>
        </w:rPr>
        <w:t>C</w:t>
      </w:r>
      <w:r w:rsidR="00783F77" w:rsidRPr="00CD0A7F">
        <w:rPr>
          <w:bCs/>
          <w:color w:val="auto"/>
        </w:rPr>
        <w:t>omplainant</w:t>
      </w:r>
      <w:r>
        <w:rPr>
          <w:bCs/>
          <w:color w:val="auto"/>
        </w:rPr>
        <w:t>’s</w:t>
      </w:r>
      <w:r w:rsidR="00783F77" w:rsidRPr="00CD0A7F">
        <w:rPr>
          <w:bCs/>
          <w:color w:val="auto"/>
        </w:rPr>
        <w:t xml:space="preserve"> phone from this number. His report contains the duration of the calls and the date and times they were made.</w:t>
      </w:r>
    </w:p>
    <w:p w14:paraId="7618E513" w14:textId="54223FCD" w:rsidR="00DA2930" w:rsidRPr="00CD0A7F" w:rsidRDefault="007A171A"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The witness then testified of communications received between the Virtual Complainant</w:t>
      </w:r>
      <w:r w:rsidR="0051609E" w:rsidRPr="00CD0A7F">
        <w:rPr>
          <w:bCs/>
          <w:color w:val="auto"/>
        </w:rPr>
        <w:t>’</w:t>
      </w:r>
      <w:r w:rsidRPr="00CD0A7F">
        <w:rPr>
          <w:bCs/>
          <w:color w:val="auto"/>
        </w:rPr>
        <w:t>s</w:t>
      </w:r>
      <w:r w:rsidR="007A020C" w:rsidRPr="00CD0A7F">
        <w:rPr>
          <w:bCs/>
          <w:color w:val="auto"/>
        </w:rPr>
        <w:t xml:space="preserve"> Samsung</w:t>
      </w:r>
      <w:r w:rsidRPr="00CD0A7F">
        <w:rPr>
          <w:bCs/>
          <w:color w:val="auto"/>
        </w:rPr>
        <w:t xml:space="preserve"> phone and the phone with number </w:t>
      </w:r>
      <w:r w:rsidR="00865559">
        <w:rPr>
          <w:bCs/>
          <w:iCs/>
          <w:color w:val="auto"/>
        </w:rPr>
        <w:t>[</w:t>
      </w:r>
      <w:r w:rsidR="00865559" w:rsidRPr="00865559">
        <w:rPr>
          <w:bCs/>
          <w:i/>
          <w:iCs/>
          <w:color w:val="auto"/>
        </w:rPr>
        <w:t>redacted</w:t>
      </w:r>
      <w:r w:rsidRPr="000B4840">
        <w:rPr>
          <w:bCs/>
        </w:rPr>
        <w:t>24</w:t>
      </w:r>
      <w:r w:rsidR="00865559">
        <w:rPr>
          <w:bCs/>
        </w:rPr>
        <w:t>]</w:t>
      </w:r>
      <w:r w:rsidRPr="00CD0A7F">
        <w:rPr>
          <w:bCs/>
          <w:color w:val="auto"/>
        </w:rPr>
        <w:t>. On the 1</w:t>
      </w:r>
      <w:r w:rsidRPr="00CD0A7F">
        <w:rPr>
          <w:bCs/>
          <w:color w:val="auto"/>
          <w:vertAlign w:val="superscript"/>
        </w:rPr>
        <w:t>st</w:t>
      </w:r>
      <w:r w:rsidRPr="00CD0A7F">
        <w:rPr>
          <w:bCs/>
          <w:color w:val="auto"/>
        </w:rPr>
        <w:t xml:space="preserve"> of May 2020 at </w:t>
      </w:r>
      <w:r w:rsidR="006D5398">
        <w:rPr>
          <w:bCs/>
          <w:color w:val="auto"/>
        </w:rPr>
        <w:t>0</w:t>
      </w:r>
      <w:r w:rsidR="00C117E3">
        <w:rPr>
          <w:bCs/>
          <w:color w:val="auto"/>
        </w:rPr>
        <w:t>6</w:t>
      </w:r>
      <w:r w:rsidR="00C117E3" w:rsidRPr="00471377">
        <w:rPr>
          <w:bCs/>
          <w:color w:val="auto"/>
        </w:rPr>
        <w:t xml:space="preserve"> hours</w:t>
      </w:r>
      <w:r w:rsidR="00C117E3">
        <w:rPr>
          <w:bCs/>
          <w:color w:val="auto"/>
        </w:rPr>
        <w:t>, 59</w:t>
      </w:r>
      <w:r w:rsidR="00C117E3" w:rsidRPr="00471377">
        <w:rPr>
          <w:bCs/>
          <w:color w:val="auto"/>
        </w:rPr>
        <w:t xml:space="preserve"> minute</w:t>
      </w:r>
      <w:r w:rsidR="00C117E3">
        <w:rPr>
          <w:bCs/>
          <w:color w:val="auto"/>
        </w:rPr>
        <w:t>s</w:t>
      </w:r>
      <w:r w:rsidR="00C117E3" w:rsidRPr="00471377">
        <w:rPr>
          <w:bCs/>
          <w:color w:val="auto"/>
        </w:rPr>
        <w:t xml:space="preserve"> and </w:t>
      </w:r>
      <w:r w:rsidR="00C117E3">
        <w:rPr>
          <w:bCs/>
          <w:color w:val="auto"/>
        </w:rPr>
        <w:t>2</w:t>
      </w:r>
      <w:r w:rsidR="00C117E3" w:rsidRPr="00471377">
        <w:rPr>
          <w:bCs/>
          <w:color w:val="auto"/>
        </w:rPr>
        <w:t xml:space="preserve"> seconds</w:t>
      </w:r>
      <w:r w:rsidR="0051609E" w:rsidRPr="00CD0A7F">
        <w:rPr>
          <w:bCs/>
          <w:color w:val="auto"/>
        </w:rPr>
        <w:t xml:space="preserve"> the</w:t>
      </w:r>
      <w:r w:rsidRPr="00CD0A7F">
        <w:rPr>
          <w:bCs/>
          <w:color w:val="auto"/>
        </w:rPr>
        <w:t xml:space="preserve"> user of this number informed</w:t>
      </w:r>
      <w:r w:rsidR="00E06D63" w:rsidRPr="00CD0A7F">
        <w:rPr>
          <w:bCs/>
          <w:color w:val="auto"/>
        </w:rPr>
        <w:t xml:space="preserve"> by SMS the person who was using </w:t>
      </w:r>
      <w:r w:rsidR="006B4735" w:rsidRPr="00CD0A7F">
        <w:rPr>
          <w:bCs/>
          <w:color w:val="auto"/>
        </w:rPr>
        <w:t>Samsung phone</w:t>
      </w:r>
      <w:r w:rsidR="00C117E3">
        <w:rPr>
          <w:bCs/>
          <w:color w:val="auto"/>
        </w:rPr>
        <w:t xml:space="preserve">: </w:t>
      </w:r>
      <w:r w:rsidR="0051609E" w:rsidRPr="00CD0A7F">
        <w:rPr>
          <w:bCs/>
          <w:i/>
          <w:color w:val="auto"/>
        </w:rPr>
        <w:t>“</w:t>
      </w:r>
      <w:r w:rsidR="00CD0A7F">
        <w:rPr>
          <w:bCs/>
          <w:i/>
          <w:color w:val="auto"/>
        </w:rPr>
        <w:t>Y</w:t>
      </w:r>
      <w:r w:rsidR="00E06D63" w:rsidRPr="00CD0A7F">
        <w:rPr>
          <w:bCs/>
          <w:i/>
          <w:color w:val="auto"/>
        </w:rPr>
        <w:t xml:space="preserve">ou </w:t>
      </w:r>
      <w:r w:rsidR="000B4840">
        <w:rPr>
          <w:bCs/>
          <w:i/>
          <w:color w:val="auto"/>
        </w:rPr>
        <w:t>will not</w:t>
      </w:r>
      <w:r w:rsidR="00C117E3">
        <w:rPr>
          <w:bCs/>
          <w:i/>
          <w:color w:val="auto"/>
        </w:rPr>
        <w:t xml:space="preserve"> </w:t>
      </w:r>
      <w:r w:rsidR="00E06D63" w:rsidRPr="00CD0A7F">
        <w:rPr>
          <w:bCs/>
          <w:i/>
          <w:color w:val="auto"/>
        </w:rPr>
        <w:t>tell me no, it will be best if we go to the same place that we went last time”.</w:t>
      </w:r>
      <w:r w:rsidR="0051609E" w:rsidRPr="00CD0A7F">
        <w:rPr>
          <w:bCs/>
          <w:i/>
          <w:color w:val="auto"/>
        </w:rPr>
        <w:t xml:space="preserve"> </w:t>
      </w:r>
      <w:r w:rsidR="00E06D63" w:rsidRPr="00CD0A7F">
        <w:rPr>
          <w:bCs/>
          <w:color w:val="auto"/>
        </w:rPr>
        <w:t xml:space="preserve">On the same day at </w:t>
      </w:r>
      <w:r w:rsidR="006D5398">
        <w:rPr>
          <w:bCs/>
          <w:color w:val="auto"/>
        </w:rPr>
        <w:t>0</w:t>
      </w:r>
      <w:r w:rsidR="00E06D63" w:rsidRPr="00CD0A7F">
        <w:rPr>
          <w:bCs/>
          <w:color w:val="auto"/>
        </w:rPr>
        <w:t>7</w:t>
      </w:r>
      <w:r w:rsidR="00BE611D" w:rsidRPr="00CD0A7F">
        <w:rPr>
          <w:bCs/>
          <w:color w:val="auto"/>
        </w:rPr>
        <w:t xml:space="preserve"> hours</w:t>
      </w:r>
      <w:r w:rsidR="00E3108C">
        <w:rPr>
          <w:bCs/>
          <w:color w:val="auto"/>
        </w:rPr>
        <w:t>,</w:t>
      </w:r>
      <w:r w:rsidR="00C117E3">
        <w:rPr>
          <w:bCs/>
          <w:color w:val="auto"/>
        </w:rPr>
        <w:t xml:space="preserve"> 1</w:t>
      </w:r>
      <w:r w:rsidR="00E3108C">
        <w:rPr>
          <w:bCs/>
          <w:color w:val="auto"/>
        </w:rPr>
        <w:t xml:space="preserve"> minute and 3 seconds</w:t>
      </w:r>
      <w:r w:rsidR="00BE611D" w:rsidRPr="00CD0A7F">
        <w:rPr>
          <w:bCs/>
          <w:color w:val="auto"/>
        </w:rPr>
        <w:t xml:space="preserve"> the user of the Samsung phone </w:t>
      </w:r>
      <w:r w:rsidR="00E06D63" w:rsidRPr="00CD0A7F">
        <w:rPr>
          <w:bCs/>
          <w:color w:val="auto"/>
        </w:rPr>
        <w:t>text</w:t>
      </w:r>
      <w:r w:rsidR="00C117E3">
        <w:rPr>
          <w:bCs/>
          <w:color w:val="auto"/>
        </w:rPr>
        <w:t>ed</w:t>
      </w:r>
      <w:r w:rsidR="00E06D63" w:rsidRPr="00CD0A7F">
        <w:rPr>
          <w:bCs/>
          <w:color w:val="auto"/>
        </w:rPr>
        <w:t xml:space="preserve"> back to the user of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E06D63" w:rsidRPr="00CD0A7F">
        <w:rPr>
          <w:bCs/>
          <w:color w:val="auto"/>
        </w:rPr>
        <w:t>and said</w:t>
      </w:r>
      <w:r w:rsidR="00C117E3">
        <w:rPr>
          <w:bCs/>
          <w:color w:val="auto"/>
        </w:rPr>
        <w:t>:</w:t>
      </w:r>
      <w:r w:rsidR="00E06D63" w:rsidRPr="00CD0A7F">
        <w:rPr>
          <w:bCs/>
          <w:color w:val="auto"/>
        </w:rPr>
        <w:t xml:space="preserve"> </w:t>
      </w:r>
      <w:r w:rsidR="00E3108C">
        <w:rPr>
          <w:bCs/>
          <w:i/>
          <w:color w:val="auto"/>
        </w:rPr>
        <w:t>“</w:t>
      </w:r>
      <w:r w:rsidR="00E06D63" w:rsidRPr="00CD0A7F">
        <w:rPr>
          <w:bCs/>
          <w:i/>
          <w:color w:val="auto"/>
        </w:rPr>
        <w:t xml:space="preserve">I will </w:t>
      </w:r>
      <w:r w:rsidR="00E06D63" w:rsidRPr="00CD0A7F">
        <w:rPr>
          <w:bCs/>
          <w:i/>
          <w:color w:val="auto"/>
        </w:rPr>
        <w:lastRenderedPageBreak/>
        <w:t>see if we will</w:t>
      </w:r>
      <w:r w:rsidR="00A15F8A" w:rsidRPr="00CD0A7F">
        <w:rPr>
          <w:bCs/>
          <w:i/>
          <w:color w:val="auto"/>
        </w:rPr>
        <w:t xml:space="preserve"> </w:t>
      </w:r>
      <w:r w:rsidR="00E06D63" w:rsidRPr="00CD0A7F">
        <w:rPr>
          <w:bCs/>
          <w:i/>
          <w:color w:val="auto"/>
        </w:rPr>
        <w:t>still go there or another plac</w:t>
      </w:r>
      <w:r w:rsidR="00A15F8A" w:rsidRPr="00CD0A7F">
        <w:rPr>
          <w:bCs/>
          <w:i/>
          <w:color w:val="auto"/>
        </w:rPr>
        <w:t>e</w:t>
      </w:r>
      <w:r w:rsidR="00E06D63" w:rsidRPr="00CD0A7F">
        <w:rPr>
          <w:bCs/>
          <w:i/>
          <w:color w:val="auto"/>
        </w:rPr>
        <w:t xml:space="preserve"> because I will go for lunch like last time, next to my house</w:t>
      </w:r>
      <w:r w:rsidR="00C117E3">
        <w:rPr>
          <w:bCs/>
          <w:i/>
          <w:color w:val="auto"/>
        </w:rPr>
        <w:t>.</w:t>
      </w:r>
      <w:r w:rsidR="00E06D63" w:rsidRPr="00CD0A7F">
        <w:rPr>
          <w:bCs/>
          <w:i/>
          <w:color w:val="auto"/>
        </w:rPr>
        <w:t>”</w:t>
      </w:r>
    </w:p>
    <w:p w14:paraId="4F023E07" w14:textId="44C11ED1" w:rsidR="00DA2930" w:rsidRPr="00CD0A7F" w:rsidRDefault="006B4735"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i/>
          <w:color w:val="auto"/>
        </w:rPr>
      </w:pPr>
      <w:r w:rsidRPr="00CD0A7F">
        <w:rPr>
          <w:bCs/>
          <w:color w:val="auto"/>
        </w:rPr>
        <w:t>On the 4</w:t>
      </w:r>
      <w:r w:rsidRPr="00CD0A7F">
        <w:rPr>
          <w:bCs/>
          <w:color w:val="auto"/>
          <w:vertAlign w:val="superscript"/>
        </w:rPr>
        <w:t>th</w:t>
      </w:r>
      <w:r w:rsidR="00BE611D" w:rsidRPr="00CD0A7F">
        <w:rPr>
          <w:bCs/>
          <w:color w:val="auto"/>
        </w:rPr>
        <w:t xml:space="preserve"> of May 2020 several messages were exchanged </w:t>
      </w:r>
      <w:r w:rsidR="00434A2A" w:rsidRPr="00CD0A7F">
        <w:rPr>
          <w:bCs/>
          <w:color w:val="auto"/>
        </w:rPr>
        <w:t>between</w:t>
      </w:r>
      <w:r w:rsidR="00BE611D" w:rsidRPr="00CD0A7F">
        <w:rPr>
          <w:bCs/>
          <w:color w:val="auto"/>
        </w:rPr>
        <w:t xml:space="preserve"> the Samsung phone and number</w:t>
      </w:r>
      <w:r w:rsidRPr="00CD0A7F">
        <w:rPr>
          <w:bCs/>
          <w:color w:val="auto"/>
        </w:rPr>
        <w:t xml:space="preserve"> </w:t>
      </w:r>
      <w:r w:rsidR="00865559">
        <w:rPr>
          <w:bCs/>
          <w:iCs/>
          <w:color w:val="auto"/>
        </w:rPr>
        <w:t>[</w:t>
      </w:r>
      <w:r w:rsidR="00865559" w:rsidRPr="00865559">
        <w:rPr>
          <w:bCs/>
          <w:i/>
          <w:iCs/>
          <w:color w:val="auto"/>
        </w:rPr>
        <w:t>redacted</w:t>
      </w:r>
      <w:r w:rsidR="00865559" w:rsidRPr="000B4840">
        <w:rPr>
          <w:bCs/>
        </w:rPr>
        <w:t>24</w:t>
      </w:r>
      <w:r w:rsidR="00865559">
        <w:rPr>
          <w:bCs/>
        </w:rPr>
        <w:t>]</w:t>
      </w:r>
      <w:r w:rsidR="00BE611D" w:rsidRPr="00CD0A7F">
        <w:rPr>
          <w:bCs/>
          <w:color w:val="auto"/>
        </w:rPr>
        <w:t>. This started</w:t>
      </w:r>
      <w:r w:rsidRPr="00CD0A7F">
        <w:rPr>
          <w:bCs/>
          <w:color w:val="auto"/>
        </w:rPr>
        <w:t xml:space="preserve"> at 21 hours</w:t>
      </w:r>
      <w:r w:rsidR="00C117E3">
        <w:rPr>
          <w:bCs/>
          <w:color w:val="auto"/>
        </w:rPr>
        <w:t>,</w:t>
      </w:r>
      <w:r w:rsidRPr="00CD0A7F">
        <w:rPr>
          <w:bCs/>
          <w:color w:val="auto"/>
        </w:rPr>
        <w:t xml:space="preserve"> 14 minutes and 24 seconds</w:t>
      </w:r>
      <w:r w:rsidR="00C117E3">
        <w:rPr>
          <w:bCs/>
          <w:color w:val="auto"/>
        </w:rPr>
        <w:t xml:space="preserve"> </w:t>
      </w:r>
      <w:r w:rsidR="00BE611D" w:rsidRPr="00CD0A7F">
        <w:rPr>
          <w:bCs/>
          <w:color w:val="auto"/>
        </w:rPr>
        <w:t xml:space="preserve">when phone using that number </w:t>
      </w:r>
      <w:r w:rsidR="00991D15">
        <w:rPr>
          <w:bCs/>
          <w:color w:val="auto"/>
        </w:rPr>
        <w:t>messaged</w:t>
      </w:r>
      <w:r w:rsidR="00BE611D" w:rsidRPr="00CD0A7F">
        <w:rPr>
          <w:bCs/>
          <w:color w:val="auto"/>
        </w:rPr>
        <w:t xml:space="preserve"> the Samsung phone</w:t>
      </w:r>
      <w:r w:rsidRPr="00CD0A7F">
        <w:rPr>
          <w:bCs/>
          <w:color w:val="auto"/>
        </w:rPr>
        <w:t xml:space="preserve"> and it read</w:t>
      </w:r>
      <w:r w:rsidR="00A15F8A" w:rsidRPr="00CD0A7F">
        <w:rPr>
          <w:bCs/>
          <w:color w:val="auto"/>
        </w:rPr>
        <w:t>:</w:t>
      </w:r>
      <w:r w:rsidRPr="00CD0A7F">
        <w:rPr>
          <w:bCs/>
          <w:color w:val="auto"/>
        </w:rPr>
        <w:t xml:space="preserve"> </w:t>
      </w:r>
      <w:r w:rsidRPr="00CD0A7F">
        <w:rPr>
          <w:bCs/>
          <w:i/>
          <w:color w:val="auto"/>
        </w:rPr>
        <w:t>“I want you so bad you know I haven’t feel you well</w:t>
      </w:r>
      <w:r w:rsidR="00C117E3">
        <w:rPr>
          <w:bCs/>
          <w:i/>
          <w:color w:val="auto"/>
        </w:rPr>
        <w:t xml:space="preserve"> tomorrow</w:t>
      </w:r>
      <w:r w:rsidRPr="00CD0A7F">
        <w:rPr>
          <w:bCs/>
          <w:i/>
          <w:color w:val="auto"/>
        </w:rPr>
        <w:t xml:space="preserve"> </w:t>
      </w:r>
      <w:r w:rsidR="00434A2A" w:rsidRPr="00CD0A7F">
        <w:rPr>
          <w:bCs/>
          <w:i/>
          <w:color w:val="auto"/>
        </w:rPr>
        <w:t>what’s</w:t>
      </w:r>
      <w:r w:rsidRPr="00CD0A7F">
        <w:rPr>
          <w:bCs/>
          <w:i/>
          <w:color w:val="auto"/>
        </w:rPr>
        <w:t xml:space="preserve"> the deal will I still get it”</w:t>
      </w:r>
      <w:r w:rsidR="00BE611D" w:rsidRPr="00CD0A7F">
        <w:rPr>
          <w:bCs/>
          <w:color w:val="auto"/>
        </w:rPr>
        <w:t xml:space="preserve">. </w:t>
      </w:r>
      <w:r w:rsidR="00A15F8A" w:rsidRPr="00CD0A7F">
        <w:rPr>
          <w:bCs/>
          <w:color w:val="auto"/>
        </w:rPr>
        <w:t>The reply from t</w:t>
      </w:r>
      <w:r w:rsidRPr="00CD0A7F">
        <w:rPr>
          <w:bCs/>
          <w:color w:val="auto"/>
        </w:rPr>
        <w:t xml:space="preserve">he Samsung phone to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Pr="00CD0A7F">
        <w:rPr>
          <w:bCs/>
          <w:color w:val="auto"/>
        </w:rPr>
        <w:t>at 21 hours, 15 minutes and 31 seconds</w:t>
      </w:r>
      <w:r w:rsidR="00C117E3">
        <w:rPr>
          <w:bCs/>
          <w:color w:val="auto"/>
        </w:rPr>
        <w:t xml:space="preserve"> </w:t>
      </w:r>
      <w:r w:rsidRPr="00CD0A7F">
        <w:rPr>
          <w:bCs/>
          <w:color w:val="auto"/>
        </w:rPr>
        <w:t>was to the following effect</w:t>
      </w:r>
      <w:r w:rsidR="00A15F8A" w:rsidRPr="00CD0A7F">
        <w:rPr>
          <w:bCs/>
          <w:color w:val="auto"/>
        </w:rPr>
        <w:t>:</w:t>
      </w:r>
      <w:r w:rsidRPr="00CD0A7F">
        <w:rPr>
          <w:bCs/>
          <w:color w:val="auto"/>
        </w:rPr>
        <w:t xml:space="preserve"> </w:t>
      </w:r>
      <w:r w:rsidRPr="00CD0A7F">
        <w:rPr>
          <w:bCs/>
          <w:i/>
          <w:color w:val="auto"/>
        </w:rPr>
        <w:t>“I had hope I could have come sleep at your place so we would have made love”</w:t>
      </w:r>
      <w:r w:rsidR="00BE611D" w:rsidRPr="00CD0A7F">
        <w:rPr>
          <w:bCs/>
          <w:color w:val="auto"/>
        </w:rPr>
        <w:t xml:space="preserve">. </w:t>
      </w:r>
      <w:r w:rsidR="00A15F8A" w:rsidRPr="00CD0A7F">
        <w:rPr>
          <w:bCs/>
          <w:color w:val="auto"/>
        </w:rPr>
        <w:t xml:space="preserve">The following </w:t>
      </w:r>
      <w:r w:rsidR="00880831" w:rsidRPr="00CD0A7F">
        <w:rPr>
          <w:bCs/>
          <w:color w:val="auto"/>
        </w:rPr>
        <w:t xml:space="preserve">message was received from phone with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880831" w:rsidRPr="00CD0A7F">
        <w:rPr>
          <w:bCs/>
          <w:color w:val="auto"/>
        </w:rPr>
        <w:t>at 21 hours</w:t>
      </w:r>
      <w:r w:rsidR="00A15F8A" w:rsidRPr="00CD0A7F">
        <w:rPr>
          <w:bCs/>
          <w:color w:val="auto"/>
        </w:rPr>
        <w:t>,</w:t>
      </w:r>
      <w:r w:rsidR="00880831" w:rsidRPr="00CD0A7F">
        <w:rPr>
          <w:bCs/>
          <w:color w:val="auto"/>
        </w:rPr>
        <w:t xml:space="preserve"> 16 minutes and 38 seconds</w:t>
      </w:r>
      <w:r w:rsidR="00A15F8A" w:rsidRPr="00CD0A7F">
        <w:rPr>
          <w:bCs/>
          <w:color w:val="auto"/>
        </w:rPr>
        <w:t>:</w:t>
      </w:r>
      <w:r w:rsidR="00880831" w:rsidRPr="00CD0A7F">
        <w:rPr>
          <w:bCs/>
          <w:color w:val="auto"/>
        </w:rPr>
        <w:t xml:space="preserve"> </w:t>
      </w:r>
      <w:r w:rsidR="00880831" w:rsidRPr="00CD0A7F">
        <w:rPr>
          <w:bCs/>
          <w:i/>
          <w:color w:val="auto"/>
        </w:rPr>
        <w:t>“now you start messing with my head now”</w:t>
      </w:r>
      <w:r w:rsidR="00880831" w:rsidRPr="00CD0A7F">
        <w:rPr>
          <w:bCs/>
          <w:color w:val="auto"/>
        </w:rPr>
        <w:t xml:space="preserve">. This was followed by a reply from the Samsung phone to the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880831" w:rsidRPr="00CD0A7F">
        <w:rPr>
          <w:bCs/>
          <w:color w:val="auto"/>
        </w:rPr>
        <w:t>at 21 hours, 16 minutes and 53 seconds, to the following effect</w:t>
      </w:r>
      <w:r w:rsidR="00A15F8A" w:rsidRPr="00CD0A7F">
        <w:rPr>
          <w:bCs/>
          <w:color w:val="auto"/>
        </w:rPr>
        <w:t>:</w:t>
      </w:r>
      <w:r w:rsidR="00880831" w:rsidRPr="00CD0A7F">
        <w:rPr>
          <w:bCs/>
          <w:color w:val="auto"/>
        </w:rPr>
        <w:t xml:space="preserve"> </w:t>
      </w:r>
      <w:r w:rsidR="00880831" w:rsidRPr="00CD0A7F">
        <w:rPr>
          <w:bCs/>
          <w:i/>
          <w:color w:val="auto"/>
        </w:rPr>
        <w:t>“what did I do tell me”</w:t>
      </w:r>
      <w:r w:rsidR="00991D15">
        <w:rPr>
          <w:bCs/>
          <w:i/>
          <w:color w:val="auto"/>
        </w:rPr>
        <w:t>.</w:t>
      </w:r>
      <w:r w:rsidR="00880831" w:rsidRPr="00CD0A7F">
        <w:rPr>
          <w:bCs/>
          <w:color w:val="auto"/>
        </w:rPr>
        <w:t xml:space="preserve"> At 21 hours</w:t>
      </w:r>
      <w:r w:rsidR="00A15F8A" w:rsidRPr="00CD0A7F">
        <w:rPr>
          <w:bCs/>
          <w:color w:val="auto"/>
        </w:rPr>
        <w:t>,</w:t>
      </w:r>
      <w:r w:rsidR="00880831" w:rsidRPr="00CD0A7F">
        <w:rPr>
          <w:bCs/>
          <w:color w:val="auto"/>
        </w:rPr>
        <w:t xml:space="preserve"> 18 minutes and 22 seconds the user of the Samsung phone </w:t>
      </w:r>
      <w:r w:rsidR="00A15F8A" w:rsidRPr="00CD0A7F">
        <w:rPr>
          <w:bCs/>
          <w:color w:val="auto"/>
        </w:rPr>
        <w:t xml:space="preserve">messaged: </w:t>
      </w:r>
      <w:r w:rsidR="00A15F8A" w:rsidRPr="00CD0A7F">
        <w:rPr>
          <w:bCs/>
          <w:i/>
          <w:color w:val="auto"/>
        </w:rPr>
        <w:t>“</w:t>
      </w:r>
      <w:r w:rsidR="00880831" w:rsidRPr="00CD0A7F">
        <w:rPr>
          <w:bCs/>
          <w:i/>
          <w:color w:val="auto"/>
        </w:rPr>
        <w:t>your head will not get mess up</w:t>
      </w:r>
      <w:r w:rsidR="00880831" w:rsidRPr="006D5398">
        <w:rPr>
          <w:bCs/>
        </w:rPr>
        <w:t xml:space="preserve">, </w:t>
      </w:r>
      <w:r w:rsidR="00880831" w:rsidRPr="00CD0A7F">
        <w:rPr>
          <w:bCs/>
          <w:i/>
          <w:color w:val="auto"/>
        </w:rPr>
        <w:t>stop”</w:t>
      </w:r>
      <w:r w:rsidR="00880831" w:rsidRPr="00CD0A7F">
        <w:rPr>
          <w:bCs/>
          <w:color w:val="auto"/>
        </w:rPr>
        <w:t xml:space="preserve">. The user of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880831" w:rsidRPr="00CD0A7F">
        <w:rPr>
          <w:bCs/>
          <w:color w:val="auto"/>
        </w:rPr>
        <w:t>then replied at 21 hours</w:t>
      </w:r>
      <w:r w:rsidR="00A15F8A" w:rsidRPr="00CD0A7F">
        <w:rPr>
          <w:bCs/>
          <w:color w:val="auto"/>
        </w:rPr>
        <w:t>,</w:t>
      </w:r>
      <w:r w:rsidR="00880831" w:rsidRPr="00CD0A7F">
        <w:rPr>
          <w:bCs/>
          <w:color w:val="auto"/>
        </w:rPr>
        <w:t xml:space="preserve"> 18 minutes and 52 seconds</w:t>
      </w:r>
      <w:r w:rsidR="00032454" w:rsidRPr="00CD0A7F">
        <w:rPr>
          <w:bCs/>
          <w:color w:val="auto"/>
        </w:rPr>
        <w:t xml:space="preserve">: </w:t>
      </w:r>
      <w:r w:rsidR="00032454" w:rsidRPr="00CD0A7F">
        <w:rPr>
          <w:bCs/>
          <w:i/>
          <w:color w:val="auto"/>
        </w:rPr>
        <w:t>“</w:t>
      </w:r>
      <w:r w:rsidR="00880831" w:rsidRPr="00CD0A7F">
        <w:rPr>
          <w:bCs/>
          <w:i/>
          <w:color w:val="auto"/>
        </w:rPr>
        <w:t>I</w:t>
      </w:r>
      <w:r w:rsidR="00434A2A" w:rsidRPr="00CD0A7F">
        <w:rPr>
          <w:bCs/>
          <w:i/>
          <w:color w:val="auto"/>
        </w:rPr>
        <w:t xml:space="preserve"> </w:t>
      </w:r>
      <w:r w:rsidR="00880831" w:rsidRPr="00CD0A7F">
        <w:rPr>
          <w:bCs/>
          <w:i/>
          <w:color w:val="auto"/>
        </w:rPr>
        <w:t xml:space="preserve">think </w:t>
      </w:r>
      <w:r w:rsidR="00434A2A" w:rsidRPr="00CD0A7F">
        <w:rPr>
          <w:bCs/>
          <w:i/>
          <w:color w:val="auto"/>
        </w:rPr>
        <w:t>you</w:t>
      </w:r>
      <w:r w:rsidR="00880831" w:rsidRPr="00CD0A7F">
        <w:rPr>
          <w:bCs/>
          <w:i/>
          <w:color w:val="auto"/>
        </w:rPr>
        <w:t xml:space="preserve"> making me wanting you and I am truly losing it I am sweating I want you baby</w:t>
      </w:r>
      <w:r w:rsidR="00032454" w:rsidRPr="00CD0A7F">
        <w:rPr>
          <w:bCs/>
          <w:i/>
          <w:color w:val="auto"/>
        </w:rPr>
        <w:t xml:space="preserve"> every day</w:t>
      </w:r>
      <w:r w:rsidR="00880831" w:rsidRPr="00CD0A7F">
        <w:rPr>
          <w:bCs/>
          <w:i/>
          <w:color w:val="auto"/>
        </w:rPr>
        <w:t>”</w:t>
      </w:r>
      <w:r w:rsidR="00991D15">
        <w:rPr>
          <w:bCs/>
          <w:i/>
          <w:color w:val="auto"/>
        </w:rPr>
        <w:t>.</w:t>
      </w:r>
      <w:r w:rsidR="00BE611D" w:rsidRPr="00CD0A7F">
        <w:rPr>
          <w:bCs/>
          <w:color w:val="auto"/>
        </w:rPr>
        <w:t xml:space="preserve"> The user of</w:t>
      </w:r>
      <w:r w:rsidR="00032454" w:rsidRPr="00CD0A7F">
        <w:rPr>
          <w:bCs/>
          <w:color w:val="auto"/>
        </w:rPr>
        <w:t xml:space="preserve"> the Samsung phone then replied</w:t>
      </w:r>
      <w:r w:rsidR="00991D15">
        <w:rPr>
          <w:bCs/>
          <w:color w:val="auto"/>
        </w:rPr>
        <w:t>:</w:t>
      </w:r>
      <w:r w:rsidR="00BE611D" w:rsidRPr="00CD0A7F">
        <w:rPr>
          <w:bCs/>
          <w:color w:val="auto"/>
        </w:rPr>
        <w:t xml:space="preserve"> </w:t>
      </w:r>
      <w:r w:rsidR="00032454" w:rsidRPr="00CD0A7F">
        <w:rPr>
          <w:bCs/>
          <w:i/>
          <w:color w:val="auto"/>
        </w:rPr>
        <w:t>“</w:t>
      </w:r>
      <w:r w:rsidR="00BE611D" w:rsidRPr="00CD0A7F">
        <w:rPr>
          <w:bCs/>
          <w:i/>
          <w:color w:val="auto"/>
        </w:rPr>
        <w:t>Ah ha ha I will escape”</w:t>
      </w:r>
      <w:r w:rsidR="00BE611D" w:rsidRPr="00CD0A7F">
        <w:rPr>
          <w:bCs/>
          <w:color w:val="auto"/>
        </w:rPr>
        <w:t>. This was fo</w:t>
      </w:r>
      <w:r w:rsidR="00032454" w:rsidRPr="00CD0A7F">
        <w:rPr>
          <w:bCs/>
          <w:color w:val="auto"/>
        </w:rPr>
        <w:t>llowed by the following message</w:t>
      </w:r>
      <w:r w:rsidR="00BE611D" w:rsidRPr="00CD0A7F">
        <w:rPr>
          <w:bCs/>
          <w:color w:val="auto"/>
        </w:rPr>
        <w:t xml:space="preserve"> from the phone </w:t>
      </w:r>
      <w:r w:rsidR="00865559">
        <w:rPr>
          <w:bCs/>
          <w:iCs/>
          <w:color w:val="auto"/>
        </w:rPr>
        <w:t>[</w:t>
      </w:r>
      <w:r w:rsidR="00865559" w:rsidRPr="00865559">
        <w:rPr>
          <w:bCs/>
          <w:i/>
          <w:iCs/>
          <w:color w:val="auto"/>
        </w:rPr>
        <w:t>redacted</w:t>
      </w:r>
      <w:r w:rsidR="00865559" w:rsidRPr="000B4840">
        <w:rPr>
          <w:bCs/>
        </w:rPr>
        <w:t>24</w:t>
      </w:r>
      <w:r w:rsidR="00865559">
        <w:rPr>
          <w:bCs/>
        </w:rPr>
        <w:t>]</w:t>
      </w:r>
      <w:r w:rsidR="00032454" w:rsidRPr="00CD0A7F">
        <w:rPr>
          <w:bCs/>
          <w:color w:val="auto"/>
        </w:rPr>
        <w:t>:</w:t>
      </w:r>
      <w:r w:rsidR="00BE611D" w:rsidRPr="00CD0A7F">
        <w:rPr>
          <w:bCs/>
          <w:color w:val="auto"/>
        </w:rPr>
        <w:t xml:space="preserve"> </w:t>
      </w:r>
      <w:r w:rsidR="00032454" w:rsidRPr="00CD0A7F">
        <w:rPr>
          <w:bCs/>
          <w:i/>
          <w:color w:val="auto"/>
        </w:rPr>
        <w:t>“</w:t>
      </w:r>
      <w:r w:rsidR="00BE611D" w:rsidRPr="00CD0A7F">
        <w:rPr>
          <w:bCs/>
          <w:i/>
          <w:color w:val="auto"/>
        </w:rPr>
        <w:t>You know something</w:t>
      </w:r>
      <w:r w:rsidR="00A15F8A" w:rsidRPr="00CD0A7F">
        <w:rPr>
          <w:bCs/>
          <w:i/>
          <w:color w:val="auto"/>
        </w:rPr>
        <w:t>,</w:t>
      </w:r>
      <w:r w:rsidR="00BE611D" w:rsidRPr="00CD0A7F">
        <w:rPr>
          <w:bCs/>
          <w:i/>
          <w:color w:val="auto"/>
        </w:rPr>
        <w:t xml:space="preserve"> I will never cheat on you because the way I appreciate yo</w:t>
      </w:r>
      <w:r w:rsidR="00032454" w:rsidRPr="00CD0A7F">
        <w:rPr>
          <w:bCs/>
          <w:i/>
          <w:color w:val="auto"/>
        </w:rPr>
        <w:t>u, every time I hear your voice</w:t>
      </w:r>
      <w:r w:rsidR="00BE611D" w:rsidRPr="00CD0A7F">
        <w:rPr>
          <w:bCs/>
          <w:i/>
          <w:color w:val="auto"/>
        </w:rPr>
        <w:t xml:space="preserve"> I want you</w:t>
      </w:r>
      <w:r w:rsidR="00A15F8A" w:rsidRPr="00CD0A7F">
        <w:rPr>
          <w:bCs/>
          <w:i/>
          <w:color w:val="auto"/>
        </w:rPr>
        <w:t>,</w:t>
      </w:r>
      <w:r w:rsidR="00BE611D" w:rsidRPr="00CD0A7F">
        <w:rPr>
          <w:bCs/>
          <w:i/>
          <w:color w:val="auto"/>
        </w:rPr>
        <w:t xml:space="preserve"> I want to text you, I want to see you, I want to see the day when we will meet in a good place</w:t>
      </w:r>
      <w:r w:rsidR="00A15F8A" w:rsidRPr="00CD0A7F">
        <w:rPr>
          <w:bCs/>
          <w:i/>
          <w:color w:val="auto"/>
        </w:rPr>
        <w:t>,</w:t>
      </w:r>
      <w:r w:rsidR="00BE611D" w:rsidRPr="00CD0A7F">
        <w:rPr>
          <w:bCs/>
          <w:i/>
          <w:color w:val="auto"/>
        </w:rPr>
        <w:t xml:space="preserve"> you will see how I will make you last with me”</w:t>
      </w:r>
      <w:r w:rsidR="00032454" w:rsidRPr="00CD0A7F">
        <w:rPr>
          <w:bCs/>
          <w:i/>
          <w:color w:val="auto"/>
        </w:rPr>
        <w:t>.</w:t>
      </w:r>
    </w:p>
    <w:p w14:paraId="4BF73F4E" w14:textId="18068CE9" w:rsidR="00DA2930" w:rsidRPr="00CD0A7F" w:rsidRDefault="007A020C"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On the 5</w:t>
      </w:r>
      <w:r w:rsidRPr="00CD0A7F">
        <w:rPr>
          <w:bCs/>
          <w:color w:val="auto"/>
          <w:vertAlign w:val="superscript"/>
        </w:rPr>
        <w:t>th</w:t>
      </w:r>
      <w:r w:rsidRPr="00CD0A7F">
        <w:rPr>
          <w:bCs/>
          <w:color w:val="auto"/>
        </w:rPr>
        <w:t xml:space="preserve"> </w:t>
      </w:r>
      <w:r w:rsidR="007F4F7A" w:rsidRPr="00CD0A7F">
        <w:rPr>
          <w:bCs/>
          <w:color w:val="auto"/>
        </w:rPr>
        <w:t xml:space="preserve">of May 2020 </w:t>
      </w:r>
      <w:r w:rsidR="00032454" w:rsidRPr="00CD0A7F">
        <w:rPr>
          <w:bCs/>
          <w:color w:val="auto"/>
        </w:rPr>
        <w:t>the following</w:t>
      </w:r>
      <w:r w:rsidRPr="00CD0A7F">
        <w:rPr>
          <w:bCs/>
          <w:color w:val="auto"/>
        </w:rPr>
        <w:t xml:space="preserve"> messages were exchanged between the two phones.</w:t>
      </w:r>
      <w:r w:rsidR="00032454" w:rsidRPr="00CD0A7F">
        <w:rPr>
          <w:bCs/>
          <w:color w:val="auto"/>
        </w:rPr>
        <w:t xml:space="preserve"> At </w:t>
      </w:r>
      <w:r w:rsidR="00C76867">
        <w:rPr>
          <w:bCs/>
          <w:color w:val="auto"/>
        </w:rPr>
        <w:t>09</w:t>
      </w:r>
      <w:r w:rsidR="00C76867" w:rsidRPr="00CD0A7F">
        <w:rPr>
          <w:bCs/>
          <w:color w:val="auto"/>
        </w:rPr>
        <w:t xml:space="preserve"> </w:t>
      </w:r>
      <w:r w:rsidR="00032454" w:rsidRPr="00CD0A7F">
        <w:rPr>
          <w:bCs/>
          <w:color w:val="auto"/>
        </w:rPr>
        <w:t>hours,</w:t>
      </w:r>
      <w:r w:rsidR="00813706" w:rsidRPr="00CD0A7F">
        <w:rPr>
          <w:bCs/>
          <w:color w:val="auto"/>
        </w:rPr>
        <w:t xml:space="preserve"> 34 minutes and 37 seconds message from the Samsung phone to </w:t>
      </w:r>
      <w:r w:rsidR="00865559">
        <w:rPr>
          <w:bCs/>
          <w:iCs/>
          <w:color w:val="auto"/>
        </w:rPr>
        <w:t>[</w:t>
      </w:r>
      <w:r w:rsidR="00865559" w:rsidRPr="00865559">
        <w:rPr>
          <w:bCs/>
          <w:i/>
          <w:iCs/>
          <w:color w:val="auto"/>
        </w:rPr>
        <w:t>redacted</w:t>
      </w:r>
      <w:r w:rsidR="00865559" w:rsidRPr="000B4840">
        <w:rPr>
          <w:bCs/>
        </w:rPr>
        <w:t>24</w:t>
      </w:r>
      <w:r w:rsidR="00865559">
        <w:rPr>
          <w:bCs/>
        </w:rPr>
        <w:t>]</w:t>
      </w:r>
      <w:r w:rsidR="00032454" w:rsidRPr="00CD0A7F">
        <w:rPr>
          <w:bCs/>
          <w:color w:val="auto"/>
        </w:rPr>
        <w:t xml:space="preserve">: </w:t>
      </w:r>
      <w:r w:rsidR="00032454" w:rsidRPr="00CD0A7F">
        <w:rPr>
          <w:bCs/>
          <w:i/>
          <w:color w:val="auto"/>
        </w:rPr>
        <w:t>“</w:t>
      </w:r>
      <w:r w:rsidR="00813706" w:rsidRPr="00CD0A7F">
        <w:rPr>
          <w:bCs/>
          <w:i/>
          <w:color w:val="auto"/>
        </w:rPr>
        <w:t xml:space="preserve">We will </w:t>
      </w:r>
      <w:r w:rsidR="00C76867">
        <w:rPr>
          <w:bCs/>
          <w:i/>
          <w:color w:val="auto"/>
        </w:rPr>
        <w:t xml:space="preserve">still </w:t>
      </w:r>
      <w:r w:rsidR="00813706" w:rsidRPr="00CD0A7F">
        <w:rPr>
          <w:bCs/>
          <w:i/>
          <w:color w:val="auto"/>
        </w:rPr>
        <w:t>go to the same place like we went”</w:t>
      </w:r>
      <w:r w:rsidR="00813706" w:rsidRPr="00CD0A7F">
        <w:rPr>
          <w:bCs/>
          <w:color w:val="auto"/>
        </w:rPr>
        <w:t xml:space="preserve">. </w:t>
      </w:r>
      <w:r w:rsidRPr="00CD0A7F">
        <w:rPr>
          <w:bCs/>
          <w:color w:val="auto"/>
        </w:rPr>
        <w:t xml:space="preserve">At </w:t>
      </w:r>
      <w:r w:rsidR="00C76867">
        <w:rPr>
          <w:bCs/>
          <w:color w:val="auto"/>
        </w:rPr>
        <w:t>0</w:t>
      </w:r>
      <w:r w:rsidRPr="00CD0A7F">
        <w:rPr>
          <w:bCs/>
          <w:color w:val="auto"/>
        </w:rPr>
        <w:t>9 hours</w:t>
      </w:r>
      <w:r w:rsidR="00032454" w:rsidRPr="00CD0A7F">
        <w:rPr>
          <w:bCs/>
          <w:color w:val="auto"/>
        </w:rPr>
        <w:t>,</w:t>
      </w:r>
      <w:r w:rsidRPr="00CD0A7F">
        <w:rPr>
          <w:bCs/>
          <w:color w:val="auto"/>
        </w:rPr>
        <w:t xml:space="preserve"> 35 minutes and 59 seconds </w:t>
      </w:r>
      <w:r w:rsidR="00C76867">
        <w:rPr>
          <w:bCs/>
          <w:color w:val="auto"/>
        </w:rPr>
        <w:t xml:space="preserve">message was received on Samsung phone from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Pr="00CD0A7F">
        <w:rPr>
          <w:bCs/>
          <w:color w:val="auto"/>
        </w:rPr>
        <w:t>and it read</w:t>
      </w:r>
      <w:r w:rsidR="00032454" w:rsidRPr="00CD0A7F">
        <w:rPr>
          <w:bCs/>
          <w:color w:val="auto"/>
        </w:rPr>
        <w:t xml:space="preserve">: </w:t>
      </w:r>
      <w:r w:rsidR="00032454" w:rsidRPr="00CD0A7F">
        <w:rPr>
          <w:bCs/>
          <w:i/>
          <w:color w:val="auto"/>
        </w:rPr>
        <w:t>“</w:t>
      </w:r>
      <w:r w:rsidRPr="00CD0A7F">
        <w:rPr>
          <w:bCs/>
          <w:i/>
          <w:color w:val="auto"/>
        </w:rPr>
        <w:t xml:space="preserve">Ya we will </w:t>
      </w:r>
      <w:r w:rsidR="00C76867">
        <w:rPr>
          <w:bCs/>
          <w:i/>
          <w:color w:val="auto"/>
        </w:rPr>
        <w:t>m</w:t>
      </w:r>
      <w:r w:rsidRPr="00CD0A7F">
        <w:rPr>
          <w:bCs/>
          <w:i/>
          <w:color w:val="auto"/>
        </w:rPr>
        <w:t>ake love</w:t>
      </w:r>
      <w:r w:rsidR="00A15F8A" w:rsidRPr="00CD0A7F">
        <w:rPr>
          <w:bCs/>
          <w:i/>
          <w:color w:val="auto"/>
        </w:rPr>
        <w:t>,</w:t>
      </w:r>
      <w:r w:rsidRPr="00CD0A7F">
        <w:rPr>
          <w:bCs/>
          <w:i/>
          <w:color w:val="auto"/>
        </w:rPr>
        <w:t xml:space="preserve"> will I get that deal also”</w:t>
      </w:r>
      <w:r w:rsidR="00813706" w:rsidRPr="00CD0A7F">
        <w:rPr>
          <w:bCs/>
          <w:color w:val="auto"/>
        </w:rPr>
        <w:t xml:space="preserve">. At </w:t>
      </w:r>
      <w:r w:rsidR="00C76867">
        <w:rPr>
          <w:bCs/>
          <w:color w:val="auto"/>
        </w:rPr>
        <w:t>21</w:t>
      </w:r>
      <w:r w:rsidR="00C76867" w:rsidRPr="00CD0A7F">
        <w:rPr>
          <w:bCs/>
          <w:color w:val="auto"/>
        </w:rPr>
        <w:t xml:space="preserve"> </w:t>
      </w:r>
      <w:r w:rsidR="00C76867">
        <w:rPr>
          <w:bCs/>
          <w:color w:val="auto"/>
        </w:rPr>
        <w:t>h</w:t>
      </w:r>
      <w:r w:rsidR="00813706" w:rsidRPr="00CD0A7F">
        <w:rPr>
          <w:bCs/>
          <w:color w:val="auto"/>
        </w:rPr>
        <w:t>ours</w:t>
      </w:r>
      <w:r w:rsidR="00A15F8A" w:rsidRPr="00CD0A7F">
        <w:rPr>
          <w:bCs/>
          <w:color w:val="auto"/>
        </w:rPr>
        <w:t>,</w:t>
      </w:r>
      <w:r w:rsidR="00813706" w:rsidRPr="00CD0A7F">
        <w:rPr>
          <w:bCs/>
          <w:color w:val="auto"/>
        </w:rPr>
        <w:t xml:space="preserve"> 5 minutes and 36 seconds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032454" w:rsidRPr="00CD0A7F">
        <w:rPr>
          <w:bCs/>
          <w:color w:val="auto"/>
        </w:rPr>
        <w:t xml:space="preserve">texted the Samsung phone: </w:t>
      </w:r>
      <w:r w:rsidR="00032454" w:rsidRPr="00CD0A7F">
        <w:rPr>
          <w:bCs/>
          <w:i/>
          <w:color w:val="auto"/>
        </w:rPr>
        <w:t>“</w:t>
      </w:r>
      <w:r w:rsidR="00A5709E" w:rsidRPr="00CD0A7F">
        <w:rPr>
          <w:bCs/>
          <w:i/>
          <w:color w:val="auto"/>
        </w:rPr>
        <w:t>Ya when I saw you it call for a bed and we were so wet</w:t>
      </w:r>
      <w:r w:rsidR="00A15F8A" w:rsidRPr="00CD0A7F">
        <w:rPr>
          <w:bCs/>
          <w:i/>
          <w:color w:val="auto"/>
        </w:rPr>
        <w:t>,</w:t>
      </w:r>
      <w:r w:rsidR="00A5709E" w:rsidRPr="00CD0A7F">
        <w:rPr>
          <w:bCs/>
          <w:i/>
          <w:color w:val="auto"/>
        </w:rPr>
        <w:t xml:space="preserve"> ha, ha, ha</w:t>
      </w:r>
      <w:r w:rsidR="00991D15">
        <w:rPr>
          <w:bCs/>
          <w:i/>
          <w:color w:val="auto"/>
        </w:rPr>
        <w:t>”.</w:t>
      </w:r>
    </w:p>
    <w:p w14:paraId="03D2D0A0" w14:textId="4CD81D72" w:rsidR="002546D7" w:rsidRPr="00CD0A7F" w:rsidRDefault="00A5709E"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On the 8</w:t>
      </w:r>
      <w:r w:rsidRPr="00CD0A7F">
        <w:rPr>
          <w:bCs/>
          <w:color w:val="auto"/>
          <w:vertAlign w:val="superscript"/>
        </w:rPr>
        <w:t>th</w:t>
      </w:r>
      <w:r w:rsidRPr="00CD0A7F">
        <w:rPr>
          <w:bCs/>
          <w:color w:val="auto"/>
        </w:rPr>
        <w:t xml:space="preserve"> of May there were the following messages exchanged between the two phones. At </w:t>
      </w:r>
      <w:r w:rsidR="00C76867">
        <w:rPr>
          <w:bCs/>
          <w:color w:val="auto"/>
        </w:rPr>
        <w:t>20</w:t>
      </w:r>
      <w:r w:rsidR="00C76867" w:rsidRPr="00CD0A7F">
        <w:rPr>
          <w:bCs/>
          <w:color w:val="auto"/>
        </w:rPr>
        <w:t xml:space="preserve"> </w:t>
      </w:r>
      <w:r w:rsidRPr="00CD0A7F">
        <w:rPr>
          <w:bCs/>
          <w:color w:val="auto"/>
        </w:rPr>
        <w:t>hours</w:t>
      </w:r>
      <w:r w:rsidR="00032454" w:rsidRPr="00CD0A7F">
        <w:rPr>
          <w:bCs/>
          <w:color w:val="auto"/>
        </w:rPr>
        <w:t>, 20 minutes and 30 seconds</w:t>
      </w:r>
      <w:r w:rsidRPr="00CD0A7F">
        <w:rPr>
          <w:bCs/>
          <w:color w:val="auto"/>
        </w:rPr>
        <w:t xml:space="preserve"> the Samsung phone text</w:t>
      </w:r>
      <w:r w:rsidR="00032454" w:rsidRPr="00CD0A7F">
        <w:rPr>
          <w:bCs/>
          <w:color w:val="auto"/>
        </w:rPr>
        <w:t>ed</w:t>
      </w:r>
      <w:r w:rsidRPr="00CD0A7F">
        <w:rPr>
          <w:bCs/>
          <w:color w:val="auto"/>
        </w:rPr>
        <w:t xml:space="preserve"> phone number </w:t>
      </w:r>
      <w:r w:rsidR="00865559">
        <w:rPr>
          <w:bCs/>
          <w:iCs/>
          <w:color w:val="auto"/>
        </w:rPr>
        <w:lastRenderedPageBreak/>
        <w:t>[</w:t>
      </w:r>
      <w:r w:rsidR="00865559" w:rsidRPr="00865559">
        <w:rPr>
          <w:bCs/>
          <w:i/>
          <w:iCs/>
          <w:color w:val="auto"/>
        </w:rPr>
        <w:t>redacted</w:t>
      </w:r>
      <w:r w:rsidR="00865559" w:rsidRPr="000B4840">
        <w:rPr>
          <w:bCs/>
        </w:rPr>
        <w:t>24</w:t>
      </w:r>
      <w:r w:rsidR="00865559">
        <w:rPr>
          <w:bCs/>
        </w:rPr>
        <w:t>]</w:t>
      </w:r>
      <w:r w:rsidR="00032454" w:rsidRPr="00CD0A7F">
        <w:rPr>
          <w:bCs/>
          <w:color w:val="auto"/>
        </w:rPr>
        <w:t xml:space="preserve">: </w:t>
      </w:r>
      <w:r w:rsidR="00032454" w:rsidRPr="00CD0A7F">
        <w:rPr>
          <w:bCs/>
          <w:i/>
          <w:color w:val="auto"/>
        </w:rPr>
        <w:t>“</w:t>
      </w:r>
      <w:r w:rsidRPr="00CD0A7F">
        <w:rPr>
          <w:bCs/>
          <w:i/>
          <w:color w:val="auto"/>
        </w:rPr>
        <w:t>You should have put a love bite”</w:t>
      </w:r>
      <w:r w:rsidRPr="00CD0A7F">
        <w:rPr>
          <w:bCs/>
          <w:color w:val="auto"/>
        </w:rPr>
        <w:t>. This was followed by a message from the latter at 20 hours</w:t>
      </w:r>
      <w:r w:rsidR="00A15F8A" w:rsidRPr="00CD0A7F">
        <w:rPr>
          <w:bCs/>
          <w:color w:val="auto"/>
        </w:rPr>
        <w:t>,</w:t>
      </w:r>
      <w:r w:rsidR="00032454" w:rsidRPr="00CD0A7F">
        <w:rPr>
          <w:bCs/>
          <w:color w:val="auto"/>
        </w:rPr>
        <w:t xml:space="preserve"> 25 minutes and 36 seconds: </w:t>
      </w:r>
      <w:r w:rsidR="00032454" w:rsidRPr="00CD0A7F">
        <w:rPr>
          <w:bCs/>
          <w:i/>
          <w:color w:val="auto"/>
        </w:rPr>
        <w:t>“</w:t>
      </w:r>
      <w:r w:rsidRPr="00CD0A7F">
        <w:rPr>
          <w:bCs/>
          <w:i/>
          <w:color w:val="auto"/>
        </w:rPr>
        <w:t xml:space="preserve">this dude </w:t>
      </w:r>
      <w:r w:rsidR="00434A2A" w:rsidRPr="00CD0A7F">
        <w:rPr>
          <w:bCs/>
          <w:i/>
          <w:color w:val="auto"/>
        </w:rPr>
        <w:t>I’m</w:t>
      </w:r>
      <w:r w:rsidRPr="00CD0A7F">
        <w:rPr>
          <w:bCs/>
          <w:i/>
          <w:color w:val="auto"/>
        </w:rPr>
        <w:t xml:space="preserve"> scared of him</w:t>
      </w:r>
      <w:r w:rsidR="00A15F8A" w:rsidRPr="00CD0A7F">
        <w:rPr>
          <w:bCs/>
          <w:i/>
          <w:color w:val="auto"/>
        </w:rPr>
        <w:t>,</w:t>
      </w:r>
      <w:r w:rsidRPr="00CD0A7F">
        <w:rPr>
          <w:bCs/>
          <w:i/>
          <w:color w:val="auto"/>
        </w:rPr>
        <w:t xml:space="preserve"> I don’t trust him”</w:t>
      </w:r>
      <w:r w:rsidRPr="00CD0A7F">
        <w:rPr>
          <w:bCs/>
          <w:color w:val="auto"/>
        </w:rPr>
        <w:t>.</w:t>
      </w:r>
      <w:r w:rsidR="00887A90" w:rsidRPr="00CD0A7F">
        <w:rPr>
          <w:bCs/>
          <w:color w:val="auto"/>
        </w:rPr>
        <w:t xml:space="preserve"> At 20 hours</w:t>
      </w:r>
      <w:r w:rsidR="00A15F8A" w:rsidRPr="00CD0A7F">
        <w:rPr>
          <w:bCs/>
          <w:color w:val="auto"/>
        </w:rPr>
        <w:t>,</w:t>
      </w:r>
      <w:r w:rsidR="00887A90" w:rsidRPr="00CD0A7F">
        <w:rPr>
          <w:bCs/>
          <w:color w:val="auto"/>
        </w:rPr>
        <w:t xml:space="preserve"> 27 minutes and 32 seconds the user of </w:t>
      </w:r>
      <w:r w:rsidR="00032454" w:rsidRPr="00CD0A7F">
        <w:rPr>
          <w:bCs/>
          <w:color w:val="auto"/>
        </w:rPr>
        <w:t xml:space="preserve">phone </w:t>
      </w:r>
      <w:r w:rsidR="00C76867">
        <w:rPr>
          <w:bCs/>
          <w:color w:val="auto"/>
        </w:rPr>
        <w:t xml:space="preserve">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032454" w:rsidRPr="00CD0A7F">
        <w:rPr>
          <w:bCs/>
          <w:color w:val="auto"/>
        </w:rPr>
        <w:t>messaged the following to</w:t>
      </w:r>
      <w:r w:rsidR="00C76867">
        <w:rPr>
          <w:bCs/>
          <w:color w:val="auto"/>
        </w:rPr>
        <w:t xml:space="preserve"> </w:t>
      </w:r>
      <w:r w:rsidR="00887A90" w:rsidRPr="00CD0A7F">
        <w:rPr>
          <w:bCs/>
          <w:color w:val="auto"/>
        </w:rPr>
        <w:t>the Samsung</w:t>
      </w:r>
      <w:r w:rsidR="00032454" w:rsidRPr="00CD0A7F">
        <w:rPr>
          <w:bCs/>
          <w:color w:val="auto"/>
        </w:rPr>
        <w:t xml:space="preserve"> phone:</w:t>
      </w:r>
      <w:r w:rsidR="00887A90" w:rsidRPr="00CD0A7F">
        <w:rPr>
          <w:bCs/>
          <w:color w:val="auto"/>
        </w:rPr>
        <w:t xml:space="preserve"> </w:t>
      </w:r>
      <w:r w:rsidR="00032454" w:rsidRPr="00CD0A7F">
        <w:rPr>
          <w:bCs/>
          <w:i/>
          <w:color w:val="auto"/>
        </w:rPr>
        <w:t>“</w:t>
      </w:r>
      <w:r w:rsidR="00887A90" w:rsidRPr="00CD0A7F">
        <w:rPr>
          <w:bCs/>
          <w:i/>
          <w:color w:val="auto"/>
        </w:rPr>
        <w:t>your mum does not notice anything</w:t>
      </w:r>
      <w:r w:rsidR="00C76867">
        <w:rPr>
          <w:bCs/>
          <w:i/>
          <w:color w:val="auto"/>
        </w:rPr>
        <w:t>?</w:t>
      </w:r>
      <w:r w:rsidR="00887A90" w:rsidRPr="00CD0A7F">
        <w:rPr>
          <w:bCs/>
          <w:i/>
          <w:color w:val="auto"/>
        </w:rPr>
        <w:t>”</w:t>
      </w:r>
      <w:r w:rsidR="00C76867">
        <w:rPr>
          <w:bCs/>
          <w:color w:val="auto"/>
        </w:rPr>
        <w:t xml:space="preserve"> </w:t>
      </w:r>
      <w:r w:rsidR="00887A90" w:rsidRPr="00CD0A7F">
        <w:rPr>
          <w:bCs/>
          <w:color w:val="auto"/>
        </w:rPr>
        <w:t xml:space="preserve"> </w:t>
      </w:r>
      <w:r w:rsidR="00C76867">
        <w:rPr>
          <w:bCs/>
          <w:color w:val="auto"/>
        </w:rPr>
        <w:t>T</w:t>
      </w:r>
      <w:r w:rsidR="00887A90" w:rsidRPr="00CD0A7F">
        <w:rPr>
          <w:bCs/>
          <w:color w:val="auto"/>
        </w:rPr>
        <w:t xml:space="preserve">he answer </w:t>
      </w:r>
      <w:r w:rsidR="00C76867">
        <w:rPr>
          <w:bCs/>
          <w:color w:val="auto"/>
        </w:rPr>
        <w:t>came</w:t>
      </w:r>
      <w:r w:rsidR="00887A90" w:rsidRPr="00CD0A7F">
        <w:rPr>
          <w:bCs/>
          <w:color w:val="auto"/>
        </w:rPr>
        <w:t xml:space="preserve"> from the Samsung phone</w:t>
      </w:r>
      <w:r w:rsidR="00C76867">
        <w:rPr>
          <w:bCs/>
          <w:color w:val="auto"/>
        </w:rPr>
        <w:t xml:space="preserve"> at 20 hours, 49 minutes, 17 seconds</w:t>
      </w:r>
      <w:r w:rsidR="00032454" w:rsidRPr="00CD0A7F">
        <w:rPr>
          <w:bCs/>
          <w:color w:val="auto"/>
        </w:rPr>
        <w:t>:</w:t>
      </w:r>
      <w:r w:rsidR="00887A90" w:rsidRPr="00CD0A7F">
        <w:rPr>
          <w:bCs/>
          <w:color w:val="auto"/>
        </w:rPr>
        <w:t xml:space="preserve"> </w:t>
      </w:r>
      <w:r w:rsidR="00887A90" w:rsidRPr="00CD0A7F">
        <w:rPr>
          <w:bCs/>
          <w:i/>
          <w:color w:val="auto"/>
        </w:rPr>
        <w:t>“no she does not notice anything”</w:t>
      </w:r>
      <w:r w:rsidR="00032454" w:rsidRPr="00CD0A7F">
        <w:rPr>
          <w:bCs/>
          <w:color w:val="auto"/>
        </w:rPr>
        <w:t>;</w:t>
      </w:r>
      <w:r w:rsidR="00887A90" w:rsidRPr="00CD0A7F">
        <w:rPr>
          <w:bCs/>
          <w:color w:val="auto"/>
        </w:rPr>
        <w:t xml:space="preserve"> followed by </w:t>
      </w:r>
      <w:r w:rsidR="00887A90" w:rsidRPr="00CD0A7F">
        <w:rPr>
          <w:bCs/>
          <w:i/>
          <w:color w:val="auto"/>
        </w:rPr>
        <w:t>“She thought I was there at the back where I usually sit”</w:t>
      </w:r>
      <w:r w:rsidR="00032454" w:rsidRPr="00CD0A7F">
        <w:rPr>
          <w:bCs/>
          <w:color w:val="auto"/>
        </w:rPr>
        <w:t>.</w:t>
      </w:r>
      <w:r w:rsidR="00887A90" w:rsidRPr="00CD0A7F">
        <w:rPr>
          <w:bCs/>
          <w:color w:val="auto"/>
        </w:rPr>
        <w:t xml:space="preserve"> </w:t>
      </w:r>
      <w:r w:rsidR="00032454" w:rsidRPr="00CD0A7F">
        <w:rPr>
          <w:bCs/>
          <w:color w:val="auto"/>
        </w:rPr>
        <w:t>A</w:t>
      </w:r>
      <w:r w:rsidR="00887A90" w:rsidRPr="00CD0A7F">
        <w:rPr>
          <w:bCs/>
          <w:color w:val="auto"/>
        </w:rPr>
        <w:t>t 21 hours</w:t>
      </w:r>
      <w:r w:rsidR="00A15F8A" w:rsidRPr="00CD0A7F">
        <w:rPr>
          <w:bCs/>
          <w:color w:val="auto"/>
        </w:rPr>
        <w:t>,</w:t>
      </w:r>
      <w:r w:rsidR="00887A90" w:rsidRPr="00CD0A7F">
        <w:rPr>
          <w:bCs/>
          <w:color w:val="auto"/>
        </w:rPr>
        <w:t xml:space="preserve"> 31 minutes and 36 seconds the Samsung user informed phone with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887A90" w:rsidRPr="00CD0A7F">
        <w:rPr>
          <w:bCs/>
          <w:color w:val="auto"/>
        </w:rPr>
        <w:t xml:space="preserve">that </w:t>
      </w:r>
      <w:r w:rsidR="00887A90" w:rsidRPr="00CD0A7F">
        <w:rPr>
          <w:bCs/>
          <w:i/>
          <w:color w:val="auto"/>
        </w:rPr>
        <w:t>“I didn’t want it to stop but I had to go in case my mum look for me”</w:t>
      </w:r>
      <w:r w:rsidR="00887A90" w:rsidRPr="00CD0A7F">
        <w:rPr>
          <w:bCs/>
          <w:color w:val="auto"/>
        </w:rPr>
        <w:t>.</w:t>
      </w:r>
    </w:p>
    <w:p w14:paraId="1A55C2E3" w14:textId="36394B24" w:rsidR="002546D7" w:rsidRPr="00CD0A7F" w:rsidRDefault="006D7087"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On the 9</w:t>
      </w:r>
      <w:r w:rsidRPr="00CD0A7F">
        <w:rPr>
          <w:bCs/>
          <w:color w:val="auto"/>
          <w:vertAlign w:val="superscript"/>
        </w:rPr>
        <w:t>th</w:t>
      </w:r>
      <w:r w:rsidRPr="00CD0A7F">
        <w:rPr>
          <w:bCs/>
          <w:color w:val="auto"/>
        </w:rPr>
        <w:t xml:space="preserve"> of May of the same year the following transpired between the two phones, at 13 hours</w:t>
      </w:r>
      <w:r w:rsidR="00A15F8A" w:rsidRPr="00CD0A7F">
        <w:rPr>
          <w:bCs/>
          <w:color w:val="auto"/>
        </w:rPr>
        <w:t>,</w:t>
      </w:r>
      <w:r w:rsidRPr="00CD0A7F">
        <w:rPr>
          <w:bCs/>
          <w:color w:val="auto"/>
        </w:rPr>
        <w:t xml:space="preserve"> 17 minutes and 24 seconds a message is received by the Samsung phone from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Pr="00CD0A7F">
        <w:rPr>
          <w:bCs/>
          <w:color w:val="auto"/>
        </w:rPr>
        <w:t xml:space="preserve">and </w:t>
      </w:r>
      <w:r w:rsidR="008E6DCB">
        <w:rPr>
          <w:bCs/>
          <w:color w:val="auto"/>
        </w:rPr>
        <w:t>it</w:t>
      </w:r>
      <w:r w:rsidR="008E6DCB" w:rsidRPr="00CD0A7F">
        <w:rPr>
          <w:bCs/>
          <w:color w:val="auto"/>
        </w:rPr>
        <w:t xml:space="preserve"> </w:t>
      </w:r>
      <w:r w:rsidR="00032454" w:rsidRPr="00CD0A7F">
        <w:rPr>
          <w:bCs/>
          <w:color w:val="auto"/>
        </w:rPr>
        <w:t>r</w:t>
      </w:r>
      <w:r w:rsidRPr="00CD0A7F">
        <w:rPr>
          <w:bCs/>
          <w:color w:val="auto"/>
        </w:rPr>
        <w:t>ead</w:t>
      </w:r>
      <w:r w:rsidR="00032454" w:rsidRPr="00CD0A7F">
        <w:rPr>
          <w:bCs/>
          <w:color w:val="auto"/>
        </w:rPr>
        <w:t>: “</w:t>
      </w:r>
      <w:r w:rsidRPr="00CD0A7F">
        <w:rPr>
          <w:bCs/>
          <w:i/>
          <w:color w:val="auto"/>
        </w:rPr>
        <w:t>I will come before they do</w:t>
      </w:r>
      <w:r w:rsidR="00A15F8A" w:rsidRPr="00CD0A7F">
        <w:rPr>
          <w:bCs/>
          <w:i/>
          <w:color w:val="auto"/>
        </w:rPr>
        <w:t>,</w:t>
      </w:r>
      <w:r w:rsidRPr="00CD0A7F">
        <w:rPr>
          <w:bCs/>
          <w:i/>
          <w:color w:val="auto"/>
        </w:rPr>
        <w:t xml:space="preserve"> I will use the trail and much further before and what will you do</w:t>
      </w:r>
      <w:r w:rsidR="00032454" w:rsidRPr="00CD0A7F">
        <w:rPr>
          <w:bCs/>
          <w:i/>
          <w:color w:val="auto"/>
        </w:rPr>
        <w:t>”</w:t>
      </w:r>
      <w:r w:rsidRPr="00CD0A7F">
        <w:rPr>
          <w:bCs/>
          <w:i/>
          <w:color w:val="auto"/>
        </w:rPr>
        <w:t>.</w:t>
      </w:r>
    </w:p>
    <w:p w14:paraId="5AF9724E" w14:textId="5B3EC912" w:rsidR="002546D7" w:rsidRPr="00CD0A7F" w:rsidRDefault="002D4398"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On the 10</w:t>
      </w:r>
      <w:r w:rsidRPr="00CD0A7F">
        <w:rPr>
          <w:bCs/>
          <w:color w:val="auto"/>
          <w:vertAlign w:val="superscript"/>
        </w:rPr>
        <w:t>th</w:t>
      </w:r>
      <w:r w:rsidRPr="00CD0A7F">
        <w:rPr>
          <w:bCs/>
          <w:color w:val="auto"/>
        </w:rPr>
        <w:t xml:space="preserve"> of May </w:t>
      </w:r>
      <w:r w:rsidR="008E6DCB">
        <w:rPr>
          <w:bCs/>
          <w:color w:val="auto"/>
        </w:rPr>
        <w:t>the following message was sent from the</w:t>
      </w:r>
      <w:r w:rsidRPr="00CD0A7F">
        <w:rPr>
          <w:bCs/>
          <w:color w:val="auto"/>
        </w:rPr>
        <w:t xml:space="preserve"> </w:t>
      </w:r>
      <w:r w:rsidR="008E6DCB">
        <w:rPr>
          <w:bCs/>
          <w:color w:val="auto"/>
        </w:rPr>
        <w:t xml:space="preserve">Samsung </w:t>
      </w:r>
      <w:r w:rsidRPr="00CD0A7F">
        <w:rPr>
          <w:bCs/>
          <w:color w:val="auto"/>
        </w:rPr>
        <w:t xml:space="preserve">phone </w:t>
      </w:r>
      <w:r w:rsidR="008E6DCB">
        <w:rPr>
          <w:bCs/>
          <w:color w:val="auto"/>
        </w:rPr>
        <w:t xml:space="preserve">to the phone </w:t>
      </w:r>
      <w:r w:rsidRPr="00CD0A7F">
        <w:rPr>
          <w:bCs/>
          <w:color w:val="auto"/>
        </w:rPr>
        <w:t xml:space="preserve">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Pr="00CD0A7F">
        <w:rPr>
          <w:bCs/>
          <w:color w:val="auto"/>
        </w:rPr>
        <w:t>at 21 hours</w:t>
      </w:r>
      <w:r w:rsidR="00A15F8A" w:rsidRPr="00CD0A7F">
        <w:rPr>
          <w:bCs/>
          <w:color w:val="auto"/>
        </w:rPr>
        <w:t>,</w:t>
      </w:r>
      <w:r w:rsidRPr="00CD0A7F">
        <w:rPr>
          <w:bCs/>
          <w:color w:val="auto"/>
        </w:rPr>
        <w:t xml:space="preserve"> 38 minutes and 6 second</w:t>
      </w:r>
      <w:r w:rsidR="00991D15">
        <w:rPr>
          <w:bCs/>
          <w:color w:val="auto"/>
        </w:rPr>
        <w:t>s:</w:t>
      </w:r>
      <w:r w:rsidRPr="00CD0A7F">
        <w:rPr>
          <w:bCs/>
          <w:color w:val="auto"/>
        </w:rPr>
        <w:t xml:space="preserve"> </w:t>
      </w:r>
      <w:r w:rsidRPr="00CD0A7F">
        <w:rPr>
          <w:bCs/>
          <w:i/>
          <w:color w:val="auto"/>
        </w:rPr>
        <w:t>“You were the one who ma</w:t>
      </w:r>
      <w:r w:rsidR="008E6DCB">
        <w:rPr>
          <w:bCs/>
          <w:i/>
          <w:color w:val="auto"/>
        </w:rPr>
        <w:t>k</w:t>
      </w:r>
      <w:r w:rsidRPr="00CD0A7F">
        <w:rPr>
          <w:bCs/>
          <w:i/>
          <w:color w:val="auto"/>
        </w:rPr>
        <w:t>e me lose my virginity, I recall that date, it was on the 26</w:t>
      </w:r>
      <w:r w:rsidRPr="00CD0A7F">
        <w:rPr>
          <w:bCs/>
          <w:i/>
          <w:color w:val="auto"/>
          <w:vertAlign w:val="superscript"/>
        </w:rPr>
        <w:t>th</w:t>
      </w:r>
      <w:r w:rsidRPr="00CD0A7F">
        <w:rPr>
          <w:bCs/>
          <w:i/>
          <w:color w:val="auto"/>
        </w:rPr>
        <w:t xml:space="preserve"> of December 2019. I am already addicted to you. I will give you all my love. I will never stop loving you, nor forget about you, any simple things that occurs I can cry just because of you, I love you for real, if you want to believe or if you don’t want to believe</w:t>
      </w:r>
      <w:r w:rsidR="00A15F8A" w:rsidRPr="00CD0A7F">
        <w:rPr>
          <w:bCs/>
          <w:i/>
          <w:color w:val="auto"/>
        </w:rPr>
        <w:t>,</w:t>
      </w:r>
      <w:r w:rsidRPr="00CD0A7F">
        <w:rPr>
          <w:bCs/>
          <w:i/>
          <w:color w:val="auto"/>
        </w:rPr>
        <w:t xml:space="preserve"> I don’t know”</w:t>
      </w:r>
      <w:r w:rsidRPr="00CD0A7F">
        <w:rPr>
          <w:bCs/>
          <w:color w:val="auto"/>
        </w:rPr>
        <w:t xml:space="preserve">. Another text was send by the same phone to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860467" w:rsidRPr="00CD0A7F">
        <w:rPr>
          <w:bCs/>
          <w:color w:val="auto"/>
        </w:rPr>
        <w:t xml:space="preserve">seven (7) </w:t>
      </w:r>
      <w:r w:rsidRPr="00CD0A7F">
        <w:rPr>
          <w:bCs/>
          <w:color w:val="auto"/>
        </w:rPr>
        <w:t>minutes later as follows</w:t>
      </w:r>
      <w:r w:rsidR="008E6DCB">
        <w:rPr>
          <w:bCs/>
          <w:color w:val="auto"/>
        </w:rPr>
        <w:t>:</w:t>
      </w:r>
      <w:r w:rsidRPr="00CD0A7F">
        <w:rPr>
          <w:bCs/>
          <w:color w:val="auto"/>
        </w:rPr>
        <w:t xml:space="preserve"> </w:t>
      </w:r>
      <w:r w:rsidRPr="00CD0A7F">
        <w:rPr>
          <w:bCs/>
          <w:i/>
          <w:color w:val="auto"/>
        </w:rPr>
        <w:t xml:space="preserve">“You </w:t>
      </w:r>
      <w:r w:rsidR="008E6DCB">
        <w:rPr>
          <w:bCs/>
          <w:i/>
          <w:color w:val="auto"/>
        </w:rPr>
        <w:t xml:space="preserve">yourself </w:t>
      </w:r>
      <w:r w:rsidRPr="00CD0A7F">
        <w:rPr>
          <w:bCs/>
          <w:i/>
          <w:color w:val="auto"/>
        </w:rPr>
        <w:t xml:space="preserve">thought that I was scared to do that and after you saw the way I was shouting because it was my first time and when you say that </w:t>
      </w:r>
      <w:r w:rsidR="008E6DCB">
        <w:rPr>
          <w:bCs/>
          <w:i/>
          <w:color w:val="auto"/>
        </w:rPr>
        <w:t>you</w:t>
      </w:r>
      <w:r w:rsidR="008E6DCB" w:rsidRPr="00CD0A7F">
        <w:rPr>
          <w:bCs/>
          <w:i/>
          <w:color w:val="auto"/>
        </w:rPr>
        <w:t xml:space="preserve"> </w:t>
      </w:r>
      <w:r w:rsidR="008E6DCB">
        <w:rPr>
          <w:bCs/>
          <w:i/>
          <w:color w:val="auto"/>
        </w:rPr>
        <w:t>were</w:t>
      </w:r>
      <w:r w:rsidR="008E6DCB" w:rsidRPr="00CD0A7F">
        <w:rPr>
          <w:bCs/>
          <w:i/>
          <w:color w:val="auto"/>
        </w:rPr>
        <w:t xml:space="preserve"> </w:t>
      </w:r>
      <w:r w:rsidRPr="00CD0A7F">
        <w:rPr>
          <w:bCs/>
          <w:i/>
          <w:color w:val="auto"/>
        </w:rPr>
        <w:t>going to have sex with me</w:t>
      </w:r>
      <w:r w:rsidR="00A15F8A" w:rsidRPr="00CD0A7F">
        <w:rPr>
          <w:bCs/>
          <w:i/>
          <w:color w:val="auto"/>
        </w:rPr>
        <w:t>,</w:t>
      </w:r>
      <w:r w:rsidRPr="00CD0A7F">
        <w:rPr>
          <w:bCs/>
          <w:i/>
          <w:color w:val="auto"/>
        </w:rPr>
        <w:t xml:space="preserve"> </w:t>
      </w:r>
      <w:r w:rsidR="008E6DCB">
        <w:rPr>
          <w:bCs/>
          <w:i/>
          <w:color w:val="auto"/>
        </w:rPr>
        <w:t>I</w:t>
      </w:r>
      <w:r w:rsidR="008E6DCB" w:rsidRPr="00CD0A7F">
        <w:rPr>
          <w:bCs/>
          <w:i/>
          <w:color w:val="auto"/>
        </w:rPr>
        <w:t xml:space="preserve"> </w:t>
      </w:r>
      <w:r w:rsidRPr="00CD0A7F">
        <w:rPr>
          <w:bCs/>
          <w:i/>
          <w:color w:val="auto"/>
        </w:rPr>
        <w:t>couldn’t refuse or I couldn’t say no, I just did not reply</w:t>
      </w:r>
      <w:r w:rsidR="00A15F8A" w:rsidRPr="00CD0A7F">
        <w:rPr>
          <w:bCs/>
          <w:i/>
          <w:color w:val="auto"/>
        </w:rPr>
        <w:t>,</w:t>
      </w:r>
      <w:r w:rsidRPr="00CD0A7F">
        <w:rPr>
          <w:bCs/>
          <w:i/>
          <w:color w:val="auto"/>
        </w:rPr>
        <w:t xml:space="preserve"> I just look </w:t>
      </w:r>
      <w:r w:rsidR="008E6DCB">
        <w:rPr>
          <w:bCs/>
          <w:i/>
          <w:color w:val="auto"/>
        </w:rPr>
        <w:t>at you</w:t>
      </w:r>
      <w:r w:rsidRPr="00CD0A7F">
        <w:rPr>
          <w:bCs/>
          <w:i/>
          <w:color w:val="auto"/>
        </w:rPr>
        <w:t>”</w:t>
      </w:r>
      <w:r w:rsidR="0013242F" w:rsidRPr="00CD0A7F">
        <w:rPr>
          <w:bCs/>
          <w:color w:val="auto"/>
        </w:rPr>
        <w:t>.</w:t>
      </w:r>
      <w:r w:rsidR="00E179DE">
        <w:rPr>
          <w:bCs/>
          <w:color w:val="auto"/>
        </w:rPr>
        <w:t xml:space="preserve"> At 21 hours, 53 minutes, 1 second further tex</w:t>
      </w:r>
      <w:r w:rsidR="007843ED">
        <w:rPr>
          <w:bCs/>
          <w:color w:val="auto"/>
        </w:rPr>
        <w:t>t</w:t>
      </w:r>
      <w:r w:rsidR="00E179DE">
        <w:rPr>
          <w:bCs/>
          <w:color w:val="auto"/>
        </w:rPr>
        <w:t xml:space="preserve"> message was sent from the Samsung phone to phone 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00E179DE">
        <w:rPr>
          <w:bCs/>
        </w:rPr>
        <w:t xml:space="preserve">saying: </w:t>
      </w:r>
      <w:r w:rsidR="00E179DE" w:rsidRPr="00CD0A7F">
        <w:rPr>
          <w:bCs/>
          <w:i/>
        </w:rPr>
        <w:t>“I tell you on the 26</w:t>
      </w:r>
      <w:r w:rsidR="00E179DE" w:rsidRPr="00CD0A7F">
        <w:rPr>
          <w:bCs/>
          <w:i/>
          <w:vertAlign w:val="superscript"/>
        </w:rPr>
        <w:t>th</w:t>
      </w:r>
      <w:r w:rsidR="00E179DE" w:rsidRPr="00CD0A7F">
        <w:rPr>
          <w:bCs/>
          <w:i/>
        </w:rPr>
        <w:t xml:space="preserve"> December</w:t>
      </w:r>
      <w:r w:rsidR="00991D15">
        <w:rPr>
          <w:bCs/>
          <w:i/>
        </w:rPr>
        <w:t>”.</w:t>
      </w:r>
    </w:p>
    <w:p w14:paraId="15EF2439" w14:textId="39F5A473" w:rsidR="002546D7" w:rsidRPr="00CD0A7F" w:rsidRDefault="00EC5D17"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The last data collected between the two phones was for the 11</w:t>
      </w:r>
      <w:r w:rsidRPr="00CD0A7F">
        <w:rPr>
          <w:bCs/>
          <w:color w:val="auto"/>
          <w:vertAlign w:val="superscript"/>
        </w:rPr>
        <w:t>th</w:t>
      </w:r>
      <w:r w:rsidRPr="00CD0A7F">
        <w:rPr>
          <w:bCs/>
          <w:color w:val="auto"/>
        </w:rPr>
        <w:t xml:space="preserve"> of May 2020</w:t>
      </w:r>
      <w:r w:rsidR="00E179DE">
        <w:rPr>
          <w:bCs/>
          <w:color w:val="auto"/>
        </w:rPr>
        <w:t>. A</w:t>
      </w:r>
      <w:r w:rsidR="00E179DE" w:rsidRPr="00471377">
        <w:rPr>
          <w:bCs/>
          <w:color w:val="auto"/>
        </w:rPr>
        <w:t xml:space="preserve">t 14 hours, 21 minutes and 38 seconds </w:t>
      </w:r>
      <w:r w:rsidRPr="00CD0A7F">
        <w:rPr>
          <w:bCs/>
          <w:color w:val="auto"/>
        </w:rPr>
        <w:t xml:space="preserve">the Samsung phone </w:t>
      </w:r>
      <w:r w:rsidR="00E179DE">
        <w:rPr>
          <w:bCs/>
          <w:color w:val="auto"/>
        </w:rPr>
        <w:t>received the following message from phone</w:t>
      </w:r>
      <w:r w:rsidR="00E179DE" w:rsidRPr="00CD0A7F">
        <w:rPr>
          <w:bCs/>
          <w:color w:val="auto"/>
        </w:rPr>
        <w:t xml:space="preserve"> </w:t>
      </w:r>
      <w:r w:rsidRPr="00CD0A7F">
        <w:rPr>
          <w:bCs/>
          <w:color w:val="auto"/>
        </w:rPr>
        <w:t xml:space="preserve">number </w:t>
      </w:r>
      <w:r w:rsidR="00865559">
        <w:rPr>
          <w:bCs/>
          <w:iCs/>
          <w:color w:val="auto"/>
        </w:rPr>
        <w:t>[</w:t>
      </w:r>
      <w:r w:rsidR="00865559" w:rsidRPr="00865559">
        <w:rPr>
          <w:bCs/>
          <w:i/>
          <w:iCs/>
          <w:color w:val="auto"/>
        </w:rPr>
        <w:t>redacted</w:t>
      </w:r>
      <w:r w:rsidR="00865559" w:rsidRPr="000B4840">
        <w:rPr>
          <w:bCs/>
        </w:rPr>
        <w:t>24</w:t>
      </w:r>
      <w:r w:rsidR="00865559">
        <w:rPr>
          <w:bCs/>
        </w:rPr>
        <w:t>]</w:t>
      </w:r>
      <w:r w:rsidR="00E179DE">
        <w:rPr>
          <w:bCs/>
        </w:rPr>
        <w:t>:</w:t>
      </w:r>
      <w:r w:rsidRPr="00CD0A7F">
        <w:rPr>
          <w:bCs/>
          <w:color w:val="auto"/>
        </w:rPr>
        <w:t xml:space="preserve"> </w:t>
      </w:r>
      <w:r w:rsidRPr="00CD0A7F">
        <w:rPr>
          <w:bCs/>
          <w:i/>
          <w:color w:val="auto"/>
        </w:rPr>
        <w:t>“Will I see you today”</w:t>
      </w:r>
      <w:r w:rsidR="00E179DE">
        <w:rPr>
          <w:bCs/>
          <w:i/>
          <w:color w:val="auto"/>
        </w:rPr>
        <w:t>.</w:t>
      </w:r>
      <w:r w:rsidRPr="00CD0A7F">
        <w:rPr>
          <w:bCs/>
          <w:color w:val="auto"/>
        </w:rPr>
        <w:t xml:space="preserve"> </w:t>
      </w:r>
      <w:r w:rsidR="00E179DE">
        <w:rPr>
          <w:bCs/>
          <w:color w:val="auto"/>
        </w:rPr>
        <w:t>At</w:t>
      </w:r>
      <w:r w:rsidRPr="00CD0A7F">
        <w:rPr>
          <w:bCs/>
          <w:color w:val="auto"/>
        </w:rPr>
        <w:t xml:space="preserve"> 18 hours</w:t>
      </w:r>
      <w:r w:rsidR="00A15F8A" w:rsidRPr="00CD0A7F">
        <w:rPr>
          <w:bCs/>
          <w:color w:val="auto"/>
        </w:rPr>
        <w:t>,</w:t>
      </w:r>
      <w:r w:rsidRPr="00CD0A7F">
        <w:rPr>
          <w:bCs/>
          <w:color w:val="auto"/>
        </w:rPr>
        <w:t xml:space="preserve"> 30 minutes and 30 seconds the </w:t>
      </w:r>
      <w:r w:rsidR="00860467" w:rsidRPr="00CD0A7F">
        <w:rPr>
          <w:bCs/>
          <w:color w:val="auto"/>
        </w:rPr>
        <w:lastRenderedPageBreak/>
        <w:t>u</w:t>
      </w:r>
      <w:r w:rsidRPr="00CD0A7F">
        <w:rPr>
          <w:bCs/>
          <w:color w:val="auto"/>
        </w:rPr>
        <w:t xml:space="preserve">ser of the Samsung phone informed </w:t>
      </w:r>
      <w:r w:rsidR="00E179DE">
        <w:rPr>
          <w:bCs/>
          <w:color w:val="auto"/>
        </w:rPr>
        <w:t xml:space="preserve">the user of </w:t>
      </w:r>
      <w:r w:rsidRPr="00CD0A7F">
        <w:rPr>
          <w:bCs/>
          <w:color w:val="auto"/>
        </w:rPr>
        <w:t xml:space="preserve">number </w:t>
      </w:r>
      <w:r w:rsidR="00865559">
        <w:rPr>
          <w:bCs/>
          <w:iCs/>
          <w:color w:val="auto"/>
        </w:rPr>
        <w:t>[</w:t>
      </w:r>
      <w:r w:rsidR="00865559" w:rsidRPr="00865559">
        <w:rPr>
          <w:bCs/>
          <w:i/>
          <w:iCs/>
          <w:color w:val="auto"/>
        </w:rPr>
        <w:t>redacted</w:t>
      </w:r>
      <w:r w:rsidR="00865559" w:rsidRPr="000B4840">
        <w:rPr>
          <w:bCs/>
        </w:rPr>
        <w:t>24</w:t>
      </w:r>
      <w:r w:rsidR="00865559">
        <w:rPr>
          <w:bCs/>
        </w:rPr>
        <w:t>]</w:t>
      </w:r>
      <w:r w:rsidR="00865559">
        <w:rPr>
          <w:bCs/>
        </w:rPr>
        <w:t xml:space="preserve"> </w:t>
      </w:r>
      <w:r w:rsidRPr="00CD0A7F">
        <w:rPr>
          <w:bCs/>
          <w:color w:val="auto"/>
        </w:rPr>
        <w:t>as follows</w:t>
      </w:r>
      <w:r w:rsidR="00E179DE">
        <w:rPr>
          <w:bCs/>
          <w:color w:val="auto"/>
        </w:rPr>
        <w:t>:</w:t>
      </w:r>
      <w:r w:rsidRPr="00CD0A7F">
        <w:rPr>
          <w:bCs/>
          <w:color w:val="auto"/>
        </w:rPr>
        <w:t xml:space="preserve"> </w:t>
      </w:r>
      <w:r w:rsidRPr="00CD0A7F">
        <w:rPr>
          <w:bCs/>
          <w:i/>
          <w:color w:val="auto"/>
        </w:rPr>
        <w:t>“I am coming after</w:t>
      </w:r>
      <w:r w:rsidR="00A15F8A" w:rsidRPr="00CD0A7F">
        <w:rPr>
          <w:bCs/>
          <w:i/>
          <w:color w:val="auto"/>
        </w:rPr>
        <w:t>,</w:t>
      </w:r>
      <w:r w:rsidRPr="00CD0A7F">
        <w:rPr>
          <w:bCs/>
          <w:i/>
          <w:color w:val="auto"/>
        </w:rPr>
        <w:t xml:space="preserve"> I was </w:t>
      </w:r>
      <w:r w:rsidR="00860467" w:rsidRPr="00CD0A7F">
        <w:rPr>
          <w:bCs/>
          <w:i/>
          <w:color w:val="auto"/>
        </w:rPr>
        <w:t>waiting</w:t>
      </w:r>
      <w:r w:rsidRPr="00CD0A7F">
        <w:rPr>
          <w:bCs/>
          <w:i/>
          <w:color w:val="auto"/>
        </w:rPr>
        <w:t xml:space="preserve"> for Denis to finish watering the flowers</w:t>
      </w:r>
      <w:r w:rsidRPr="00991D15">
        <w:rPr>
          <w:bCs/>
          <w:i/>
          <w:color w:val="auto"/>
        </w:rPr>
        <w:t>”</w:t>
      </w:r>
      <w:r w:rsidRPr="00CD0A7F">
        <w:rPr>
          <w:bCs/>
          <w:color w:val="auto"/>
        </w:rPr>
        <w:t>.</w:t>
      </w:r>
    </w:p>
    <w:p w14:paraId="2775D0D2" w14:textId="35658C1D" w:rsidR="002546D7" w:rsidRPr="00CD0A7F" w:rsidRDefault="00EC5D17"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 xml:space="preserve">Inspector Esparon testified that all the texts received on the Samsung phone had been deleted by the user, but that he could recover them with the technologies that he </w:t>
      </w:r>
      <w:r w:rsidR="00860467" w:rsidRPr="00CD0A7F">
        <w:rPr>
          <w:bCs/>
          <w:color w:val="auto"/>
        </w:rPr>
        <w:t>works</w:t>
      </w:r>
      <w:r w:rsidRPr="00CD0A7F">
        <w:rPr>
          <w:bCs/>
          <w:color w:val="auto"/>
        </w:rPr>
        <w:t xml:space="preserve"> with.</w:t>
      </w:r>
      <w:r w:rsidR="00A77E52" w:rsidRPr="00CD0A7F">
        <w:rPr>
          <w:bCs/>
          <w:color w:val="auto"/>
        </w:rPr>
        <w:t xml:space="preserve"> The officer testified that he can say that the messages were sen</w:t>
      </w:r>
      <w:r w:rsidR="00860467" w:rsidRPr="00CD0A7F">
        <w:rPr>
          <w:bCs/>
          <w:color w:val="auto"/>
        </w:rPr>
        <w:t>t</w:t>
      </w:r>
      <w:r w:rsidR="00A77E52" w:rsidRPr="00CD0A7F">
        <w:rPr>
          <w:bCs/>
          <w:color w:val="auto"/>
        </w:rPr>
        <w:t xml:space="preserve"> and received by the two p</w:t>
      </w:r>
      <w:r w:rsidR="00123F5C">
        <w:rPr>
          <w:bCs/>
          <w:color w:val="auto"/>
        </w:rPr>
        <w:t>hones but he cannot say who sent</w:t>
      </w:r>
      <w:r w:rsidR="00A77E52" w:rsidRPr="00CD0A7F">
        <w:rPr>
          <w:bCs/>
          <w:color w:val="auto"/>
        </w:rPr>
        <w:t xml:space="preserve"> them.</w:t>
      </w:r>
      <w:r w:rsidRPr="00CD0A7F">
        <w:rPr>
          <w:bCs/>
          <w:color w:val="auto"/>
        </w:rPr>
        <w:t xml:space="preserve"> </w:t>
      </w:r>
    </w:p>
    <w:p w14:paraId="16541B7B" w14:textId="5D12D019" w:rsidR="002546D7" w:rsidRPr="00CD0A7F" w:rsidRDefault="00A813C9"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Ms Noella Flore is A Civil Status Officer. She produced the Birth Certificate of the Virtual Complainant</w:t>
      </w:r>
      <w:r w:rsidR="00A15F8A" w:rsidRPr="00CD0A7F">
        <w:rPr>
          <w:bCs/>
          <w:color w:val="auto"/>
        </w:rPr>
        <w:t>,</w:t>
      </w:r>
      <w:r w:rsidRPr="00CD0A7F">
        <w:rPr>
          <w:bCs/>
          <w:color w:val="auto"/>
        </w:rPr>
        <w:t xml:space="preserve"> which shows that her full name is </w:t>
      </w:r>
      <w:r w:rsidR="00865559">
        <w:rPr>
          <w:bCs/>
          <w:color w:val="auto"/>
        </w:rPr>
        <w:t>MB</w:t>
      </w:r>
      <w:r w:rsidRPr="00CD0A7F">
        <w:rPr>
          <w:bCs/>
          <w:color w:val="auto"/>
        </w:rPr>
        <w:t xml:space="preserve"> and that she was born on</w:t>
      </w:r>
      <w:r w:rsidR="00EB78D2">
        <w:rPr>
          <w:bCs/>
          <w:color w:val="auto"/>
        </w:rPr>
        <w:t xml:space="preserve"> 15</w:t>
      </w:r>
      <w:r w:rsidR="00EB78D2" w:rsidRPr="00CD0A7F">
        <w:rPr>
          <w:bCs/>
          <w:color w:val="auto"/>
          <w:vertAlign w:val="superscript"/>
        </w:rPr>
        <w:t>th</w:t>
      </w:r>
      <w:r w:rsidR="00EB78D2">
        <w:rPr>
          <w:bCs/>
          <w:color w:val="auto"/>
        </w:rPr>
        <w:t xml:space="preserve"> of </w:t>
      </w:r>
      <w:bookmarkStart w:id="0" w:name="_GoBack"/>
      <w:r w:rsidR="00EB78D2">
        <w:rPr>
          <w:bCs/>
          <w:color w:val="auto"/>
        </w:rPr>
        <w:t>August</w:t>
      </w:r>
      <w:bookmarkEnd w:id="0"/>
      <w:r w:rsidR="00EB78D2">
        <w:rPr>
          <w:bCs/>
          <w:color w:val="auto"/>
        </w:rPr>
        <w:t xml:space="preserve"> 2005.</w:t>
      </w:r>
      <w:r w:rsidRPr="00CD0A7F">
        <w:rPr>
          <w:bCs/>
          <w:color w:val="auto"/>
        </w:rPr>
        <w:t xml:space="preserve"> </w:t>
      </w:r>
    </w:p>
    <w:p w14:paraId="205E3E78" w14:textId="6A59B416" w:rsidR="002546D7" w:rsidRPr="00A46F96" w:rsidRDefault="00CC776B" w:rsidP="002546D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rPr>
      </w:pPr>
      <w:r w:rsidRPr="00CD0A7F">
        <w:rPr>
          <w:bCs/>
          <w:color w:val="auto"/>
        </w:rPr>
        <w:t xml:space="preserve">Dr Maxwell Fock Tave is a </w:t>
      </w:r>
      <w:r w:rsidRPr="00EB78D2">
        <w:rPr>
          <w:bCs/>
        </w:rPr>
        <w:t xml:space="preserve">Gynaecologist </w:t>
      </w:r>
      <w:r w:rsidRPr="00CD0A7F">
        <w:rPr>
          <w:bCs/>
          <w:color w:val="auto"/>
        </w:rPr>
        <w:t xml:space="preserve">at the Seychelles Hospital. One of his duties is to </w:t>
      </w:r>
      <w:r w:rsidR="00860467" w:rsidRPr="00CD0A7F">
        <w:rPr>
          <w:bCs/>
          <w:color w:val="auto"/>
        </w:rPr>
        <w:t>examine</w:t>
      </w:r>
      <w:r w:rsidRPr="00CD0A7F">
        <w:rPr>
          <w:bCs/>
          <w:color w:val="auto"/>
        </w:rPr>
        <w:t xml:space="preserve"> cases of rape and child abuse. His competence as an expert in this field was not contested. He examined the Virtu</w:t>
      </w:r>
      <w:r w:rsidR="00392F56">
        <w:rPr>
          <w:bCs/>
          <w:color w:val="auto"/>
        </w:rPr>
        <w:t>al Complainant at 23:</w:t>
      </w:r>
      <w:r w:rsidRPr="00CD0A7F">
        <w:rPr>
          <w:bCs/>
          <w:color w:val="auto"/>
        </w:rPr>
        <w:t xml:space="preserve">05 </w:t>
      </w:r>
      <w:r w:rsidR="00860467" w:rsidRPr="00CD0A7F">
        <w:rPr>
          <w:bCs/>
          <w:color w:val="auto"/>
        </w:rPr>
        <w:t xml:space="preserve">hours </w:t>
      </w:r>
      <w:r w:rsidRPr="00CD0A7F">
        <w:rPr>
          <w:bCs/>
          <w:color w:val="auto"/>
        </w:rPr>
        <w:t>on the 11</w:t>
      </w:r>
      <w:r w:rsidRPr="00CD0A7F">
        <w:rPr>
          <w:bCs/>
          <w:color w:val="auto"/>
          <w:vertAlign w:val="superscript"/>
        </w:rPr>
        <w:t>th</w:t>
      </w:r>
      <w:r w:rsidRPr="00CD0A7F">
        <w:rPr>
          <w:bCs/>
          <w:color w:val="auto"/>
        </w:rPr>
        <w:t xml:space="preserve"> of May 2020. She was brought for examination after it was suspected that she had had a sexual relationship with another person. Upon his examination</w:t>
      </w:r>
      <w:r w:rsidR="00860467" w:rsidRPr="00CD0A7F">
        <w:rPr>
          <w:bCs/>
          <w:color w:val="auto"/>
        </w:rPr>
        <w:t>,</w:t>
      </w:r>
      <w:r w:rsidRPr="00CD0A7F">
        <w:rPr>
          <w:bCs/>
          <w:color w:val="auto"/>
        </w:rPr>
        <w:t xml:space="preserve"> he noticed that her hymen was not intact and there was no evidence of bleeding or fresh lesion and no abnormal discharge. He wrote a Report on his findings a</w:t>
      </w:r>
      <w:r w:rsidR="00860467" w:rsidRPr="00CD0A7F">
        <w:rPr>
          <w:bCs/>
          <w:color w:val="auto"/>
        </w:rPr>
        <w:t>nd</w:t>
      </w:r>
      <w:r w:rsidRPr="00CD0A7F">
        <w:rPr>
          <w:bCs/>
          <w:color w:val="auto"/>
        </w:rPr>
        <w:t xml:space="preserve"> produced it to </w:t>
      </w:r>
      <w:r w:rsidR="00860467" w:rsidRPr="00CD0A7F">
        <w:rPr>
          <w:bCs/>
          <w:color w:val="auto"/>
        </w:rPr>
        <w:t>the C</w:t>
      </w:r>
      <w:r w:rsidRPr="00CD0A7F">
        <w:rPr>
          <w:bCs/>
          <w:color w:val="auto"/>
        </w:rPr>
        <w:t>ourt. It was admitted in evidence. According to him</w:t>
      </w:r>
      <w:r w:rsidR="00860467" w:rsidRPr="00CD0A7F">
        <w:rPr>
          <w:bCs/>
          <w:color w:val="auto"/>
        </w:rPr>
        <w:t>,</w:t>
      </w:r>
      <w:r w:rsidRPr="00CD0A7F">
        <w:rPr>
          <w:bCs/>
          <w:color w:val="auto"/>
        </w:rPr>
        <w:t xml:space="preserve"> the hymen is not intact probably as a</w:t>
      </w:r>
      <w:r w:rsidR="00C73C9F" w:rsidRPr="00CD0A7F">
        <w:rPr>
          <w:bCs/>
          <w:color w:val="auto"/>
        </w:rPr>
        <w:t xml:space="preserve"> </w:t>
      </w:r>
      <w:r w:rsidRPr="00CD0A7F">
        <w:rPr>
          <w:bCs/>
          <w:color w:val="auto"/>
        </w:rPr>
        <w:t>result of sexual intercourse. He further stated that the absence of discharge does not necessarily mean that there was no recent sexual</w:t>
      </w:r>
      <w:r w:rsidR="002546D7" w:rsidRPr="00CD0A7F">
        <w:rPr>
          <w:bCs/>
          <w:color w:val="auto"/>
        </w:rPr>
        <w:t xml:space="preserve"> intercourse.</w:t>
      </w:r>
    </w:p>
    <w:p w14:paraId="2F42CD03" w14:textId="5A8F3CDC" w:rsidR="002546D7" w:rsidRPr="00A46F96" w:rsidRDefault="00414B5B" w:rsidP="00860467">
      <w:pPr>
        <w:pStyle w:val="JudgmentText"/>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r w:rsidRPr="00022D70">
        <w:rPr>
          <w:b/>
          <w:bCs/>
          <w:color w:val="auto"/>
        </w:rPr>
        <w:t>The case for the Defence</w:t>
      </w:r>
    </w:p>
    <w:p w14:paraId="046569CD" w14:textId="0BF1A21A" w:rsidR="002546D7" w:rsidRPr="00022D70" w:rsidRDefault="00414B5B"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022D70">
        <w:rPr>
          <w:bCs/>
          <w:color w:val="auto"/>
        </w:rPr>
        <w:t>The accused decided to exercise his right to remain silent and not to call witnesses in his favour.</w:t>
      </w:r>
    </w:p>
    <w:p w14:paraId="60F5F788" w14:textId="77777777" w:rsidR="002546D7" w:rsidRPr="00022D70" w:rsidRDefault="007B3688" w:rsidP="00860467">
      <w:pPr>
        <w:pStyle w:val="JudgmentText"/>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r w:rsidRPr="00A46F96">
        <w:rPr>
          <w:b/>
          <w:bCs/>
          <w:color w:val="auto"/>
        </w:rPr>
        <w:t>Submissions</w:t>
      </w:r>
    </w:p>
    <w:p w14:paraId="00052E9E" w14:textId="2A896CE9" w:rsidR="002546D7" w:rsidRPr="00022D70" w:rsidRDefault="007B3688"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A46F96">
        <w:rPr>
          <w:bCs/>
          <w:color w:val="auto"/>
        </w:rPr>
        <w:t xml:space="preserve">In its closing submissions Counsel for the Republic submitted that it is in evidence that the </w:t>
      </w:r>
      <w:r w:rsidR="005F2507" w:rsidRPr="00A46F96">
        <w:rPr>
          <w:bCs/>
          <w:color w:val="auto"/>
        </w:rPr>
        <w:t>Virtual</w:t>
      </w:r>
      <w:r w:rsidRPr="00A46F96">
        <w:rPr>
          <w:bCs/>
          <w:color w:val="auto"/>
        </w:rPr>
        <w:t xml:space="preserve"> Complainant was below the age of 15 years and the issue of consent or reasonable belief of consent cannot arise in law.</w:t>
      </w:r>
    </w:p>
    <w:p w14:paraId="1A129DA1" w14:textId="6B6C674E" w:rsidR="002546D7" w:rsidRPr="00022D70" w:rsidRDefault="00BB454E"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A46F96">
        <w:rPr>
          <w:bCs/>
          <w:color w:val="auto"/>
        </w:rPr>
        <w:lastRenderedPageBreak/>
        <w:t xml:space="preserve">The </w:t>
      </w:r>
      <w:r w:rsidR="00860467" w:rsidRPr="00A46F96">
        <w:rPr>
          <w:bCs/>
          <w:color w:val="auto"/>
        </w:rPr>
        <w:t>Counsel</w:t>
      </w:r>
      <w:r w:rsidR="007B3688" w:rsidRPr="00A46F96">
        <w:rPr>
          <w:bCs/>
          <w:color w:val="auto"/>
        </w:rPr>
        <w:t xml:space="preserve"> further </w:t>
      </w:r>
      <w:r w:rsidR="00860467" w:rsidRPr="00A46F96">
        <w:rPr>
          <w:bCs/>
          <w:color w:val="auto"/>
        </w:rPr>
        <w:t xml:space="preserve">submitted </w:t>
      </w:r>
      <w:r w:rsidR="007B3688" w:rsidRPr="00A46F96">
        <w:rPr>
          <w:bCs/>
          <w:color w:val="auto"/>
        </w:rPr>
        <w:t xml:space="preserve">that </w:t>
      </w:r>
      <w:r w:rsidR="00860467" w:rsidRPr="00A46F96">
        <w:rPr>
          <w:bCs/>
          <w:color w:val="auto"/>
        </w:rPr>
        <w:t xml:space="preserve">the Virtual Complainant </w:t>
      </w:r>
      <w:r w:rsidR="007B3688" w:rsidRPr="00A46F96">
        <w:rPr>
          <w:bCs/>
          <w:color w:val="auto"/>
        </w:rPr>
        <w:t xml:space="preserve">gave cogent credible and consistent testimony that the accused did have sexual relationship with her, including on the </w:t>
      </w:r>
      <w:r w:rsidR="005F2507" w:rsidRPr="00A46F96">
        <w:rPr>
          <w:bCs/>
          <w:color w:val="auto"/>
        </w:rPr>
        <w:t>occasions</w:t>
      </w:r>
      <w:r w:rsidR="007B3688" w:rsidRPr="00A46F96">
        <w:rPr>
          <w:bCs/>
          <w:color w:val="auto"/>
        </w:rPr>
        <w:t xml:space="preserve"> covered by the charges. Relying on the authority of </w:t>
      </w:r>
      <w:r w:rsidR="007B3688" w:rsidRPr="00CD0A7F">
        <w:rPr>
          <w:bCs/>
          <w:i/>
          <w:color w:val="auto"/>
          <w:u w:val="single"/>
        </w:rPr>
        <w:t xml:space="preserve">Raymond Lucas v/s R </w:t>
      </w:r>
      <w:r w:rsidR="007B3688" w:rsidRPr="00CD0A7F">
        <w:rPr>
          <w:bCs/>
          <w:color w:val="auto"/>
          <w:u w:val="single"/>
        </w:rPr>
        <w:t>SCA 17/09</w:t>
      </w:r>
      <w:r w:rsidR="00A15F8A" w:rsidRPr="00CD0A7F">
        <w:rPr>
          <w:bCs/>
          <w:color w:val="auto"/>
        </w:rPr>
        <w:t>,</w:t>
      </w:r>
      <w:r w:rsidR="007B3688" w:rsidRPr="00CD0A7F">
        <w:rPr>
          <w:bCs/>
          <w:color w:val="auto"/>
        </w:rPr>
        <w:t xml:space="preserve"> she submitted that therefore this is a fit case where there is no necessity for the court to seek for corroboration of a child witness.</w:t>
      </w:r>
    </w:p>
    <w:p w14:paraId="59896C36" w14:textId="490DBC87" w:rsidR="002546D7" w:rsidRPr="00022D70" w:rsidRDefault="007B3688"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Nonetheless</w:t>
      </w:r>
      <w:r w:rsidR="00BB454E" w:rsidRPr="00CD0A7F">
        <w:rPr>
          <w:bCs/>
          <w:color w:val="auto"/>
        </w:rPr>
        <w:t>,</w:t>
      </w:r>
      <w:r w:rsidRPr="00CD0A7F">
        <w:rPr>
          <w:bCs/>
          <w:color w:val="auto"/>
        </w:rPr>
        <w:t xml:space="preserve"> </w:t>
      </w:r>
      <w:r w:rsidR="00BB454E" w:rsidRPr="00CD0A7F">
        <w:rPr>
          <w:bCs/>
          <w:color w:val="auto"/>
        </w:rPr>
        <w:t xml:space="preserve">Counsel </w:t>
      </w:r>
      <w:r w:rsidRPr="00CD0A7F">
        <w:rPr>
          <w:bCs/>
          <w:color w:val="auto"/>
        </w:rPr>
        <w:t xml:space="preserve">submitted that there is </w:t>
      </w:r>
      <w:r w:rsidR="005F2507" w:rsidRPr="00CD0A7F">
        <w:rPr>
          <w:bCs/>
          <w:color w:val="auto"/>
        </w:rPr>
        <w:t>enough</w:t>
      </w:r>
      <w:r w:rsidRPr="00CD0A7F">
        <w:rPr>
          <w:bCs/>
          <w:color w:val="auto"/>
        </w:rPr>
        <w:t xml:space="preserve"> </w:t>
      </w:r>
      <w:r w:rsidR="00BB454E" w:rsidRPr="00CD0A7F">
        <w:rPr>
          <w:bCs/>
          <w:color w:val="auto"/>
        </w:rPr>
        <w:t xml:space="preserve">independent </w:t>
      </w:r>
      <w:r w:rsidRPr="00CD0A7F">
        <w:rPr>
          <w:bCs/>
          <w:color w:val="auto"/>
        </w:rPr>
        <w:t xml:space="preserve">evidence adduced by the </w:t>
      </w:r>
      <w:r w:rsidR="00BB454E" w:rsidRPr="00CD0A7F">
        <w:rPr>
          <w:bCs/>
          <w:color w:val="auto"/>
        </w:rPr>
        <w:t>P</w:t>
      </w:r>
      <w:r w:rsidRPr="00CD0A7F">
        <w:rPr>
          <w:bCs/>
          <w:color w:val="auto"/>
        </w:rPr>
        <w:t>rose</w:t>
      </w:r>
      <w:r w:rsidR="007545F0" w:rsidRPr="00CD0A7F">
        <w:rPr>
          <w:bCs/>
          <w:color w:val="auto"/>
        </w:rPr>
        <w:t>cution</w:t>
      </w:r>
      <w:r w:rsidR="00A46F96">
        <w:rPr>
          <w:bCs/>
          <w:color w:val="auto"/>
        </w:rPr>
        <w:t>’s witness</w:t>
      </w:r>
      <w:r w:rsidR="0062738E">
        <w:rPr>
          <w:bCs/>
          <w:color w:val="auto"/>
        </w:rPr>
        <w:t>es.</w:t>
      </w:r>
      <w:r w:rsidR="007545F0" w:rsidRPr="00CD0A7F">
        <w:rPr>
          <w:bCs/>
          <w:color w:val="auto"/>
        </w:rPr>
        <w:t xml:space="preserve"> </w:t>
      </w:r>
      <w:r w:rsidR="00BB454E" w:rsidRPr="00CD0A7F">
        <w:rPr>
          <w:bCs/>
          <w:color w:val="auto"/>
        </w:rPr>
        <w:t>The witness</w:t>
      </w:r>
      <w:r w:rsidR="0062738E">
        <w:rPr>
          <w:bCs/>
          <w:color w:val="auto"/>
        </w:rPr>
        <w:t>,</w:t>
      </w:r>
      <w:r w:rsidR="005F2507" w:rsidRPr="00CD0A7F">
        <w:rPr>
          <w:bCs/>
          <w:color w:val="auto"/>
        </w:rPr>
        <w:t xml:space="preserve"> </w:t>
      </w:r>
      <w:r w:rsidR="0062738E">
        <w:rPr>
          <w:bCs/>
          <w:color w:val="auto"/>
        </w:rPr>
        <w:t xml:space="preserve">to </w:t>
      </w:r>
      <w:r w:rsidR="0062738E" w:rsidRPr="00CD0A7F">
        <w:rPr>
          <w:bCs/>
          <w:color w:val="auto"/>
        </w:rPr>
        <w:t>which she refers as PW2</w:t>
      </w:r>
      <w:r w:rsidR="0062738E">
        <w:rPr>
          <w:bCs/>
          <w:color w:val="auto"/>
        </w:rPr>
        <w:t>,</w:t>
      </w:r>
      <w:r w:rsidR="00BB454E" w:rsidRPr="00CD0A7F">
        <w:rPr>
          <w:bCs/>
          <w:color w:val="auto"/>
        </w:rPr>
        <w:t xml:space="preserve"> </w:t>
      </w:r>
      <w:r w:rsidR="005F2507" w:rsidRPr="00CD0A7F">
        <w:rPr>
          <w:bCs/>
          <w:color w:val="auto"/>
        </w:rPr>
        <w:t>corroborated the evidence of MB that on the 11</w:t>
      </w:r>
      <w:r w:rsidR="005F2507" w:rsidRPr="00CD0A7F">
        <w:rPr>
          <w:bCs/>
          <w:color w:val="auto"/>
          <w:vertAlign w:val="superscript"/>
        </w:rPr>
        <w:t>th</w:t>
      </w:r>
      <w:r w:rsidR="005F2507" w:rsidRPr="00CD0A7F">
        <w:rPr>
          <w:bCs/>
          <w:color w:val="auto"/>
        </w:rPr>
        <w:t xml:space="preserve"> May 2020 she left her mother’s house to meet with the accused. </w:t>
      </w:r>
      <w:r w:rsidR="00BB454E" w:rsidRPr="00CD0A7F">
        <w:rPr>
          <w:bCs/>
          <w:color w:val="auto"/>
        </w:rPr>
        <w:t xml:space="preserve">The witness (PW2) </w:t>
      </w:r>
      <w:r w:rsidR="005F2507" w:rsidRPr="00CD0A7F">
        <w:rPr>
          <w:bCs/>
          <w:color w:val="auto"/>
        </w:rPr>
        <w:t xml:space="preserve">testified that after being made aware of MB’s whereabouts she made a complaint to the police at the Beau Vallon </w:t>
      </w:r>
      <w:r w:rsidR="00C1610B" w:rsidRPr="00CD0A7F">
        <w:rPr>
          <w:bCs/>
          <w:color w:val="auto"/>
        </w:rPr>
        <w:t xml:space="preserve">Police </w:t>
      </w:r>
      <w:r w:rsidR="005F2507" w:rsidRPr="00CD0A7F">
        <w:rPr>
          <w:bCs/>
          <w:color w:val="auto"/>
        </w:rPr>
        <w:t xml:space="preserve">Station and then thereafter brought MB to the doctor to be medically examined. The evidence of PW7 and his medical report (Exhibit P6) confirmed that MB’s hymen was not intact and PW7 testified that one of the reason that might </w:t>
      </w:r>
      <w:r w:rsidR="00BB454E" w:rsidRPr="00CD0A7F">
        <w:rPr>
          <w:bCs/>
          <w:color w:val="auto"/>
        </w:rPr>
        <w:t>cause</w:t>
      </w:r>
      <w:r w:rsidR="005F2507" w:rsidRPr="00CD0A7F">
        <w:rPr>
          <w:bCs/>
          <w:color w:val="auto"/>
        </w:rPr>
        <w:t xml:space="preserve"> the hymen to be not </w:t>
      </w:r>
      <w:r w:rsidR="00BB454E" w:rsidRPr="00CD0A7F">
        <w:rPr>
          <w:bCs/>
          <w:color w:val="auto"/>
        </w:rPr>
        <w:t>intact</w:t>
      </w:r>
      <w:r w:rsidR="005F2507" w:rsidRPr="00CD0A7F">
        <w:rPr>
          <w:bCs/>
          <w:color w:val="auto"/>
        </w:rPr>
        <w:t xml:space="preserve"> is that MB have engaged in sexual intercourse. All the evidence taken together gives credibility to the evidence of MB and indicates that her evidence is the truthful account of what had happened.</w:t>
      </w:r>
    </w:p>
    <w:p w14:paraId="743DB264" w14:textId="4A6F3766" w:rsidR="002546D7" w:rsidRPr="00022D70" w:rsidRDefault="007545F0" w:rsidP="00A46F96">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D0A7F">
        <w:rPr>
          <w:bCs/>
          <w:color w:val="auto"/>
        </w:rPr>
        <w:t xml:space="preserve">The Learned State Counsel further submitted that </w:t>
      </w:r>
      <w:r w:rsidR="005F2507" w:rsidRPr="00CD0A7F">
        <w:rPr>
          <w:bCs/>
          <w:color w:val="auto"/>
        </w:rPr>
        <w:t xml:space="preserve">Defence </w:t>
      </w:r>
      <w:r w:rsidR="00A46F96">
        <w:rPr>
          <w:bCs/>
          <w:color w:val="auto"/>
        </w:rPr>
        <w:t>C</w:t>
      </w:r>
      <w:r w:rsidR="005F2507" w:rsidRPr="00CD0A7F">
        <w:rPr>
          <w:bCs/>
          <w:color w:val="auto"/>
        </w:rPr>
        <w:t>ounsel in his cross</w:t>
      </w:r>
      <w:r w:rsidR="00BB454E" w:rsidRPr="00CD0A7F">
        <w:rPr>
          <w:bCs/>
          <w:color w:val="auto"/>
        </w:rPr>
        <w:t>-</w:t>
      </w:r>
      <w:r w:rsidR="005F2507" w:rsidRPr="00CD0A7F">
        <w:rPr>
          <w:bCs/>
          <w:color w:val="auto"/>
        </w:rPr>
        <w:t xml:space="preserve">examination </w:t>
      </w:r>
      <w:r w:rsidR="009001BF" w:rsidRPr="00CD0A7F">
        <w:rPr>
          <w:bCs/>
          <w:color w:val="auto"/>
        </w:rPr>
        <w:t xml:space="preserve">attempted </w:t>
      </w:r>
      <w:r w:rsidR="005F2507" w:rsidRPr="00CD0A7F">
        <w:rPr>
          <w:bCs/>
          <w:color w:val="auto"/>
        </w:rPr>
        <w:t>to discredit PW1 by insinuating that she was lying that the accused never had sex with her on these three occasions and that it was her family wh</w:t>
      </w:r>
      <w:r w:rsidR="009001BF" w:rsidRPr="00CD0A7F">
        <w:rPr>
          <w:bCs/>
          <w:color w:val="auto"/>
        </w:rPr>
        <w:t>o</w:t>
      </w:r>
      <w:r w:rsidR="005F2507" w:rsidRPr="00CD0A7F">
        <w:rPr>
          <w:bCs/>
          <w:color w:val="auto"/>
        </w:rPr>
        <w:t xml:space="preserve"> is putting pressure on her </w:t>
      </w:r>
      <w:r w:rsidR="009001BF" w:rsidRPr="00CD0A7F">
        <w:rPr>
          <w:bCs/>
          <w:color w:val="auto"/>
        </w:rPr>
        <w:t xml:space="preserve">to </w:t>
      </w:r>
      <w:r w:rsidR="005F2507" w:rsidRPr="00CD0A7F">
        <w:rPr>
          <w:bCs/>
          <w:color w:val="auto"/>
        </w:rPr>
        <w:t xml:space="preserve">tell lies to the Court </w:t>
      </w:r>
      <w:r w:rsidR="00F31FA7" w:rsidRPr="00CD0A7F">
        <w:rPr>
          <w:bCs/>
          <w:color w:val="auto"/>
        </w:rPr>
        <w:t xml:space="preserve">and that she is infatuated with </w:t>
      </w:r>
      <w:r w:rsidR="00085242">
        <w:rPr>
          <w:bCs/>
          <w:color w:val="auto"/>
        </w:rPr>
        <w:t>GB</w:t>
      </w:r>
      <w:r w:rsidR="00F31FA7" w:rsidRPr="00CD0A7F">
        <w:rPr>
          <w:bCs/>
          <w:color w:val="auto"/>
        </w:rPr>
        <w:t xml:space="preserve"> (the accused) because he was there at her school and that she fancied him and wanted him and that is why she came up with the story that she had sex with him at </w:t>
      </w:r>
      <w:r w:rsidR="00085242">
        <w:rPr>
          <w:bCs/>
          <w:color w:val="auto"/>
        </w:rPr>
        <w:t>[REDACTED]</w:t>
      </w:r>
      <w:r w:rsidR="00A46F96" w:rsidRPr="00A46F96">
        <w:rPr>
          <w:bCs/>
          <w:color w:val="auto"/>
        </w:rPr>
        <w:t xml:space="preserve"> </w:t>
      </w:r>
      <w:r w:rsidR="00F31FA7" w:rsidRPr="00A46F96">
        <w:rPr>
          <w:bCs/>
          <w:color w:val="auto"/>
        </w:rPr>
        <w:t>and on two occasions on the trails. Despite that</w:t>
      </w:r>
      <w:r w:rsidR="009001BF" w:rsidRPr="00A46F96">
        <w:rPr>
          <w:bCs/>
          <w:color w:val="auto"/>
        </w:rPr>
        <w:t>,</w:t>
      </w:r>
      <w:r w:rsidR="00F31FA7" w:rsidRPr="00A46F96">
        <w:rPr>
          <w:bCs/>
          <w:color w:val="auto"/>
        </w:rPr>
        <w:t xml:space="preserve"> </w:t>
      </w:r>
      <w:r w:rsidR="009001BF" w:rsidRPr="00A46F96">
        <w:rPr>
          <w:bCs/>
          <w:color w:val="auto"/>
        </w:rPr>
        <w:t xml:space="preserve">the Virtual Complainant </w:t>
      </w:r>
      <w:r w:rsidR="00F31FA7" w:rsidRPr="00A46F96">
        <w:rPr>
          <w:bCs/>
          <w:color w:val="auto"/>
        </w:rPr>
        <w:t>remained consistent and cogent in her evidence about her accounts of events and testified that the incidents did happened.</w:t>
      </w:r>
    </w:p>
    <w:p w14:paraId="216D9E64" w14:textId="7567058F" w:rsidR="002546D7" w:rsidRPr="00022D70" w:rsidRDefault="003150F9"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A46F96">
        <w:rPr>
          <w:bCs/>
          <w:color w:val="auto"/>
        </w:rPr>
        <w:t>In conclusion</w:t>
      </w:r>
      <w:r w:rsidR="007545F0" w:rsidRPr="00A46F96">
        <w:rPr>
          <w:bCs/>
          <w:color w:val="auto"/>
        </w:rPr>
        <w:t xml:space="preserve"> she submitted that</w:t>
      </w:r>
      <w:r w:rsidRPr="00A46F96">
        <w:rPr>
          <w:bCs/>
          <w:color w:val="auto"/>
        </w:rPr>
        <w:t xml:space="preserve"> the Prosecution has prove</w:t>
      </w:r>
      <w:r w:rsidR="00A46F96">
        <w:rPr>
          <w:bCs/>
          <w:color w:val="auto"/>
        </w:rPr>
        <w:t>n</w:t>
      </w:r>
      <w:r w:rsidRPr="00A46F96">
        <w:rPr>
          <w:bCs/>
          <w:color w:val="auto"/>
        </w:rPr>
        <w:t xml:space="preserve"> beyond </w:t>
      </w:r>
      <w:r w:rsidR="00C1610B" w:rsidRPr="00A46F96">
        <w:rPr>
          <w:bCs/>
          <w:color w:val="auto"/>
        </w:rPr>
        <w:t>reasonable</w:t>
      </w:r>
      <w:r w:rsidRPr="00A46F96">
        <w:rPr>
          <w:bCs/>
          <w:color w:val="auto"/>
        </w:rPr>
        <w:t xml:space="preserve"> doubt that the accused person </w:t>
      </w:r>
      <w:r w:rsidR="00C1610B" w:rsidRPr="00A46F96">
        <w:rPr>
          <w:bCs/>
          <w:color w:val="auto"/>
        </w:rPr>
        <w:t>committed</w:t>
      </w:r>
      <w:r w:rsidRPr="00A46F96">
        <w:rPr>
          <w:bCs/>
          <w:color w:val="auto"/>
        </w:rPr>
        <w:t xml:space="preserve"> the offence </w:t>
      </w:r>
      <w:r w:rsidR="00294671" w:rsidRPr="00A46F96">
        <w:rPr>
          <w:bCs/>
          <w:color w:val="auto"/>
        </w:rPr>
        <w:t xml:space="preserve">of </w:t>
      </w:r>
      <w:r w:rsidRPr="00A46F96">
        <w:rPr>
          <w:bCs/>
          <w:color w:val="auto"/>
        </w:rPr>
        <w:t xml:space="preserve">sexual </w:t>
      </w:r>
      <w:r w:rsidR="000D185F" w:rsidRPr="00A46F96">
        <w:rPr>
          <w:bCs/>
          <w:color w:val="auto"/>
        </w:rPr>
        <w:t>assault as charged</w:t>
      </w:r>
      <w:r w:rsidR="00294671" w:rsidRPr="00A46F96">
        <w:rPr>
          <w:bCs/>
          <w:color w:val="auto"/>
        </w:rPr>
        <w:t>; t</w:t>
      </w:r>
      <w:r w:rsidR="000D185F" w:rsidRPr="00A46F96">
        <w:rPr>
          <w:bCs/>
          <w:color w:val="auto"/>
        </w:rPr>
        <w:t xml:space="preserve">hat the victim is </w:t>
      </w:r>
      <w:r w:rsidR="00294671" w:rsidRPr="00A46F96">
        <w:rPr>
          <w:bCs/>
          <w:color w:val="auto"/>
        </w:rPr>
        <w:t xml:space="preserve">of </w:t>
      </w:r>
      <w:r w:rsidR="000D185F" w:rsidRPr="00A46F96">
        <w:rPr>
          <w:bCs/>
          <w:color w:val="auto"/>
        </w:rPr>
        <w:t>a very young age incapable of giving consent to such an act</w:t>
      </w:r>
      <w:r w:rsidR="00A46F96">
        <w:rPr>
          <w:bCs/>
          <w:color w:val="auto"/>
        </w:rPr>
        <w:t>;</w:t>
      </w:r>
      <w:r w:rsidR="000D185F" w:rsidRPr="00A46F96">
        <w:rPr>
          <w:bCs/>
          <w:color w:val="auto"/>
        </w:rPr>
        <w:t xml:space="preserve"> and that the accused is an adult above 18 years old with the knowledge of the consequences of his action. Moreover</w:t>
      </w:r>
      <w:r w:rsidR="007545F0" w:rsidRPr="00A46F96">
        <w:rPr>
          <w:bCs/>
          <w:color w:val="auto"/>
        </w:rPr>
        <w:t>, she submitted that</w:t>
      </w:r>
      <w:r w:rsidR="000D185F" w:rsidRPr="00A46F96">
        <w:rPr>
          <w:bCs/>
          <w:color w:val="auto"/>
        </w:rPr>
        <w:t xml:space="preserve"> he was a school teacher at the same school as MB and was in a position </w:t>
      </w:r>
      <w:r w:rsidR="000D185F" w:rsidRPr="00A46F96">
        <w:rPr>
          <w:bCs/>
          <w:color w:val="auto"/>
        </w:rPr>
        <w:lastRenderedPageBreak/>
        <w:t xml:space="preserve">of trust and authority as a teacher to look after students under his care but not to take advantage of that position to prey over these same students for his sexual gratification.  Therefore, the Court should take this into account amongst other things when sentencing him as per </w:t>
      </w:r>
      <w:r w:rsidR="000D185F" w:rsidRPr="00CD0A7F">
        <w:rPr>
          <w:bCs/>
          <w:color w:val="auto"/>
        </w:rPr>
        <w:t>Section 130(4)(b) &amp; (c) of the Penal Code</w:t>
      </w:r>
      <w:r w:rsidR="00294671" w:rsidRPr="00C036F0">
        <w:rPr>
          <w:bCs/>
          <w:color w:val="auto"/>
        </w:rPr>
        <w:t>.</w:t>
      </w:r>
    </w:p>
    <w:p w14:paraId="33C94BCA" w14:textId="41C0E979" w:rsidR="00B83C28" w:rsidRPr="00022D70" w:rsidRDefault="007B3688" w:rsidP="00CB2D2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C036F0">
        <w:rPr>
          <w:bCs/>
          <w:color w:val="auto"/>
        </w:rPr>
        <w:t>The Defence</w:t>
      </w:r>
      <w:r w:rsidR="00A46F96">
        <w:rPr>
          <w:bCs/>
          <w:color w:val="auto"/>
        </w:rPr>
        <w:t>,</w:t>
      </w:r>
      <w:r w:rsidRPr="00C036F0">
        <w:rPr>
          <w:bCs/>
          <w:color w:val="auto"/>
        </w:rPr>
        <w:t xml:space="preserve"> on the other hand</w:t>
      </w:r>
      <w:r w:rsidR="00A46F96">
        <w:rPr>
          <w:bCs/>
          <w:color w:val="auto"/>
        </w:rPr>
        <w:t>,</w:t>
      </w:r>
      <w:r w:rsidRPr="00C036F0">
        <w:rPr>
          <w:bCs/>
          <w:color w:val="auto"/>
        </w:rPr>
        <w:t xml:space="preserve"> submitted</w:t>
      </w:r>
      <w:r w:rsidR="00B83C28" w:rsidRPr="00C036F0">
        <w:rPr>
          <w:bCs/>
          <w:color w:val="auto"/>
        </w:rPr>
        <w:t xml:space="preserve"> that the </w:t>
      </w:r>
      <w:r w:rsidR="00A46F96">
        <w:rPr>
          <w:bCs/>
          <w:color w:val="auto"/>
        </w:rPr>
        <w:t>P</w:t>
      </w:r>
      <w:r w:rsidR="00B83C28" w:rsidRPr="00C036F0">
        <w:rPr>
          <w:bCs/>
          <w:color w:val="auto"/>
        </w:rPr>
        <w:t xml:space="preserve">rosecution has failed to prove </w:t>
      </w:r>
      <w:r w:rsidR="00235A14" w:rsidRPr="00C036F0">
        <w:rPr>
          <w:bCs/>
          <w:color w:val="auto"/>
        </w:rPr>
        <w:t>the</w:t>
      </w:r>
      <w:r w:rsidR="00B83C28" w:rsidRPr="00C036F0">
        <w:rPr>
          <w:bCs/>
          <w:color w:val="auto"/>
        </w:rPr>
        <w:t xml:space="preserve"> essential elements of the offences under both counts and that</w:t>
      </w:r>
      <w:r w:rsidR="00294671" w:rsidRPr="00C036F0">
        <w:rPr>
          <w:bCs/>
          <w:color w:val="auto"/>
        </w:rPr>
        <w:t>,</w:t>
      </w:r>
      <w:r w:rsidR="00B83C28" w:rsidRPr="00C036F0">
        <w:rPr>
          <w:bCs/>
          <w:color w:val="auto"/>
        </w:rPr>
        <w:t xml:space="preserve"> accordingly</w:t>
      </w:r>
      <w:r w:rsidR="00294671" w:rsidRPr="00C036F0">
        <w:rPr>
          <w:bCs/>
          <w:color w:val="auto"/>
        </w:rPr>
        <w:t>,</w:t>
      </w:r>
      <w:r w:rsidR="00B83C28" w:rsidRPr="00C036F0">
        <w:rPr>
          <w:bCs/>
          <w:color w:val="auto"/>
        </w:rPr>
        <w:t xml:space="preserve"> the charge</w:t>
      </w:r>
      <w:r w:rsidR="00294671" w:rsidRPr="00C036F0">
        <w:rPr>
          <w:bCs/>
          <w:color w:val="auto"/>
        </w:rPr>
        <w:t>s</w:t>
      </w:r>
      <w:r w:rsidR="00B83C28" w:rsidRPr="00C036F0">
        <w:rPr>
          <w:bCs/>
          <w:color w:val="auto"/>
        </w:rPr>
        <w:t xml:space="preserve"> must be dismissed </w:t>
      </w:r>
      <w:r w:rsidR="008860DE" w:rsidRPr="00C036F0">
        <w:rPr>
          <w:bCs/>
          <w:color w:val="auto"/>
        </w:rPr>
        <w:t>against</w:t>
      </w:r>
      <w:r w:rsidR="00B83C28" w:rsidRPr="00C036F0">
        <w:rPr>
          <w:bCs/>
          <w:color w:val="auto"/>
        </w:rPr>
        <w:t xml:space="preserve"> the accused and the accused must be acquitted on that basis.</w:t>
      </w:r>
      <w:r w:rsidR="00235A14" w:rsidRPr="00C036F0">
        <w:rPr>
          <w:bCs/>
          <w:color w:val="auto"/>
        </w:rPr>
        <w:t xml:space="preserve"> </w:t>
      </w:r>
      <w:r w:rsidR="00B83C28" w:rsidRPr="00C036F0">
        <w:rPr>
          <w:bCs/>
          <w:color w:val="auto"/>
        </w:rPr>
        <w:t xml:space="preserve">Defence submitted that the </w:t>
      </w:r>
      <w:r w:rsidR="00F306B5">
        <w:rPr>
          <w:bCs/>
          <w:color w:val="auto"/>
        </w:rPr>
        <w:t>P</w:t>
      </w:r>
      <w:r w:rsidR="00B83C28" w:rsidRPr="00C036F0">
        <w:rPr>
          <w:bCs/>
          <w:color w:val="auto"/>
        </w:rPr>
        <w:t>rosecution has failed to prove charges beyond a reasonable doubt against the accused person for the following reasons:</w:t>
      </w:r>
    </w:p>
    <w:p w14:paraId="6ACF4AB6" w14:textId="6934E400" w:rsidR="002546D7" w:rsidRPr="00C036F0" w:rsidRDefault="00B83C28" w:rsidP="002546D7">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40"/>
        <w:rPr>
          <w:bCs/>
          <w:color w:val="auto"/>
        </w:rPr>
      </w:pPr>
      <w:r w:rsidRPr="00C036F0">
        <w:rPr>
          <w:bCs/>
          <w:color w:val="auto"/>
        </w:rPr>
        <w:t>It is submitted that th</w:t>
      </w:r>
      <w:r w:rsidR="008860DE" w:rsidRPr="00C036F0">
        <w:rPr>
          <w:bCs/>
          <w:color w:val="auto"/>
        </w:rPr>
        <w:t>e</w:t>
      </w:r>
      <w:r w:rsidRPr="00C036F0">
        <w:rPr>
          <w:bCs/>
          <w:color w:val="auto"/>
        </w:rPr>
        <w:t xml:space="preserve"> testimony of the complainant is not credible and must be disregarded by the Court. </w:t>
      </w:r>
      <w:r w:rsidR="00235A14" w:rsidRPr="00C036F0">
        <w:rPr>
          <w:bCs/>
          <w:color w:val="auto"/>
        </w:rPr>
        <w:t>According to the Defence</w:t>
      </w:r>
      <w:r w:rsidR="00294671" w:rsidRPr="00C036F0">
        <w:rPr>
          <w:bCs/>
          <w:color w:val="auto"/>
        </w:rPr>
        <w:t>,</w:t>
      </w:r>
      <w:r w:rsidR="00235A14" w:rsidRPr="00C036F0">
        <w:rPr>
          <w:bCs/>
          <w:color w:val="auto"/>
        </w:rPr>
        <w:t xml:space="preserve"> t</w:t>
      </w:r>
      <w:r w:rsidRPr="00C036F0">
        <w:rPr>
          <w:bCs/>
          <w:color w:val="auto"/>
        </w:rPr>
        <w:t>he complainant testified that on the 26</w:t>
      </w:r>
      <w:r w:rsidRPr="00C036F0">
        <w:rPr>
          <w:bCs/>
          <w:color w:val="auto"/>
          <w:vertAlign w:val="superscript"/>
        </w:rPr>
        <w:t>th</w:t>
      </w:r>
      <w:r w:rsidRPr="00C036F0">
        <w:rPr>
          <w:bCs/>
          <w:color w:val="auto"/>
        </w:rPr>
        <w:t xml:space="preserve"> December 2019, by way of text </w:t>
      </w:r>
      <w:r w:rsidR="008860DE" w:rsidRPr="00C036F0">
        <w:rPr>
          <w:bCs/>
          <w:color w:val="auto"/>
        </w:rPr>
        <w:t>messages</w:t>
      </w:r>
      <w:r w:rsidRPr="00C036F0">
        <w:rPr>
          <w:bCs/>
          <w:color w:val="auto"/>
        </w:rPr>
        <w:t xml:space="preserve">, she and the accused agreed to meet up at the guesthouse of </w:t>
      </w:r>
      <w:r w:rsidR="00085242">
        <w:rPr>
          <w:bCs/>
          <w:color w:val="auto"/>
        </w:rPr>
        <w:t>[REDACTED]</w:t>
      </w:r>
      <w:r w:rsidRPr="00C036F0">
        <w:rPr>
          <w:bCs/>
          <w:color w:val="auto"/>
        </w:rPr>
        <w:t xml:space="preserve">. </w:t>
      </w:r>
      <w:r w:rsidR="00B964E3" w:rsidRPr="00C036F0">
        <w:rPr>
          <w:bCs/>
          <w:color w:val="auto"/>
        </w:rPr>
        <w:t>However,</w:t>
      </w:r>
      <w:r w:rsidRPr="00C036F0">
        <w:rPr>
          <w:bCs/>
          <w:color w:val="auto"/>
        </w:rPr>
        <w:t xml:space="preserve"> the </w:t>
      </w:r>
      <w:r w:rsidR="00294671" w:rsidRPr="00C036F0">
        <w:rPr>
          <w:bCs/>
          <w:color w:val="auto"/>
        </w:rPr>
        <w:t>P</w:t>
      </w:r>
      <w:r w:rsidRPr="00C036F0">
        <w:rPr>
          <w:bCs/>
          <w:color w:val="auto"/>
        </w:rPr>
        <w:t xml:space="preserve">rosecution did not tender any evidence relating to the same text messages, to </w:t>
      </w:r>
      <w:r w:rsidR="00294671" w:rsidRPr="00C036F0">
        <w:rPr>
          <w:bCs/>
          <w:color w:val="auto"/>
        </w:rPr>
        <w:t>corroborate</w:t>
      </w:r>
      <w:r w:rsidRPr="00C036F0">
        <w:rPr>
          <w:bCs/>
          <w:color w:val="auto"/>
        </w:rPr>
        <w:t xml:space="preserve"> the complain</w:t>
      </w:r>
      <w:r w:rsidR="008860DE" w:rsidRPr="00C036F0">
        <w:rPr>
          <w:bCs/>
          <w:color w:val="auto"/>
        </w:rPr>
        <w:t>ant</w:t>
      </w:r>
      <w:r w:rsidRPr="00C036F0">
        <w:rPr>
          <w:bCs/>
          <w:color w:val="auto"/>
        </w:rPr>
        <w:t xml:space="preserve"> version of events.</w:t>
      </w:r>
    </w:p>
    <w:p w14:paraId="389062A4" w14:textId="32F73FC0" w:rsidR="002546D7" w:rsidRPr="00C036F0" w:rsidRDefault="00B964E3" w:rsidP="002546D7">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40"/>
        <w:rPr>
          <w:bCs/>
          <w:color w:val="auto"/>
        </w:rPr>
      </w:pPr>
      <w:r w:rsidRPr="00C036F0">
        <w:rPr>
          <w:bCs/>
          <w:color w:val="auto"/>
        </w:rPr>
        <w:t>According to the Defence submissions</w:t>
      </w:r>
      <w:r w:rsidR="00A15F8A" w:rsidRPr="00C036F0">
        <w:rPr>
          <w:bCs/>
          <w:color w:val="auto"/>
        </w:rPr>
        <w:t>,</w:t>
      </w:r>
      <w:r w:rsidR="00B83C28" w:rsidRPr="00C036F0">
        <w:rPr>
          <w:bCs/>
          <w:color w:val="auto"/>
        </w:rPr>
        <w:t xml:space="preserve"> the complainant</w:t>
      </w:r>
      <w:r w:rsidRPr="00C036F0">
        <w:rPr>
          <w:bCs/>
          <w:color w:val="auto"/>
        </w:rPr>
        <w:t xml:space="preserve"> testified that</w:t>
      </w:r>
      <w:r w:rsidR="00B83C28" w:rsidRPr="00C036F0">
        <w:rPr>
          <w:bCs/>
          <w:color w:val="auto"/>
        </w:rPr>
        <w:t xml:space="preserve"> she went to the guesthouse at </w:t>
      </w:r>
      <w:r w:rsidR="00085242">
        <w:rPr>
          <w:bCs/>
          <w:color w:val="auto"/>
        </w:rPr>
        <w:t>[REDACTED]</w:t>
      </w:r>
      <w:r w:rsidR="00085242">
        <w:rPr>
          <w:bCs/>
          <w:color w:val="auto"/>
        </w:rPr>
        <w:t xml:space="preserve"> </w:t>
      </w:r>
      <w:r w:rsidR="00B83C28" w:rsidRPr="00C036F0">
        <w:rPr>
          <w:bCs/>
          <w:color w:val="auto"/>
        </w:rPr>
        <w:t xml:space="preserve">and saw the accused under the veranda on the top floor.  She then proceeded to meet the accused there and get inside </w:t>
      </w:r>
      <w:r w:rsidR="008860DE" w:rsidRPr="00C036F0">
        <w:rPr>
          <w:bCs/>
          <w:color w:val="auto"/>
        </w:rPr>
        <w:t xml:space="preserve">of </w:t>
      </w:r>
      <w:r w:rsidR="00B83C28" w:rsidRPr="00C036F0">
        <w:rPr>
          <w:bCs/>
          <w:color w:val="auto"/>
        </w:rPr>
        <w:t xml:space="preserve">the room on the bed where they sat and then had sex with the accused. It is submitted that it is inconceivable that the complainant can walk straight into a guesthouse </w:t>
      </w:r>
      <w:r w:rsidR="00294671" w:rsidRPr="00C036F0">
        <w:rPr>
          <w:bCs/>
          <w:color w:val="auto"/>
        </w:rPr>
        <w:t xml:space="preserve">and </w:t>
      </w:r>
      <w:r w:rsidR="00B83C28" w:rsidRPr="00C036F0">
        <w:rPr>
          <w:bCs/>
          <w:color w:val="auto"/>
        </w:rPr>
        <w:t>m</w:t>
      </w:r>
      <w:r w:rsidR="00294671" w:rsidRPr="00C036F0">
        <w:rPr>
          <w:bCs/>
          <w:color w:val="auto"/>
        </w:rPr>
        <w:t>e</w:t>
      </w:r>
      <w:r w:rsidR="00B83C28" w:rsidRPr="00C036F0">
        <w:rPr>
          <w:bCs/>
          <w:color w:val="auto"/>
        </w:rPr>
        <w:t xml:space="preserve">et up with any guest living there, let alone the accused and get access into the bedroom of the </w:t>
      </w:r>
      <w:r w:rsidR="008860DE" w:rsidRPr="00C036F0">
        <w:rPr>
          <w:bCs/>
          <w:color w:val="auto"/>
        </w:rPr>
        <w:t>g</w:t>
      </w:r>
      <w:r w:rsidR="00B83C28" w:rsidRPr="00C036F0">
        <w:rPr>
          <w:bCs/>
          <w:color w:val="auto"/>
        </w:rPr>
        <w:t>uest and have se</w:t>
      </w:r>
      <w:r w:rsidR="008860DE" w:rsidRPr="00C036F0">
        <w:rPr>
          <w:bCs/>
          <w:color w:val="auto"/>
        </w:rPr>
        <w:t>x</w:t>
      </w:r>
      <w:r w:rsidR="00B83C28" w:rsidRPr="00C036F0">
        <w:rPr>
          <w:bCs/>
          <w:color w:val="auto"/>
        </w:rPr>
        <w:t xml:space="preserve">. It is submitted that surely someone from the guesthouse management would have seen her and questioned her as to her business at the guesthouse.  </w:t>
      </w:r>
      <w:r w:rsidRPr="00C036F0">
        <w:rPr>
          <w:bCs/>
          <w:color w:val="auto"/>
        </w:rPr>
        <w:t>He</w:t>
      </w:r>
      <w:r w:rsidR="00B83C28" w:rsidRPr="00C036F0">
        <w:rPr>
          <w:bCs/>
          <w:color w:val="auto"/>
        </w:rPr>
        <w:t xml:space="preserve"> submitted that the version of events as </w:t>
      </w:r>
      <w:r w:rsidR="008860DE" w:rsidRPr="00C036F0">
        <w:rPr>
          <w:bCs/>
          <w:color w:val="auto"/>
        </w:rPr>
        <w:t>testified</w:t>
      </w:r>
      <w:r w:rsidR="00B83C28" w:rsidRPr="00C036F0">
        <w:rPr>
          <w:bCs/>
          <w:color w:val="auto"/>
        </w:rPr>
        <w:t xml:space="preserve"> by the complainant clearly casts a doubt as to her credibility as a truthful witness</w:t>
      </w:r>
      <w:r w:rsidR="002546D7" w:rsidRPr="00C036F0">
        <w:rPr>
          <w:bCs/>
          <w:color w:val="auto"/>
        </w:rPr>
        <w:t>.</w:t>
      </w:r>
    </w:p>
    <w:p w14:paraId="06DC67D5" w14:textId="3870A384" w:rsidR="002546D7" w:rsidRPr="001C3544" w:rsidRDefault="00645CA2" w:rsidP="002546D7">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40"/>
        <w:rPr>
          <w:bCs/>
          <w:color w:val="auto"/>
        </w:rPr>
      </w:pPr>
      <w:r w:rsidRPr="00C036F0">
        <w:rPr>
          <w:bCs/>
          <w:color w:val="auto"/>
        </w:rPr>
        <w:t>Learned Counsel submitted that</w:t>
      </w:r>
      <w:r w:rsidR="00B83C28" w:rsidRPr="00C036F0">
        <w:rPr>
          <w:bCs/>
          <w:color w:val="auto"/>
        </w:rPr>
        <w:t xml:space="preserve"> in regards to the second count a similar doubt </w:t>
      </w:r>
      <w:r w:rsidR="00953845" w:rsidRPr="00C036F0">
        <w:rPr>
          <w:bCs/>
          <w:color w:val="auto"/>
        </w:rPr>
        <w:t xml:space="preserve">lurks as to the credibility of the </w:t>
      </w:r>
      <w:r w:rsidR="00953845" w:rsidRPr="00C036F0">
        <w:rPr>
          <w:bCs/>
        </w:rPr>
        <w:t xml:space="preserve">complainant’s </w:t>
      </w:r>
      <w:r w:rsidR="00953845" w:rsidRPr="001C3544">
        <w:rPr>
          <w:bCs/>
          <w:color w:val="auto"/>
        </w:rPr>
        <w:t xml:space="preserve">version of events.  In support of the second count she testified that at the material date she met up with the accused at the </w:t>
      </w:r>
      <w:r w:rsidR="00085242">
        <w:rPr>
          <w:bCs/>
          <w:color w:val="auto"/>
        </w:rPr>
        <w:t>[REDACTED]</w:t>
      </w:r>
      <w:r w:rsidR="00085242">
        <w:rPr>
          <w:bCs/>
          <w:color w:val="auto"/>
        </w:rPr>
        <w:t xml:space="preserve"> </w:t>
      </w:r>
      <w:r w:rsidR="00953845" w:rsidRPr="001C3544">
        <w:rPr>
          <w:bCs/>
          <w:color w:val="auto"/>
        </w:rPr>
        <w:t>nature tra</w:t>
      </w:r>
      <w:r w:rsidR="008860DE" w:rsidRPr="001C3544">
        <w:rPr>
          <w:bCs/>
          <w:color w:val="auto"/>
        </w:rPr>
        <w:t>i</w:t>
      </w:r>
      <w:r w:rsidR="00953845" w:rsidRPr="001C3544">
        <w:rPr>
          <w:bCs/>
          <w:color w:val="auto"/>
        </w:rPr>
        <w:t xml:space="preserve">l at </w:t>
      </w:r>
      <w:r w:rsidR="00085242">
        <w:rPr>
          <w:bCs/>
          <w:color w:val="auto"/>
        </w:rPr>
        <w:t>[REDACTED]</w:t>
      </w:r>
      <w:r w:rsidR="00953845" w:rsidRPr="001C3544">
        <w:rPr>
          <w:bCs/>
          <w:color w:val="auto"/>
        </w:rPr>
        <w:t xml:space="preserve">. She testified that on that occasion, </w:t>
      </w:r>
      <w:r w:rsidR="00953845" w:rsidRPr="001C3544">
        <w:rPr>
          <w:bCs/>
          <w:color w:val="auto"/>
        </w:rPr>
        <w:lastRenderedPageBreak/>
        <w:t xml:space="preserve">they went for a </w:t>
      </w:r>
      <w:r w:rsidR="003E3FCE" w:rsidRPr="001C3544">
        <w:rPr>
          <w:bCs/>
          <w:color w:val="auto"/>
        </w:rPr>
        <w:t>s</w:t>
      </w:r>
      <w:r w:rsidR="00953845" w:rsidRPr="001C3544">
        <w:rPr>
          <w:bCs/>
          <w:color w:val="auto"/>
        </w:rPr>
        <w:t>troll up the tra</w:t>
      </w:r>
      <w:r w:rsidR="008860DE" w:rsidRPr="001C3544">
        <w:rPr>
          <w:bCs/>
          <w:color w:val="auto"/>
        </w:rPr>
        <w:t>i</w:t>
      </w:r>
      <w:r w:rsidR="00953845" w:rsidRPr="001C3544">
        <w:rPr>
          <w:bCs/>
          <w:color w:val="auto"/>
        </w:rPr>
        <w:t>l</w:t>
      </w:r>
      <w:r w:rsidR="003E3FCE" w:rsidRPr="001C3544">
        <w:rPr>
          <w:bCs/>
          <w:color w:val="auto"/>
        </w:rPr>
        <w:t>,</w:t>
      </w:r>
      <w:r w:rsidR="00953845" w:rsidRPr="001C3544">
        <w:rPr>
          <w:bCs/>
          <w:color w:val="auto"/>
        </w:rPr>
        <w:t xml:space="preserve"> then had sex in the bush. On the third count in the changes she testified that again she met up </w:t>
      </w:r>
      <w:r w:rsidR="008860DE" w:rsidRPr="001C3544">
        <w:rPr>
          <w:bCs/>
          <w:color w:val="auto"/>
        </w:rPr>
        <w:t>with the accused on the same tr</w:t>
      </w:r>
      <w:r w:rsidR="00953845" w:rsidRPr="001C3544">
        <w:rPr>
          <w:bCs/>
          <w:color w:val="auto"/>
        </w:rPr>
        <w:t>a</w:t>
      </w:r>
      <w:r w:rsidR="008860DE" w:rsidRPr="001C3544">
        <w:rPr>
          <w:bCs/>
          <w:color w:val="auto"/>
        </w:rPr>
        <w:t>i</w:t>
      </w:r>
      <w:r w:rsidR="00953845" w:rsidRPr="001C3544">
        <w:rPr>
          <w:bCs/>
          <w:color w:val="auto"/>
        </w:rPr>
        <w:t xml:space="preserve">l and </w:t>
      </w:r>
      <w:r w:rsidR="003E3FCE" w:rsidRPr="001C3544">
        <w:rPr>
          <w:bCs/>
          <w:color w:val="auto"/>
        </w:rPr>
        <w:t xml:space="preserve">had </w:t>
      </w:r>
      <w:r w:rsidR="00953845" w:rsidRPr="001C3544">
        <w:rPr>
          <w:bCs/>
          <w:color w:val="auto"/>
        </w:rPr>
        <w:t>sex there.</w:t>
      </w:r>
      <w:r w:rsidR="003E3FCE" w:rsidRPr="001C3544">
        <w:rPr>
          <w:bCs/>
          <w:color w:val="auto"/>
        </w:rPr>
        <w:t xml:space="preserve"> </w:t>
      </w:r>
      <w:r w:rsidR="00953845" w:rsidRPr="001C3544">
        <w:rPr>
          <w:bCs/>
          <w:color w:val="auto"/>
        </w:rPr>
        <w:t xml:space="preserve">It is the submission of the </w:t>
      </w:r>
      <w:r w:rsidR="003E3FCE" w:rsidRPr="001C3544">
        <w:rPr>
          <w:bCs/>
          <w:color w:val="auto"/>
        </w:rPr>
        <w:t>Defence</w:t>
      </w:r>
      <w:r w:rsidR="00953845" w:rsidRPr="001C3544">
        <w:rPr>
          <w:bCs/>
          <w:color w:val="auto"/>
        </w:rPr>
        <w:t xml:space="preserve"> that it is inconceivable for the Court to believe that the accused could have been so reckless as to have sex with a minor on a public trail.</w:t>
      </w:r>
      <w:r w:rsidRPr="001C3544">
        <w:rPr>
          <w:bCs/>
          <w:color w:val="auto"/>
        </w:rPr>
        <w:t xml:space="preserve"> He submitted that</w:t>
      </w:r>
      <w:r w:rsidR="003E3FCE" w:rsidRPr="001C3544">
        <w:rPr>
          <w:bCs/>
          <w:color w:val="auto"/>
        </w:rPr>
        <w:t>,</w:t>
      </w:r>
      <w:r w:rsidR="00953845" w:rsidRPr="001C3544">
        <w:rPr>
          <w:bCs/>
          <w:color w:val="auto"/>
        </w:rPr>
        <w:t xml:space="preserve"> </w:t>
      </w:r>
      <w:r w:rsidR="003E3FCE" w:rsidRPr="00CD0A7F">
        <w:rPr>
          <w:bCs/>
          <w:i/>
          <w:color w:val="auto"/>
        </w:rPr>
        <w:t>“</w:t>
      </w:r>
      <w:r w:rsidR="00953845" w:rsidRPr="00CD0A7F">
        <w:rPr>
          <w:bCs/>
          <w:i/>
          <w:color w:val="auto"/>
        </w:rPr>
        <w:t>Surely the complainant cannot be believed to be truthful in that version of events</w:t>
      </w:r>
      <w:r w:rsidR="003E3FCE" w:rsidRPr="00CD0A7F">
        <w:rPr>
          <w:bCs/>
          <w:i/>
          <w:color w:val="auto"/>
        </w:rPr>
        <w:t>”</w:t>
      </w:r>
      <w:r w:rsidR="00953845" w:rsidRPr="001C3544">
        <w:rPr>
          <w:bCs/>
          <w:color w:val="auto"/>
        </w:rPr>
        <w:t xml:space="preserve">. There is a clear doubt on the credibility of the </w:t>
      </w:r>
      <w:r w:rsidR="00953845" w:rsidRPr="00C036F0">
        <w:rPr>
          <w:bCs/>
        </w:rPr>
        <w:t>com</w:t>
      </w:r>
      <w:r w:rsidR="00953845" w:rsidRPr="001C3544">
        <w:rPr>
          <w:bCs/>
          <w:color w:val="auto"/>
        </w:rPr>
        <w:t>plainant’</w:t>
      </w:r>
      <w:r w:rsidR="008860DE" w:rsidRPr="001C3544">
        <w:rPr>
          <w:bCs/>
          <w:color w:val="auto"/>
        </w:rPr>
        <w:t>s</w:t>
      </w:r>
      <w:r w:rsidR="00953845" w:rsidRPr="001C3544">
        <w:rPr>
          <w:bCs/>
          <w:color w:val="auto"/>
        </w:rPr>
        <w:t xml:space="preserve"> testimony.</w:t>
      </w:r>
    </w:p>
    <w:p w14:paraId="0817285D" w14:textId="368AA0EB" w:rsidR="00B14BEE" w:rsidRPr="001C3544" w:rsidRDefault="00645CA2" w:rsidP="00CB2D2F">
      <w:pPr>
        <w:pStyle w:val="Judgment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40"/>
        <w:rPr>
          <w:bCs/>
          <w:color w:val="auto"/>
        </w:rPr>
      </w:pPr>
      <w:r w:rsidRPr="001C3544">
        <w:rPr>
          <w:bCs/>
          <w:color w:val="auto"/>
        </w:rPr>
        <w:t>Learned Counsel submitted that the</w:t>
      </w:r>
      <w:r w:rsidR="00953845" w:rsidRPr="001C3544">
        <w:rPr>
          <w:bCs/>
          <w:color w:val="auto"/>
        </w:rPr>
        <w:t xml:space="preserve"> credibility of </w:t>
      </w:r>
      <w:r w:rsidR="006F3E3F" w:rsidRPr="001C3544">
        <w:rPr>
          <w:bCs/>
          <w:color w:val="auto"/>
        </w:rPr>
        <w:t>complainant’</w:t>
      </w:r>
      <w:r w:rsidR="008860DE" w:rsidRPr="001C3544">
        <w:rPr>
          <w:bCs/>
          <w:color w:val="auto"/>
        </w:rPr>
        <w:t>s</w:t>
      </w:r>
      <w:r w:rsidR="00953845" w:rsidRPr="001C3544">
        <w:rPr>
          <w:bCs/>
          <w:color w:val="auto"/>
        </w:rPr>
        <w:t xml:space="preserve"> evidence is further called in question when the C</w:t>
      </w:r>
      <w:r w:rsidR="006F3E3F" w:rsidRPr="001C3544">
        <w:rPr>
          <w:bCs/>
          <w:color w:val="auto"/>
        </w:rPr>
        <w:t>ourt will note that complainant has at no time made an immediate report of the alleged incident e</w:t>
      </w:r>
      <w:r w:rsidR="00C1610B" w:rsidRPr="001C3544">
        <w:rPr>
          <w:bCs/>
          <w:color w:val="auto"/>
        </w:rPr>
        <w:t>v</w:t>
      </w:r>
      <w:r w:rsidR="006F3E3F" w:rsidRPr="001C3544">
        <w:rPr>
          <w:bCs/>
          <w:color w:val="auto"/>
        </w:rPr>
        <w:t>en when she has had an opportunity to do so</w:t>
      </w:r>
      <w:r w:rsidRPr="001C3544">
        <w:rPr>
          <w:bCs/>
          <w:color w:val="auto"/>
        </w:rPr>
        <w:t xml:space="preserve"> and this </w:t>
      </w:r>
      <w:r w:rsidR="006F3E3F" w:rsidRPr="001C3544">
        <w:rPr>
          <w:bCs/>
          <w:color w:val="auto"/>
        </w:rPr>
        <w:t xml:space="preserve">clearly called into question her version of the story and </w:t>
      </w:r>
      <w:r w:rsidR="004118DA" w:rsidRPr="001C3544">
        <w:rPr>
          <w:bCs/>
          <w:color w:val="auto"/>
        </w:rPr>
        <w:t xml:space="preserve">whether </w:t>
      </w:r>
      <w:r w:rsidR="006F3E3F" w:rsidRPr="001C3544">
        <w:rPr>
          <w:bCs/>
          <w:color w:val="auto"/>
        </w:rPr>
        <w:t>indeed the incident really happened.</w:t>
      </w:r>
      <w:r w:rsidRPr="001C3544">
        <w:rPr>
          <w:bCs/>
          <w:color w:val="auto"/>
        </w:rPr>
        <w:t xml:space="preserve"> On this note it is submitted that t</w:t>
      </w:r>
      <w:r w:rsidR="006F3E3F" w:rsidRPr="001C3544">
        <w:rPr>
          <w:bCs/>
          <w:color w:val="auto"/>
        </w:rPr>
        <w:t xml:space="preserve">he Court will note that in </w:t>
      </w:r>
      <w:r w:rsidR="00C1610B" w:rsidRPr="001C3544">
        <w:rPr>
          <w:bCs/>
          <w:color w:val="auto"/>
        </w:rPr>
        <w:t>cross</w:t>
      </w:r>
      <w:r w:rsidR="004118DA" w:rsidRPr="001C3544">
        <w:rPr>
          <w:bCs/>
          <w:color w:val="auto"/>
        </w:rPr>
        <w:t>-</w:t>
      </w:r>
      <w:r w:rsidR="006F3E3F" w:rsidRPr="001C3544">
        <w:rPr>
          <w:bCs/>
          <w:color w:val="auto"/>
        </w:rPr>
        <w:t xml:space="preserve">examination complainant had stated that she had related alleged incident with mother </w:t>
      </w:r>
      <w:r w:rsidR="006F3E3F" w:rsidRPr="001C3544">
        <w:rPr>
          <w:b/>
          <w:bCs/>
          <w:color w:val="auto"/>
          <w:u w:val="single"/>
        </w:rPr>
        <w:t>only</w:t>
      </w:r>
      <w:r w:rsidR="006F3E3F" w:rsidRPr="001C3544">
        <w:rPr>
          <w:bCs/>
          <w:color w:val="auto"/>
        </w:rPr>
        <w:t xml:space="preserve"> after mother had asked her what had happened. Clearly complainant never related the incident voluntarily and without a prompt.  It is submitted that in law the admissibility of a complainant in a sexual </w:t>
      </w:r>
      <w:r w:rsidR="00C1610B" w:rsidRPr="001C3544">
        <w:rPr>
          <w:bCs/>
          <w:color w:val="auto"/>
        </w:rPr>
        <w:t>assault</w:t>
      </w:r>
      <w:r w:rsidR="006F3E3F" w:rsidRPr="001C3544">
        <w:rPr>
          <w:bCs/>
          <w:color w:val="auto"/>
        </w:rPr>
        <w:t xml:space="preserve"> case rests on the condition that the complaint must have been made voluntarily and not in reply to question of a suggestive, leading or intimidating, character</w:t>
      </w:r>
      <w:r w:rsidR="001C3544">
        <w:rPr>
          <w:bCs/>
          <w:color w:val="auto"/>
        </w:rPr>
        <w:t xml:space="preserve"> </w:t>
      </w:r>
      <w:r w:rsidR="001C3544" w:rsidRPr="001C3544">
        <w:rPr>
          <w:bCs/>
          <w:color w:val="auto"/>
        </w:rPr>
        <w:t>(</w:t>
      </w:r>
      <w:r w:rsidR="006F3E3F" w:rsidRPr="00CD0A7F">
        <w:rPr>
          <w:bCs/>
          <w:i/>
          <w:color w:val="auto"/>
        </w:rPr>
        <w:t xml:space="preserve">R v Osborne </w:t>
      </w:r>
      <w:r w:rsidR="006F3E3F" w:rsidRPr="00CD0A7F">
        <w:rPr>
          <w:bCs/>
          <w:color w:val="auto"/>
        </w:rPr>
        <w:t>[1905] 1 KB 551</w:t>
      </w:r>
      <w:r w:rsidR="001C3544" w:rsidRPr="00CD0A7F">
        <w:rPr>
          <w:bCs/>
          <w:color w:val="auto"/>
        </w:rPr>
        <w:t>)</w:t>
      </w:r>
      <w:r w:rsidR="006F3E3F" w:rsidRPr="001C3544">
        <w:rPr>
          <w:bCs/>
          <w:i/>
          <w:color w:val="auto"/>
        </w:rPr>
        <w:t>.</w:t>
      </w:r>
    </w:p>
    <w:p w14:paraId="42F43FDC" w14:textId="77777777" w:rsidR="002546D7" w:rsidRPr="001C3544" w:rsidRDefault="00325B1B" w:rsidP="001C3544">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180" w:hanging="180"/>
        <w:rPr>
          <w:b/>
          <w:bCs/>
          <w:color w:val="auto"/>
        </w:rPr>
      </w:pPr>
      <w:r w:rsidRPr="001C3544">
        <w:rPr>
          <w:b/>
          <w:bCs/>
          <w:color w:val="auto"/>
        </w:rPr>
        <w:t>Analysis and determination</w:t>
      </w:r>
    </w:p>
    <w:p w14:paraId="0B077706" w14:textId="55725F6E" w:rsidR="002546D7" w:rsidRPr="001C3544" w:rsidRDefault="00325B1B" w:rsidP="002546D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1C3544">
        <w:rPr>
          <w:color w:val="auto"/>
        </w:rPr>
        <w:t>The Prosecution bears the burden to prove the charges</w:t>
      </w:r>
      <w:r w:rsidR="003E386E" w:rsidRPr="001C3544">
        <w:rPr>
          <w:color w:val="auto"/>
        </w:rPr>
        <w:t xml:space="preserve"> before the court and it has to do so</w:t>
      </w:r>
      <w:r w:rsidRPr="001C3544">
        <w:rPr>
          <w:color w:val="auto"/>
        </w:rPr>
        <w:t xml:space="preserve"> beyond a reasonable doubt</w:t>
      </w:r>
      <w:r w:rsidR="003E386E" w:rsidRPr="001C3544">
        <w:rPr>
          <w:color w:val="auto"/>
        </w:rPr>
        <w:t>.</w:t>
      </w:r>
      <w:r w:rsidR="0002565D" w:rsidRPr="001C3544">
        <w:rPr>
          <w:color w:val="auto"/>
        </w:rPr>
        <w:t xml:space="preserve"> </w:t>
      </w:r>
      <w:r w:rsidR="003E386E" w:rsidRPr="001C3544">
        <w:rPr>
          <w:color w:val="auto"/>
        </w:rPr>
        <w:t xml:space="preserve">The accused has a right to remain silent. He has exercised this right in this </w:t>
      </w:r>
      <w:r w:rsidR="0002565D" w:rsidRPr="001C3544">
        <w:rPr>
          <w:color w:val="auto"/>
        </w:rPr>
        <w:t xml:space="preserve">trial </w:t>
      </w:r>
      <w:r w:rsidR="003E386E" w:rsidRPr="001C3544">
        <w:rPr>
          <w:color w:val="auto"/>
        </w:rPr>
        <w:t>and no adverse inference would be drawn as to the exercise of this right by him</w:t>
      </w:r>
      <w:r w:rsidR="00A15F8A" w:rsidRPr="001C3544">
        <w:rPr>
          <w:color w:val="auto"/>
        </w:rPr>
        <w:t>,</w:t>
      </w:r>
      <w:r w:rsidR="003E386E" w:rsidRPr="001C3544">
        <w:rPr>
          <w:color w:val="auto"/>
        </w:rPr>
        <w:t xml:space="preserve"> whether in or out of court. In </w:t>
      </w:r>
      <w:r w:rsidR="0002565D" w:rsidRPr="001C3544">
        <w:rPr>
          <w:color w:val="auto"/>
        </w:rPr>
        <w:t>i</w:t>
      </w:r>
      <w:r w:rsidR="003E386E" w:rsidRPr="001C3544">
        <w:rPr>
          <w:color w:val="auto"/>
        </w:rPr>
        <w:t xml:space="preserve">ts attempt to discharge its burden of proof in this case the </w:t>
      </w:r>
      <w:r w:rsidR="0002565D" w:rsidRPr="001C3544">
        <w:rPr>
          <w:color w:val="auto"/>
        </w:rPr>
        <w:t>P</w:t>
      </w:r>
      <w:r w:rsidR="003E386E" w:rsidRPr="001C3544">
        <w:rPr>
          <w:color w:val="auto"/>
        </w:rPr>
        <w:t xml:space="preserve">rosecution has called several witnesses, including expert witnesses and has tendered several documents in evidence. The </w:t>
      </w:r>
      <w:r w:rsidR="004D2755" w:rsidRPr="001C3544">
        <w:rPr>
          <w:color w:val="auto"/>
        </w:rPr>
        <w:t>C</w:t>
      </w:r>
      <w:r w:rsidR="003E386E" w:rsidRPr="001C3544">
        <w:rPr>
          <w:color w:val="auto"/>
        </w:rPr>
        <w:t>ourt</w:t>
      </w:r>
      <w:r w:rsidR="004D2755" w:rsidRPr="001C3544">
        <w:rPr>
          <w:color w:val="auto"/>
        </w:rPr>
        <w:t>’s</w:t>
      </w:r>
      <w:r w:rsidR="003E386E" w:rsidRPr="001C3544">
        <w:rPr>
          <w:color w:val="auto"/>
        </w:rPr>
        <w:t xml:space="preserve"> duty is to examine </w:t>
      </w:r>
      <w:r w:rsidR="004D2755" w:rsidRPr="001C3544">
        <w:rPr>
          <w:color w:val="auto"/>
        </w:rPr>
        <w:t xml:space="preserve">this </w:t>
      </w:r>
      <w:r w:rsidR="003E386E" w:rsidRPr="001C3544">
        <w:rPr>
          <w:color w:val="auto"/>
        </w:rPr>
        <w:t xml:space="preserve">evidence and </w:t>
      </w:r>
      <w:r w:rsidR="004D2755" w:rsidRPr="001C3544">
        <w:rPr>
          <w:color w:val="auto"/>
        </w:rPr>
        <w:t xml:space="preserve">determine </w:t>
      </w:r>
      <w:r w:rsidR="003E386E" w:rsidRPr="001C3544">
        <w:rPr>
          <w:color w:val="auto"/>
        </w:rPr>
        <w:t xml:space="preserve">whether </w:t>
      </w:r>
      <w:r w:rsidR="004D2755" w:rsidRPr="001C3544">
        <w:rPr>
          <w:color w:val="auto"/>
        </w:rPr>
        <w:t xml:space="preserve">the Prosecution </w:t>
      </w:r>
      <w:r w:rsidR="003E386E" w:rsidRPr="001C3544">
        <w:rPr>
          <w:color w:val="auto"/>
        </w:rPr>
        <w:t xml:space="preserve">has been able </w:t>
      </w:r>
      <w:r w:rsidR="002546D7" w:rsidRPr="001C3544">
        <w:rPr>
          <w:color w:val="auto"/>
        </w:rPr>
        <w:t>to discharge this onerous burden.</w:t>
      </w:r>
    </w:p>
    <w:p w14:paraId="7FBD46CA" w14:textId="5139773B" w:rsidR="003E386E" w:rsidRPr="001C3544" w:rsidRDefault="00325B1B" w:rsidP="002546D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auto"/>
        </w:rPr>
      </w:pPr>
      <w:r w:rsidRPr="001C3544">
        <w:rPr>
          <w:color w:val="auto"/>
          <w:u w:color="333333"/>
        </w:rPr>
        <w:lastRenderedPageBreak/>
        <w:t xml:space="preserve">The </w:t>
      </w:r>
      <w:r w:rsidR="00022D70" w:rsidRPr="001C3544">
        <w:rPr>
          <w:color w:val="auto"/>
          <w:u w:color="333333"/>
        </w:rPr>
        <w:t>a</w:t>
      </w:r>
      <w:r w:rsidRPr="001C3544">
        <w:rPr>
          <w:color w:val="auto"/>
          <w:u w:color="333333"/>
        </w:rPr>
        <w:t>ccused has been charged with sexual assault contrary to section 130</w:t>
      </w:r>
      <w:r w:rsidR="000C789D">
        <w:rPr>
          <w:color w:val="auto"/>
          <w:u w:color="333333"/>
        </w:rPr>
        <w:t xml:space="preserve"> </w:t>
      </w:r>
      <w:r w:rsidRPr="001C3544">
        <w:rPr>
          <w:color w:val="auto"/>
          <w:u w:color="333333"/>
        </w:rPr>
        <w:t>(1) read with section 130</w:t>
      </w:r>
      <w:r w:rsidR="000C789D">
        <w:rPr>
          <w:color w:val="auto"/>
          <w:u w:color="333333"/>
        </w:rPr>
        <w:t xml:space="preserve"> </w:t>
      </w:r>
      <w:r w:rsidRPr="001C3544">
        <w:rPr>
          <w:color w:val="auto"/>
          <w:u w:color="333333"/>
        </w:rPr>
        <w:t>(2)</w:t>
      </w:r>
      <w:r w:rsidR="000C789D">
        <w:rPr>
          <w:color w:val="auto"/>
          <w:u w:color="333333"/>
        </w:rPr>
        <w:t xml:space="preserve"> </w:t>
      </w:r>
      <w:r w:rsidRPr="001C3544">
        <w:rPr>
          <w:color w:val="auto"/>
          <w:u w:color="333333"/>
        </w:rPr>
        <w:t>(d) of the Penal Code and punishable under s</w:t>
      </w:r>
      <w:r w:rsidR="000C789D">
        <w:rPr>
          <w:color w:val="auto"/>
          <w:u w:color="333333"/>
        </w:rPr>
        <w:t>ection 130 (1) of the Penal Code</w:t>
      </w:r>
      <w:r w:rsidR="00865A28" w:rsidRPr="001C3544">
        <w:rPr>
          <w:color w:val="auto"/>
          <w:u w:color="333333"/>
        </w:rPr>
        <w:t xml:space="preserve"> in </w:t>
      </w:r>
      <w:r w:rsidR="00022D70" w:rsidRPr="001C3544">
        <w:rPr>
          <w:color w:val="auto"/>
          <w:u w:color="333333"/>
        </w:rPr>
        <w:t>C</w:t>
      </w:r>
      <w:r w:rsidR="00865A28" w:rsidRPr="001C3544">
        <w:rPr>
          <w:color w:val="auto"/>
          <w:u w:color="333333"/>
        </w:rPr>
        <w:t>ounts 1</w:t>
      </w:r>
      <w:r w:rsidR="000C789D">
        <w:rPr>
          <w:color w:val="auto"/>
          <w:u w:color="333333"/>
        </w:rPr>
        <w:t>, 2</w:t>
      </w:r>
      <w:r w:rsidR="00865A28" w:rsidRPr="001C3544">
        <w:rPr>
          <w:color w:val="auto"/>
          <w:u w:color="333333"/>
        </w:rPr>
        <w:t xml:space="preserve"> and </w:t>
      </w:r>
      <w:r w:rsidR="000C789D">
        <w:rPr>
          <w:color w:val="auto"/>
          <w:u w:color="333333"/>
        </w:rPr>
        <w:t>3</w:t>
      </w:r>
      <w:r w:rsidR="00022D70" w:rsidRPr="001C3544">
        <w:rPr>
          <w:color w:val="auto"/>
          <w:u w:color="333333"/>
        </w:rPr>
        <w:t xml:space="preserve">. </w:t>
      </w:r>
    </w:p>
    <w:p w14:paraId="78932044" w14:textId="2BE00A84" w:rsidR="002F5A60" w:rsidRPr="001C3544" w:rsidRDefault="003E386E" w:rsidP="00031D2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These provisions are as follows</w:t>
      </w:r>
      <w:r w:rsidR="00710E84">
        <w:rPr>
          <w:color w:val="auto"/>
          <w:u w:color="333333"/>
        </w:rPr>
        <w:t>:</w:t>
      </w:r>
    </w:p>
    <w:p w14:paraId="3F49BDF1" w14:textId="77777777" w:rsidR="002F5A60" w:rsidRPr="001C3544" w:rsidRDefault="00325B1B">
      <w:pPr>
        <w:pStyle w:val="judgmenttext0"/>
        <w:shd w:val="clear" w:color="auto" w:fill="FFFFFF"/>
        <w:spacing w:before="0" w:after="0"/>
        <w:ind w:left="1440"/>
        <w:jc w:val="both"/>
        <w:rPr>
          <w:i/>
          <w:iCs/>
          <w:color w:val="auto"/>
          <w:u w:color="333333"/>
        </w:rPr>
      </w:pPr>
      <w:r w:rsidRPr="001C3544">
        <w:rPr>
          <w:i/>
          <w:iCs/>
          <w:color w:val="auto"/>
          <w:u w:color="333333"/>
        </w:rPr>
        <w:t>“130. (1) A person who sexually assaults another person is guilty of an offence and liable to imprisonment for 20 years:</w:t>
      </w:r>
    </w:p>
    <w:p w14:paraId="0B088AD0" w14:textId="77777777" w:rsidR="002F5A60" w:rsidRPr="001C3544" w:rsidRDefault="00325B1B">
      <w:pPr>
        <w:pStyle w:val="judgmenttext0"/>
        <w:shd w:val="clear" w:color="auto" w:fill="FFFFFF"/>
        <w:spacing w:before="0" w:after="0"/>
        <w:ind w:left="1440"/>
        <w:jc w:val="both"/>
        <w:rPr>
          <w:color w:val="auto"/>
          <w:u w:color="333333"/>
        </w:rPr>
      </w:pPr>
      <w:r w:rsidRPr="001C3544">
        <w:rPr>
          <w:i/>
          <w:iCs/>
          <w:color w:val="auto"/>
          <w:u w:color="333333"/>
        </w:rPr>
        <w:t>…</w:t>
      </w:r>
    </w:p>
    <w:p w14:paraId="61C2133E" w14:textId="77777777" w:rsidR="002F5A60" w:rsidRPr="001C3544" w:rsidRDefault="00325B1B">
      <w:pPr>
        <w:pStyle w:val="judgmenttext0"/>
        <w:shd w:val="clear" w:color="auto" w:fill="FFFFFF"/>
        <w:spacing w:before="0" w:after="0"/>
        <w:ind w:left="1440"/>
        <w:jc w:val="both"/>
        <w:rPr>
          <w:color w:val="auto"/>
          <w:u w:color="333333"/>
        </w:rPr>
      </w:pPr>
      <w:r w:rsidRPr="001C3544">
        <w:rPr>
          <w:i/>
          <w:iCs/>
          <w:color w:val="auto"/>
          <w:u w:color="333333"/>
        </w:rPr>
        <w:t>(2) For the purposes of this section “sexual assault” includes-</w:t>
      </w:r>
    </w:p>
    <w:p w14:paraId="6D692EE0" w14:textId="25B92B71" w:rsidR="002F5A60" w:rsidRPr="001C3544" w:rsidRDefault="00325B1B">
      <w:pPr>
        <w:pStyle w:val="judgmenttext0"/>
        <w:shd w:val="clear" w:color="auto" w:fill="FFFFFF"/>
        <w:spacing w:before="0" w:after="0"/>
        <w:ind w:left="1440"/>
        <w:jc w:val="both"/>
        <w:rPr>
          <w:color w:val="auto"/>
          <w:u w:color="333333"/>
        </w:rPr>
      </w:pPr>
      <w:r w:rsidRPr="001C3544">
        <w:rPr>
          <w:i/>
          <w:iCs/>
          <w:color w:val="auto"/>
          <w:u w:color="333333"/>
        </w:rPr>
        <w:t>…</w:t>
      </w:r>
    </w:p>
    <w:p w14:paraId="201BCCAD" w14:textId="48642539" w:rsidR="00772751" w:rsidRPr="001C3544" w:rsidRDefault="00325B1B" w:rsidP="00CF0D84">
      <w:pPr>
        <w:pStyle w:val="judgmenttext0"/>
        <w:shd w:val="clear" w:color="auto" w:fill="FFFFFF"/>
        <w:spacing w:before="0" w:after="240"/>
        <w:ind w:left="1440"/>
        <w:jc w:val="both"/>
        <w:rPr>
          <w:i/>
          <w:iCs/>
          <w:color w:val="auto"/>
          <w:u w:color="333333"/>
        </w:rPr>
      </w:pPr>
      <w:r w:rsidRPr="001C3544">
        <w:rPr>
          <w:i/>
          <w:iCs/>
          <w:color w:val="auto"/>
          <w:u w:color="333333"/>
        </w:rPr>
        <w:t>(d) the penetration of a body orifice of another for a sexual purpose.</w:t>
      </w:r>
      <w:r w:rsidR="000C789D">
        <w:rPr>
          <w:i/>
          <w:iCs/>
          <w:color w:val="auto"/>
          <w:u w:color="333333"/>
        </w:rPr>
        <w:t>”</w:t>
      </w:r>
    </w:p>
    <w:p w14:paraId="6D5142B3" w14:textId="284CCF4B" w:rsidR="00772751" w:rsidRPr="00CF0D84" w:rsidRDefault="00CF0D84" w:rsidP="005C4483">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CF0D84">
        <w:rPr>
          <w:color w:val="auto"/>
          <w:u w:color="333333"/>
        </w:rPr>
        <w:t>Further, especially relevant to this case is also the provisions of section 130 (3) (b) the Penal code, which reads as follow</w:t>
      </w:r>
      <w:r>
        <w:rPr>
          <w:color w:val="auto"/>
          <w:u w:color="333333"/>
        </w:rPr>
        <w:t>s</w:t>
      </w:r>
      <w:r w:rsidRPr="00CF0D84">
        <w:rPr>
          <w:color w:val="auto"/>
          <w:u w:color="333333"/>
        </w:rPr>
        <w:t>:</w:t>
      </w:r>
      <w:r>
        <w:rPr>
          <w:color w:val="auto"/>
          <w:u w:color="333333"/>
        </w:rPr>
        <w:t xml:space="preserve"> </w:t>
      </w:r>
    </w:p>
    <w:p w14:paraId="7D4FC8F2" w14:textId="33F7FE9C" w:rsidR="00CF0D84" w:rsidRPr="001C3544" w:rsidRDefault="00CF0D84" w:rsidP="005C4483">
      <w:pPr>
        <w:pStyle w:val="judgmenttext0"/>
        <w:shd w:val="clear" w:color="auto" w:fill="FFFFFF"/>
        <w:spacing w:before="0" w:after="0"/>
        <w:ind w:left="1440"/>
        <w:jc w:val="both"/>
        <w:rPr>
          <w:color w:val="auto"/>
          <w:u w:color="333333"/>
        </w:rPr>
      </w:pPr>
      <w:r>
        <w:rPr>
          <w:i/>
          <w:iCs/>
          <w:color w:val="auto"/>
          <w:u w:color="333333"/>
        </w:rPr>
        <w:t xml:space="preserve">“130. </w:t>
      </w:r>
      <w:r w:rsidRPr="001C3544">
        <w:rPr>
          <w:i/>
          <w:iCs/>
          <w:color w:val="auto"/>
          <w:u w:color="333333"/>
        </w:rPr>
        <w:t>(3) A person does not consent to an act which if done without consent constitutes an assault under this section if-</w:t>
      </w:r>
    </w:p>
    <w:p w14:paraId="7A835B16" w14:textId="1C4A6756" w:rsidR="005C4483" w:rsidRDefault="00CF0D84" w:rsidP="005C4483">
      <w:pPr>
        <w:pStyle w:val="judgmenttext0"/>
        <w:shd w:val="clear" w:color="auto" w:fill="FFFFFF"/>
        <w:spacing w:before="0"/>
        <w:ind w:left="1440"/>
        <w:jc w:val="both"/>
        <w:rPr>
          <w:i/>
          <w:iCs/>
          <w:color w:val="auto"/>
          <w:u w:color="333333"/>
        </w:rPr>
      </w:pPr>
      <w:r w:rsidRPr="001C3544">
        <w:rPr>
          <w:i/>
          <w:iCs/>
          <w:color w:val="auto"/>
          <w:u w:color="333333"/>
        </w:rPr>
        <w:t>(b) the person is below the age of fifteen years;</w:t>
      </w:r>
      <w:r>
        <w:rPr>
          <w:i/>
          <w:iCs/>
          <w:color w:val="auto"/>
          <w:u w:color="333333"/>
        </w:rPr>
        <w:t>”</w:t>
      </w:r>
    </w:p>
    <w:p w14:paraId="6D6B09F5" w14:textId="77777777" w:rsidR="005C4483" w:rsidRPr="00CF0D84" w:rsidRDefault="005C4483" w:rsidP="005C4483">
      <w:pPr>
        <w:pStyle w:val="judgmenttext0"/>
        <w:shd w:val="clear" w:color="auto" w:fill="FFFFFF"/>
        <w:spacing w:before="0"/>
        <w:ind w:left="1440"/>
        <w:jc w:val="both"/>
        <w:rPr>
          <w:i/>
          <w:iCs/>
          <w:color w:val="auto"/>
          <w:u w:color="333333"/>
        </w:rPr>
      </w:pPr>
    </w:p>
    <w:p w14:paraId="0477D86B" w14:textId="3CA3FF3B" w:rsidR="005C4483" w:rsidRPr="005C4483" w:rsidRDefault="005C4483" w:rsidP="005C4483">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In respect of sexual assault offences charged in this case, the Court must be satisfied that the Prosecution has proven beyond a reasonable doubt the following essential elements of the offence</w:t>
      </w:r>
      <w:r>
        <w:rPr>
          <w:color w:val="auto"/>
          <w:u w:color="333333"/>
        </w:rPr>
        <w:t>.</w:t>
      </w:r>
    </w:p>
    <w:p w14:paraId="03EDC53F" w14:textId="138F2BCA" w:rsidR="00772751" w:rsidRPr="001C3544" w:rsidRDefault="00130B37"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That the accused penetrated the vaginal orifice of the Virtual Complaint. This is the physical element or the actus rea of the offence.</w:t>
      </w:r>
      <w:r w:rsidR="00031D27" w:rsidRPr="001C3544">
        <w:rPr>
          <w:color w:val="auto"/>
          <w:u w:color="333333"/>
        </w:rPr>
        <w:t xml:space="preserve"> Penetration</w:t>
      </w:r>
      <w:r w:rsidR="00022D70" w:rsidRPr="001C3544">
        <w:rPr>
          <w:color w:val="auto"/>
          <w:u w:color="333333"/>
        </w:rPr>
        <w:t>,</w:t>
      </w:r>
      <w:r w:rsidR="00031D27" w:rsidRPr="001C3544">
        <w:rPr>
          <w:color w:val="auto"/>
          <w:u w:color="333333"/>
        </w:rPr>
        <w:t xml:space="preserve"> however slight</w:t>
      </w:r>
      <w:r w:rsidR="00022D70" w:rsidRPr="001C3544">
        <w:rPr>
          <w:color w:val="auto"/>
          <w:u w:color="333333"/>
        </w:rPr>
        <w:t>,</w:t>
      </w:r>
      <w:r w:rsidR="00031D27" w:rsidRPr="001C3544">
        <w:rPr>
          <w:color w:val="auto"/>
          <w:u w:color="333333"/>
        </w:rPr>
        <w:t xml:space="preserve"> would be sufficient to </w:t>
      </w:r>
      <w:r w:rsidR="00022D70" w:rsidRPr="001C3544">
        <w:rPr>
          <w:color w:val="auto"/>
          <w:u w:color="333333"/>
        </w:rPr>
        <w:t>establish</w:t>
      </w:r>
      <w:r w:rsidR="00031D27" w:rsidRPr="001C3544">
        <w:rPr>
          <w:color w:val="auto"/>
          <w:u w:color="333333"/>
        </w:rPr>
        <w:t xml:space="preserve"> this element</w:t>
      </w:r>
      <w:r w:rsidR="00772751" w:rsidRPr="001C3544">
        <w:rPr>
          <w:color w:val="auto"/>
          <w:u w:color="333333"/>
        </w:rPr>
        <w:t>.</w:t>
      </w:r>
    </w:p>
    <w:p w14:paraId="2044A7BE" w14:textId="768FA917" w:rsidR="00022D70" w:rsidRPr="001C3544" w:rsidRDefault="00031D27"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T</w:t>
      </w:r>
      <w:r w:rsidR="00325B1B" w:rsidRPr="001C3544">
        <w:rPr>
          <w:color w:val="auto"/>
          <w:u w:color="333333"/>
        </w:rPr>
        <w:t xml:space="preserve">hat the Accused intentionally penetrated the </w:t>
      </w:r>
      <w:r w:rsidR="00130B37" w:rsidRPr="001C3544">
        <w:rPr>
          <w:color w:val="auto"/>
          <w:u w:color="333333"/>
        </w:rPr>
        <w:t>vagi</w:t>
      </w:r>
      <w:r w:rsidRPr="001C3544">
        <w:rPr>
          <w:color w:val="auto"/>
          <w:u w:color="333333"/>
        </w:rPr>
        <w:t xml:space="preserve">nal </w:t>
      </w:r>
      <w:r w:rsidR="00325B1B" w:rsidRPr="001C3544">
        <w:rPr>
          <w:color w:val="auto"/>
          <w:u w:color="333333"/>
        </w:rPr>
        <w:t xml:space="preserve">orifice of the Virtual Complainant for a sexual purpose and that </w:t>
      </w:r>
      <w:r w:rsidR="00130B37" w:rsidRPr="001C3544">
        <w:rPr>
          <w:color w:val="auto"/>
          <w:u w:color="333333"/>
        </w:rPr>
        <w:t>when he did so, she did not consent or could not have consented to this act</w:t>
      </w:r>
      <w:r w:rsidR="00325B1B" w:rsidRPr="001C3544">
        <w:rPr>
          <w:color w:val="auto"/>
          <w:u w:color="333333"/>
        </w:rPr>
        <w:t>.</w:t>
      </w:r>
      <w:r w:rsidRPr="001C3544">
        <w:rPr>
          <w:color w:val="auto"/>
          <w:u w:color="333333"/>
        </w:rPr>
        <w:t xml:space="preserve"> </w:t>
      </w:r>
    </w:p>
    <w:p w14:paraId="370F9613" w14:textId="4BCD42AB" w:rsidR="00772751" w:rsidRPr="001C3544" w:rsidRDefault="00031D27"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Consent is shown by the connecting circumstances, including the acts or words used by both parties, whether before, during</w:t>
      </w:r>
      <w:r w:rsidR="00CB7C25">
        <w:rPr>
          <w:color w:val="auto"/>
          <w:u w:color="333333"/>
        </w:rPr>
        <w:t xml:space="preserve"> or after the sexual encounter.</w:t>
      </w:r>
      <w:r w:rsidR="00325B1B" w:rsidRPr="001C3544">
        <w:rPr>
          <w:color w:val="auto"/>
          <w:u w:color="333333"/>
        </w:rPr>
        <w:t xml:space="preserve"> </w:t>
      </w:r>
      <w:r w:rsidR="00130B37" w:rsidRPr="001C3544">
        <w:rPr>
          <w:color w:val="auto"/>
          <w:u w:color="333333"/>
        </w:rPr>
        <w:t>It is to be noted</w:t>
      </w:r>
      <w:r w:rsidRPr="001C3544">
        <w:rPr>
          <w:color w:val="auto"/>
          <w:u w:color="333333"/>
        </w:rPr>
        <w:t>, however</w:t>
      </w:r>
      <w:r w:rsidR="00022D70" w:rsidRPr="001C3544">
        <w:rPr>
          <w:color w:val="auto"/>
          <w:u w:color="333333"/>
        </w:rPr>
        <w:t>,</w:t>
      </w:r>
      <w:r w:rsidRPr="001C3544">
        <w:rPr>
          <w:color w:val="auto"/>
          <w:u w:color="333333"/>
        </w:rPr>
        <w:t xml:space="preserve"> </w:t>
      </w:r>
      <w:r w:rsidR="00130B37" w:rsidRPr="001C3544">
        <w:rPr>
          <w:color w:val="auto"/>
          <w:u w:color="333333"/>
        </w:rPr>
        <w:t>that</w:t>
      </w:r>
      <w:r w:rsidR="00325B1B" w:rsidRPr="001C3544">
        <w:rPr>
          <w:color w:val="auto"/>
          <w:u w:color="333333"/>
        </w:rPr>
        <w:t xml:space="preserve"> if the </w:t>
      </w:r>
      <w:r w:rsidR="00022D70" w:rsidRPr="001C3544">
        <w:rPr>
          <w:color w:val="auto"/>
          <w:u w:color="333333"/>
        </w:rPr>
        <w:t>P</w:t>
      </w:r>
      <w:r w:rsidR="00325B1B" w:rsidRPr="001C3544">
        <w:rPr>
          <w:color w:val="auto"/>
          <w:u w:color="333333"/>
        </w:rPr>
        <w:t>rosecution manages to prove beyond a reasonable doubt that the Virtual Complainant was below the age of 15 years there would</w:t>
      </w:r>
      <w:r w:rsidR="00130B37" w:rsidRPr="001C3544">
        <w:rPr>
          <w:color w:val="auto"/>
          <w:u w:color="333333"/>
        </w:rPr>
        <w:t xml:space="preserve"> legally</w:t>
      </w:r>
      <w:r w:rsidR="00325B1B" w:rsidRPr="001C3544">
        <w:rPr>
          <w:color w:val="auto"/>
          <w:u w:color="333333"/>
        </w:rPr>
        <w:t xml:space="preserve"> have been no consent given </w:t>
      </w:r>
      <w:r w:rsidR="00325B1B" w:rsidRPr="001C3544">
        <w:rPr>
          <w:color w:val="auto"/>
          <w:u w:color="333333"/>
        </w:rPr>
        <w:lastRenderedPageBreak/>
        <w:t>on her part as under section 130 (3) (b) of the Penal Code a person below that age cannot consent to a sexual act</w:t>
      </w:r>
      <w:r w:rsidR="00772751" w:rsidRPr="001C3544">
        <w:rPr>
          <w:color w:val="auto"/>
          <w:u w:color="333333"/>
        </w:rPr>
        <w:t>.</w:t>
      </w:r>
    </w:p>
    <w:p w14:paraId="022FD3C5" w14:textId="41035D16" w:rsidR="00772751" w:rsidRPr="00404E09" w:rsidRDefault="00022D70"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1C3544">
        <w:rPr>
          <w:color w:val="auto"/>
          <w:u w:color="333333"/>
        </w:rPr>
        <w:t xml:space="preserve">With regards </w:t>
      </w:r>
      <w:r w:rsidR="00031D27" w:rsidRPr="001C3544">
        <w:rPr>
          <w:color w:val="auto"/>
          <w:u w:color="333333"/>
        </w:rPr>
        <w:t>to the necessity of corroboration or independent evidence to support the credibility of the child witness</w:t>
      </w:r>
      <w:r w:rsidR="00A15F8A" w:rsidRPr="001C3544">
        <w:rPr>
          <w:color w:val="auto"/>
          <w:u w:color="333333"/>
        </w:rPr>
        <w:t>,</w:t>
      </w:r>
      <w:r w:rsidR="00031D27" w:rsidRPr="001C3544">
        <w:rPr>
          <w:color w:val="auto"/>
          <w:u w:color="333333"/>
        </w:rPr>
        <w:t xml:space="preserve"> I accept the submission of Counsel for the Republic that the law has moved on and that now our law of criminal evidence is firmly established in the following proposition. </w:t>
      </w:r>
      <w:r w:rsidRPr="001C3544">
        <w:rPr>
          <w:color w:val="auto"/>
          <w:u w:color="333333"/>
        </w:rPr>
        <w:t>I</w:t>
      </w:r>
      <w:r w:rsidR="00325B1B" w:rsidRPr="001C3544">
        <w:rPr>
          <w:color w:val="auto"/>
          <w:u w:color="333333"/>
        </w:rPr>
        <w:t xml:space="preserve">t is now the law </w:t>
      </w:r>
      <w:r w:rsidR="00325B1B" w:rsidRPr="001C3544">
        <w:rPr>
          <w:color w:val="auto"/>
        </w:rPr>
        <w:t xml:space="preserve">that it is not obligatory on the courts to give a corroboration warning in cases involving </w:t>
      </w:r>
      <w:r w:rsidR="008B6218" w:rsidRPr="001C3544">
        <w:rPr>
          <w:color w:val="auto"/>
        </w:rPr>
        <w:t>sexual offences</w:t>
      </w:r>
      <w:r w:rsidR="00DE542F">
        <w:rPr>
          <w:color w:val="auto"/>
        </w:rPr>
        <w:t>. Further,</w:t>
      </w:r>
      <w:r w:rsidR="00325B1B" w:rsidRPr="00404E09">
        <w:rPr>
          <w:color w:val="auto"/>
        </w:rPr>
        <w:t xml:space="preserve"> it is at the discretion of judges to look for corroboration when there is an evidential basis for it. As such t</w:t>
      </w:r>
      <w:r w:rsidR="00325B1B" w:rsidRPr="00404E09">
        <w:rPr>
          <w:color w:val="auto"/>
          <w:u w:color="333333"/>
        </w:rPr>
        <w:t>here has to be an evidential basis for me to use my discretion to rely on corroborated evidence in this case</w:t>
      </w:r>
      <w:r w:rsidR="00DE542F">
        <w:rPr>
          <w:color w:val="auto"/>
          <w:u w:color="333333"/>
        </w:rPr>
        <w:t xml:space="preserve">. If </w:t>
      </w:r>
      <w:r w:rsidR="00611C84" w:rsidRPr="00404E09">
        <w:rPr>
          <w:color w:val="auto"/>
          <w:u w:color="333333"/>
        </w:rPr>
        <w:t>there is no such basis</w:t>
      </w:r>
      <w:r w:rsidR="00031D27" w:rsidRPr="00404E09">
        <w:rPr>
          <w:color w:val="auto"/>
          <w:u w:color="333333"/>
        </w:rPr>
        <w:t xml:space="preserve"> and I find </w:t>
      </w:r>
      <w:r w:rsidR="00DE542F">
        <w:rPr>
          <w:color w:val="auto"/>
          <w:u w:color="333333"/>
        </w:rPr>
        <w:t xml:space="preserve">the </w:t>
      </w:r>
      <w:r w:rsidR="00031D27" w:rsidRPr="00404E09">
        <w:rPr>
          <w:color w:val="auto"/>
          <w:u w:color="333333"/>
        </w:rPr>
        <w:t xml:space="preserve">evidence </w:t>
      </w:r>
      <w:r w:rsidR="00DE542F">
        <w:rPr>
          <w:color w:val="auto"/>
          <w:u w:color="333333"/>
        </w:rPr>
        <w:t xml:space="preserve">of the Virtual Complainant </w:t>
      </w:r>
      <w:r w:rsidR="00031D27" w:rsidRPr="00404E09">
        <w:rPr>
          <w:color w:val="auto"/>
          <w:u w:color="333333"/>
        </w:rPr>
        <w:t>to be wholly consistent, cogent and credible, I can act on it solely to convict the accused</w:t>
      </w:r>
      <w:r w:rsidR="00325B1B" w:rsidRPr="00404E09">
        <w:rPr>
          <w:color w:val="auto"/>
          <w:u w:color="333333"/>
        </w:rPr>
        <w:t>.</w:t>
      </w:r>
      <w:r w:rsidR="008648E1" w:rsidRPr="00404E09">
        <w:rPr>
          <w:color w:val="auto"/>
          <w:u w:color="333333"/>
        </w:rPr>
        <w:t xml:space="preserve"> </w:t>
      </w:r>
    </w:p>
    <w:p w14:paraId="4A6AECC6" w14:textId="3E3A258B" w:rsidR="00772751" w:rsidRPr="00404E09" w:rsidRDefault="00325B1B"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404E09">
        <w:rPr>
          <w:color w:val="auto"/>
          <w:u w:color="333333"/>
        </w:rPr>
        <w:t>Notwithstanding this</w:t>
      </w:r>
      <w:r w:rsidR="00DE542F">
        <w:rPr>
          <w:color w:val="auto"/>
          <w:u w:color="333333"/>
        </w:rPr>
        <w:t>,</w:t>
      </w:r>
      <w:r w:rsidRPr="00404E09">
        <w:rPr>
          <w:color w:val="auto"/>
          <w:u w:color="333333"/>
        </w:rPr>
        <w:t xml:space="preserve"> I do</w:t>
      </w:r>
      <w:r w:rsidR="00DE542F">
        <w:rPr>
          <w:color w:val="auto"/>
          <w:u w:color="333333"/>
        </w:rPr>
        <w:t>,</w:t>
      </w:r>
      <w:r w:rsidRPr="00404E09">
        <w:rPr>
          <w:color w:val="auto"/>
          <w:u w:color="333333"/>
        </w:rPr>
        <w:t xml:space="preserve"> however</w:t>
      </w:r>
      <w:r w:rsidR="00DE542F">
        <w:rPr>
          <w:color w:val="auto"/>
          <w:u w:color="333333"/>
        </w:rPr>
        <w:t>,</w:t>
      </w:r>
      <w:r w:rsidRPr="00404E09">
        <w:rPr>
          <w:color w:val="auto"/>
          <w:u w:color="333333"/>
        </w:rPr>
        <w:t xml:space="preserve"> warn myself of the inherent risk of unreliability in the evidence of a child witness. I am especially cautious as there are no eyewitnesses and no independent evidence that directly implicates the </w:t>
      </w:r>
      <w:r w:rsidR="00E96239">
        <w:rPr>
          <w:color w:val="auto"/>
          <w:u w:color="333333"/>
        </w:rPr>
        <w:t>a</w:t>
      </w:r>
      <w:r w:rsidRPr="00404E09">
        <w:rPr>
          <w:color w:val="auto"/>
          <w:u w:color="333333"/>
        </w:rPr>
        <w:t>ccused except the evidence of the Virtual Complainant. The medical report is consistent with the Complainant’s account</w:t>
      </w:r>
      <w:r w:rsidR="00E96239">
        <w:rPr>
          <w:color w:val="auto"/>
          <w:u w:color="333333"/>
        </w:rPr>
        <w:t>,</w:t>
      </w:r>
      <w:r w:rsidRPr="00404E09">
        <w:rPr>
          <w:color w:val="auto"/>
          <w:u w:color="333333"/>
        </w:rPr>
        <w:t xml:space="preserve"> though</w:t>
      </w:r>
      <w:r w:rsidR="00E96239">
        <w:rPr>
          <w:color w:val="auto"/>
          <w:u w:color="333333"/>
        </w:rPr>
        <w:t>,</w:t>
      </w:r>
      <w:r w:rsidRPr="00404E09">
        <w:rPr>
          <w:color w:val="auto"/>
          <w:u w:color="333333"/>
        </w:rPr>
        <w:t xml:space="preserve"> it does not implicate the </w:t>
      </w:r>
      <w:r w:rsidR="00E96239">
        <w:rPr>
          <w:color w:val="auto"/>
          <w:u w:color="333333"/>
        </w:rPr>
        <w:t>a</w:t>
      </w:r>
      <w:r w:rsidRPr="00404E09">
        <w:rPr>
          <w:color w:val="auto"/>
          <w:u w:color="333333"/>
        </w:rPr>
        <w:t>ccused particularly as it only serves to show that the Complainant may have been penetrated sexually.</w:t>
      </w:r>
      <w:r w:rsidR="008B6218" w:rsidRPr="00404E09">
        <w:rPr>
          <w:color w:val="auto"/>
          <w:u w:color="333333"/>
        </w:rPr>
        <w:t xml:space="preserve"> I therefore war</w:t>
      </w:r>
      <w:r w:rsidR="00E96239">
        <w:rPr>
          <w:color w:val="auto"/>
          <w:u w:color="333333"/>
        </w:rPr>
        <w:t>n</w:t>
      </w:r>
      <w:r w:rsidR="008B6218" w:rsidRPr="00404E09">
        <w:rPr>
          <w:color w:val="auto"/>
          <w:u w:color="333333"/>
        </w:rPr>
        <w:t xml:space="preserve"> myself of the need to treat the evidence of this intelligible but yet tender aged witness with caution, bearing in mind her vulnerabilities and impressionableness.</w:t>
      </w:r>
    </w:p>
    <w:p w14:paraId="4A05EECC" w14:textId="71C706F4" w:rsidR="00772751" w:rsidRPr="00FE47E8" w:rsidRDefault="00456571"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404E09">
        <w:rPr>
          <w:color w:val="auto"/>
        </w:rPr>
        <w:t>I have carefully considered t</w:t>
      </w:r>
      <w:r w:rsidR="00910AD1">
        <w:rPr>
          <w:color w:val="auto"/>
        </w:rPr>
        <w:t>he testimonies led before this C</w:t>
      </w:r>
      <w:r w:rsidRPr="00404E09">
        <w:rPr>
          <w:color w:val="auto"/>
        </w:rPr>
        <w:t>ourt as tested under cross</w:t>
      </w:r>
      <w:r w:rsidR="00910AD1">
        <w:rPr>
          <w:color w:val="auto"/>
        </w:rPr>
        <w:t>-</w:t>
      </w:r>
      <w:r w:rsidR="00E96239" w:rsidRPr="00E96239">
        <w:rPr>
          <w:color w:val="auto"/>
        </w:rPr>
        <w:t>examination</w:t>
      </w:r>
      <w:r w:rsidRPr="00FE47E8">
        <w:rPr>
          <w:color w:val="auto"/>
        </w:rPr>
        <w:t xml:space="preserve">. I have also given such careful consideration to all other evidence adduced. I have done </w:t>
      </w:r>
      <w:r w:rsidR="00E96239">
        <w:rPr>
          <w:color w:val="auto"/>
        </w:rPr>
        <w:t>this</w:t>
      </w:r>
      <w:r w:rsidR="00E96239" w:rsidRPr="00FE47E8">
        <w:rPr>
          <w:color w:val="auto"/>
        </w:rPr>
        <w:t xml:space="preserve"> </w:t>
      </w:r>
      <w:r w:rsidRPr="00FE47E8">
        <w:rPr>
          <w:color w:val="auto"/>
        </w:rPr>
        <w:t xml:space="preserve">analysis bearing in mind the legal issues arising in this prosecution. The submissions of both the </w:t>
      </w:r>
      <w:r w:rsidR="00E96239">
        <w:rPr>
          <w:color w:val="auto"/>
        </w:rPr>
        <w:t>P</w:t>
      </w:r>
      <w:r w:rsidRPr="00FE47E8">
        <w:rPr>
          <w:color w:val="auto"/>
        </w:rPr>
        <w:t xml:space="preserve">rosecution and the Defence has also been scrutinized in order for the </w:t>
      </w:r>
      <w:r w:rsidR="00E96239">
        <w:rPr>
          <w:color w:val="auto"/>
        </w:rPr>
        <w:t>C</w:t>
      </w:r>
      <w:r w:rsidRPr="00FE47E8">
        <w:rPr>
          <w:color w:val="auto"/>
        </w:rPr>
        <w:t xml:space="preserve">ourt to find out what each parties are saying </w:t>
      </w:r>
      <w:r w:rsidR="00E96239">
        <w:rPr>
          <w:color w:val="auto"/>
        </w:rPr>
        <w:t>their</w:t>
      </w:r>
      <w:r w:rsidR="00E96239" w:rsidRPr="00FE47E8">
        <w:rPr>
          <w:color w:val="auto"/>
        </w:rPr>
        <w:t xml:space="preserve"> </w:t>
      </w:r>
      <w:r w:rsidRPr="00FE47E8">
        <w:rPr>
          <w:color w:val="auto"/>
        </w:rPr>
        <w:t>cases are. Having done this</w:t>
      </w:r>
      <w:r w:rsidR="00910AD1">
        <w:rPr>
          <w:color w:val="auto"/>
        </w:rPr>
        <w:t>,</w:t>
      </w:r>
      <w:r w:rsidRPr="00FE47E8">
        <w:rPr>
          <w:color w:val="auto"/>
        </w:rPr>
        <w:t xml:space="preserve"> </w:t>
      </w:r>
      <w:r w:rsidR="00E96239">
        <w:rPr>
          <w:color w:val="auto"/>
        </w:rPr>
        <w:t>this</w:t>
      </w:r>
      <w:r w:rsidR="00E96239" w:rsidRPr="0021733D">
        <w:rPr>
          <w:color w:val="auto"/>
        </w:rPr>
        <w:t xml:space="preserve"> </w:t>
      </w:r>
      <w:r w:rsidR="00E96239">
        <w:rPr>
          <w:color w:val="auto"/>
        </w:rPr>
        <w:t>C</w:t>
      </w:r>
      <w:r w:rsidRPr="00FE47E8">
        <w:rPr>
          <w:color w:val="auto"/>
        </w:rPr>
        <w:t>ourt has come</w:t>
      </w:r>
      <w:r w:rsidR="00772751" w:rsidRPr="00FE47E8">
        <w:rPr>
          <w:color w:val="auto"/>
        </w:rPr>
        <w:t xml:space="preserve"> to the following determination.</w:t>
      </w:r>
    </w:p>
    <w:p w14:paraId="14E03045" w14:textId="652B4479" w:rsidR="00772751" w:rsidRPr="00FE47E8" w:rsidRDefault="00456571" w:rsidP="00A145F7">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FE47E8">
        <w:rPr>
          <w:bCs/>
          <w:color w:val="auto"/>
        </w:rPr>
        <w:t>Firstly,</w:t>
      </w:r>
      <w:r w:rsidR="008B6218" w:rsidRPr="00FE47E8">
        <w:rPr>
          <w:bCs/>
          <w:color w:val="auto"/>
        </w:rPr>
        <w:t xml:space="preserve"> </w:t>
      </w:r>
      <w:r w:rsidRPr="00FE47E8">
        <w:rPr>
          <w:bCs/>
          <w:color w:val="auto"/>
        </w:rPr>
        <w:t>t</w:t>
      </w:r>
      <w:r w:rsidR="008B6218" w:rsidRPr="00FE47E8">
        <w:rPr>
          <w:bCs/>
          <w:color w:val="auto"/>
        </w:rPr>
        <w:t xml:space="preserve">he evidence in this case would reveal that the Learned Defence </w:t>
      </w:r>
      <w:r w:rsidR="0021733D">
        <w:rPr>
          <w:bCs/>
          <w:color w:val="auto"/>
        </w:rPr>
        <w:t>C</w:t>
      </w:r>
      <w:r w:rsidR="008B6218" w:rsidRPr="00FE47E8">
        <w:rPr>
          <w:bCs/>
          <w:color w:val="auto"/>
        </w:rPr>
        <w:t>ounsel</w:t>
      </w:r>
      <w:r w:rsidR="00A15F8A" w:rsidRPr="00FE47E8">
        <w:rPr>
          <w:bCs/>
          <w:color w:val="auto"/>
        </w:rPr>
        <w:t>,</w:t>
      </w:r>
      <w:r w:rsidR="008B6218" w:rsidRPr="00FE47E8">
        <w:rPr>
          <w:bCs/>
          <w:color w:val="auto"/>
        </w:rPr>
        <w:t xml:space="preserve"> whilst under the full instructions of the accused decided not to cross</w:t>
      </w:r>
      <w:r w:rsidR="00E96239">
        <w:rPr>
          <w:bCs/>
          <w:color w:val="auto"/>
        </w:rPr>
        <w:t>-</w:t>
      </w:r>
      <w:r w:rsidR="008B6218" w:rsidRPr="00FE47E8">
        <w:rPr>
          <w:bCs/>
          <w:color w:val="auto"/>
        </w:rPr>
        <w:t>examine some witnesses</w:t>
      </w:r>
      <w:r w:rsidR="00E96239">
        <w:rPr>
          <w:bCs/>
          <w:color w:val="auto"/>
        </w:rPr>
        <w:t>.</w:t>
      </w:r>
      <w:r w:rsidR="008B6218" w:rsidRPr="0021733D">
        <w:rPr>
          <w:bCs/>
          <w:color w:val="auto"/>
        </w:rPr>
        <w:t xml:space="preserve"> </w:t>
      </w:r>
      <w:r w:rsidR="00E96239">
        <w:rPr>
          <w:bCs/>
          <w:color w:val="auto"/>
        </w:rPr>
        <w:t>A</w:t>
      </w:r>
      <w:r w:rsidR="008B6218" w:rsidRPr="00FE47E8">
        <w:rPr>
          <w:bCs/>
          <w:color w:val="auto"/>
        </w:rPr>
        <w:t xml:space="preserve">s a result the </w:t>
      </w:r>
      <w:r w:rsidR="00E96239">
        <w:rPr>
          <w:bCs/>
          <w:color w:val="auto"/>
        </w:rPr>
        <w:t>C</w:t>
      </w:r>
      <w:r w:rsidR="008B6218" w:rsidRPr="00FE47E8">
        <w:rPr>
          <w:bCs/>
          <w:color w:val="auto"/>
        </w:rPr>
        <w:t>ourt needs to address the legal consequences of the Defence</w:t>
      </w:r>
      <w:r w:rsidR="00E96239">
        <w:rPr>
          <w:bCs/>
          <w:color w:val="auto"/>
        </w:rPr>
        <w:t>’s</w:t>
      </w:r>
      <w:r w:rsidR="008B6218" w:rsidRPr="00FE47E8">
        <w:rPr>
          <w:bCs/>
          <w:color w:val="auto"/>
        </w:rPr>
        <w:t xml:space="preserve"> decision not to exercise its constitutional right of cross-examination</w:t>
      </w:r>
      <w:r w:rsidR="00A145F7" w:rsidRPr="00FE47E8">
        <w:rPr>
          <w:bCs/>
          <w:color w:val="auto"/>
        </w:rPr>
        <w:t xml:space="preserve">. </w:t>
      </w:r>
      <w:r w:rsidR="00E96239">
        <w:rPr>
          <w:bCs/>
          <w:color w:val="auto"/>
        </w:rPr>
        <w:t xml:space="preserve">Testimony of </w:t>
      </w:r>
      <w:r w:rsidR="00085242">
        <w:rPr>
          <w:bCs/>
          <w:color w:val="auto"/>
        </w:rPr>
        <w:t>LA</w:t>
      </w:r>
      <w:r w:rsidR="00A145F7" w:rsidRPr="00FE47E8">
        <w:rPr>
          <w:bCs/>
          <w:color w:val="auto"/>
        </w:rPr>
        <w:t xml:space="preserve">, the mother of the </w:t>
      </w:r>
      <w:r w:rsidR="00A145F7" w:rsidRPr="00FE47E8">
        <w:rPr>
          <w:bCs/>
          <w:color w:val="auto"/>
        </w:rPr>
        <w:lastRenderedPageBreak/>
        <w:t>Virtual Complainant; Evita Nourice</w:t>
      </w:r>
      <w:r w:rsidR="00A15F8A" w:rsidRPr="00FE47E8">
        <w:rPr>
          <w:bCs/>
          <w:color w:val="auto"/>
        </w:rPr>
        <w:t>,</w:t>
      </w:r>
      <w:r w:rsidR="00A145F7" w:rsidRPr="00FE47E8">
        <w:rPr>
          <w:bCs/>
          <w:color w:val="auto"/>
        </w:rPr>
        <w:t xml:space="preserve"> the Social Worker and Inspector Karine Brigillia are the relevant ones</w:t>
      </w:r>
      <w:r w:rsidR="00E96239">
        <w:rPr>
          <w:bCs/>
          <w:color w:val="auto"/>
        </w:rPr>
        <w:t>.</w:t>
      </w:r>
    </w:p>
    <w:p w14:paraId="211E5771" w14:textId="4602ADA5" w:rsidR="00E96239" w:rsidRPr="00A9271B" w:rsidRDefault="00A145F7" w:rsidP="00A9271B">
      <w:pPr>
        <w:pStyle w:val="Heading1"/>
        <w:rPr>
          <w:b w:val="0"/>
          <w:sz w:val="24"/>
          <w:szCs w:val="24"/>
        </w:rPr>
      </w:pPr>
      <w:r w:rsidRPr="00A9271B">
        <w:rPr>
          <w:b w:val="0"/>
          <w:sz w:val="24"/>
          <w:szCs w:val="24"/>
        </w:rPr>
        <w:t>The Seychelles Court of Appeal</w:t>
      </w:r>
      <w:r w:rsidR="00A9271B" w:rsidRPr="00A9271B">
        <w:rPr>
          <w:b w:val="0"/>
          <w:sz w:val="24"/>
          <w:szCs w:val="24"/>
        </w:rPr>
        <w:t xml:space="preserve"> </w:t>
      </w:r>
      <w:r w:rsidR="00A9271B" w:rsidRPr="00A9271B">
        <w:rPr>
          <w:b w:val="0"/>
          <w:i/>
          <w:sz w:val="24"/>
          <w:szCs w:val="24"/>
        </w:rPr>
        <w:t>in Trevor Zialor v R (SCA 10 of 2016) [2017] SCCA 42 (6 December 2017</w:t>
      </w:r>
      <w:r w:rsidR="00A9271B" w:rsidRPr="00A9271B">
        <w:rPr>
          <w:i/>
          <w:sz w:val="24"/>
          <w:szCs w:val="24"/>
        </w:rPr>
        <w:t>)</w:t>
      </w:r>
      <w:r w:rsidR="00A15F8A" w:rsidRPr="00A9271B">
        <w:rPr>
          <w:sz w:val="24"/>
          <w:szCs w:val="24"/>
        </w:rPr>
        <w:t>,</w:t>
      </w:r>
      <w:r w:rsidRPr="00A9271B">
        <w:rPr>
          <w:sz w:val="24"/>
          <w:szCs w:val="24"/>
        </w:rPr>
        <w:t xml:space="preserve"> </w:t>
      </w:r>
      <w:r w:rsidRPr="00A9271B">
        <w:rPr>
          <w:b w:val="0"/>
          <w:sz w:val="24"/>
          <w:szCs w:val="24"/>
        </w:rPr>
        <w:t xml:space="preserve">basing itself on numerous English Authorities had </w:t>
      </w:r>
      <w:r w:rsidR="00E96239" w:rsidRPr="00A9271B">
        <w:rPr>
          <w:b w:val="0"/>
          <w:sz w:val="24"/>
          <w:szCs w:val="24"/>
        </w:rPr>
        <w:t xml:space="preserve">the following </w:t>
      </w:r>
      <w:r w:rsidRPr="00A9271B">
        <w:rPr>
          <w:b w:val="0"/>
          <w:sz w:val="24"/>
          <w:szCs w:val="24"/>
        </w:rPr>
        <w:t xml:space="preserve">to say </w:t>
      </w:r>
      <w:r w:rsidR="00E96239" w:rsidRPr="00A9271B">
        <w:rPr>
          <w:b w:val="0"/>
          <w:sz w:val="24"/>
          <w:szCs w:val="24"/>
        </w:rPr>
        <w:t xml:space="preserve">regarding </w:t>
      </w:r>
      <w:r w:rsidRPr="00A9271B">
        <w:rPr>
          <w:b w:val="0"/>
          <w:sz w:val="24"/>
          <w:szCs w:val="24"/>
        </w:rPr>
        <w:t>the consequences of such failures</w:t>
      </w:r>
      <w:r w:rsidR="00E96239" w:rsidRPr="00A9271B">
        <w:rPr>
          <w:b w:val="0"/>
          <w:sz w:val="24"/>
          <w:szCs w:val="24"/>
        </w:rPr>
        <w:t>:</w:t>
      </w:r>
    </w:p>
    <w:p w14:paraId="530D7B1F" w14:textId="62C520CB" w:rsidR="00772751" w:rsidRPr="00CD0A7F" w:rsidRDefault="00A145F7" w:rsidP="00E96239">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i/>
          <w:color w:val="auto"/>
        </w:rPr>
      </w:pPr>
      <w:r w:rsidRPr="00CD0A7F">
        <w:rPr>
          <w:i/>
          <w:color w:val="auto"/>
        </w:rPr>
        <w:t xml:space="preserve"> “</w:t>
      </w:r>
      <w:r w:rsidRPr="0021733D">
        <w:rPr>
          <w:i/>
          <w:color w:val="auto"/>
        </w:rPr>
        <w:t xml:space="preserve">That being the case the rule in </w:t>
      </w:r>
      <w:r w:rsidRPr="00CD0A7F">
        <w:rPr>
          <w:rStyle w:val="Emphasis"/>
          <w:color w:val="auto"/>
          <w:u w:val="single"/>
        </w:rPr>
        <w:t>Browne v Dunn</w:t>
      </w:r>
      <w:r w:rsidRPr="0021733D">
        <w:rPr>
          <w:i/>
          <w:color w:val="auto"/>
          <w:u w:val="single"/>
        </w:rPr>
        <w:t>(1893) 6 R. 67</w:t>
      </w:r>
      <w:r w:rsidRPr="0021733D">
        <w:rPr>
          <w:i/>
          <w:color w:val="auto"/>
        </w:rPr>
        <w:t xml:space="preserve"> has direct application, namely, that if the only evidence on a material fact in issue in the case emanates from a particular witness, the failure to cross examine such a witness may amount to a tacit acceptance of the evidence of such witness on such material fact. Lord Morris put</w:t>
      </w:r>
      <w:r w:rsidR="00772751" w:rsidRPr="0021733D">
        <w:rPr>
          <w:i/>
          <w:color w:val="auto"/>
        </w:rPr>
        <w:t xml:space="preserve"> it as follows</w:t>
      </w:r>
    </w:p>
    <w:p w14:paraId="4EC892CA" w14:textId="77777777" w:rsidR="00772751" w:rsidRPr="00CD0A7F" w:rsidRDefault="00A145F7" w:rsidP="00E96239">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160"/>
        <w:rPr>
          <w:rStyle w:val="Emphasis"/>
          <w:iCs w:val="0"/>
          <w:color w:val="auto"/>
        </w:rPr>
      </w:pPr>
      <w:r w:rsidRPr="0021733D">
        <w:rPr>
          <w:i/>
          <w:color w:val="auto"/>
        </w:rPr>
        <w:t xml:space="preserve"> </w:t>
      </w:r>
      <w:r w:rsidRPr="00CD0A7F">
        <w:rPr>
          <w:rStyle w:val="Emphasis"/>
          <w:color w:val="auto"/>
        </w:rPr>
        <w:t>“…the witnesses having given their testimony, and not having being cross-examined, having deposed to a state of facts which is quite reconcilable with the rest of the case…it was impossible for the plaintiff to ask the jury at trial, and it is impossible of him to ask any legal tribunal, to say that these witnesses are not be credited.” (p. 79).</w:t>
      </w:r>
    </w:p>
    <w:p w14:paraId="7111AAF6" w14:textId="1F014D76" w:rsidR="00772751" w:rsidRPr="0021733D" w:rsidRDefault="00A145F7" w:rsidP="00AC44C9">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rStyle w:val="Emphasis"/>
          <w:i w:val="0"/>
          <w:iCs w:val="0"/>
          <w:color w:val="auto"/>
        </w:rPr>
      </w:pPr>
      <w:r w:rsidRPr="0021733D">
        <w:rPr>
          <w:i/>
          <w:color w:val="auto"/>
        </w:rPr>
        <w:t xml:space="preserve">A decision not to cross examine a witness at all or on a particular point is tantamount to an acceptance of the unchallenged evidence as accurate unless the testimony of the witness is incredible. We cannot exclude undisputed facts (see </w:t>
      </w:r>
      <w:r w:rsidRPr="00CD0A7F">
        <w:rPr>
          <w:rStyle w:val="Emphasis"/>
          <w:color w:val="auto"/>
          <w:u w:val="single"/>
        </w:rPr>
        <w:t>Wood Green Crown Court exparte Taylor [1955] Crim L. R. 873.).</w:t>
      </w:r>
      <w:r w:rsidR="00AC44C9" w:rsidRPr="00AC44C9">
        <w:rPr>
          <w:rStyle w:val="Emphasis"/>
          <w:color w:val="auto"/>
        </w:rPr>
        <w:t>”</w:t>
      </w:r>
    </w:p>
    <w:p w14:paraId="2B3C45C5" w14:textId="3D236DFE" w:rsidR="00772751" w:rsidRPr="0021733D" w:rsidRDefault="00AC44C9" w:rsidP="00552B1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Pr>
          <w:rStyle w:val="Emphasis"/>
          <w:i w:val="0"/>
          <w:color w:val="auto"/>
        </w:rPr>
        <w:t xml:space="preserve">Passage from </w:t>
      </w:r>
      <w:r w:rsidR="002E73C9" w:rsidRPr="00CD0A7F">
        <w:rPr>
          <w:rStyle w:val="Emphasis"/>
          <w:color w:val="auto"/>
        </w:rPr>
        <w:t>Cross on Evidence</w:t>
      </w:r>
      <w:r w:rsidRPr="00AC44C9">
        <w:rPr>
          <w:color w:val="auto"/>
        </w:rPr>
        <w:t xml:space="preserve"> (7th ed) at 303 </w:t>
      </w:r>
      <w:r w:rsidR="002E73C9" w:rsidRPr="00CD0A7F">
        <w:rPr>
          <w:color w:val="auto"/>
        </w:rPr>
        <w:t>is also pertinent</w:t>
      </w:r>
      <w:r>
        <w:rPr>
          <w:color w:val="auto"/>
        </w:rPr>
        <w:t>:</w:t>
      </w:r>
    </w:p>
    <w:p w14:paraId="1D8EB2D2" w14:textId="0460B10C" w:rsidR="00772751" w:rsidRPr="00CD0A7F" w:rsidRDefault="002E73C9" w:rsidP="00AC44C9">
      <w:pPr>
        <w:pStyle w:val="Judgment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40"/>
        <w:rPr>
          <w:i/>
          <w:color w:val="auto"/>
        </w:rPr>
      </w:pPr>
      <w:r w:rsidRPr="00CD0A7F">
        <w:rPr>
          <w:color w:val="auto"/>
        </w:rPr>
        <w:t> </w:t>
      </w:r>
      <w:r w:rsidR="00AC44C9" w:rsidRPr="00AC44C9">
        <w:rPr>
          <w:i/>
          <w:color w:val="auto"/>
        </w:rPr>
        <w:t>“</w:t>
      </w:r>
      <w:r w:rsidRPr="00CD0A7F">
        <w:rPr>
          <w:i/>
          <w:color w:val="auto"/>
        </w:rPr>
        <w:t>... any matter upon which it is proposed to contradict the evidence-in-chief given by the witness must normally be put to him so that he may have an opportunity of explaining the contradiction, and failure to do this may be held to imply acceptance of the evidence-in-chief.</w:t>
      </w:r>
      <w:r w:rsidR="00AC44C9" w:rsidRPr="00AC44C9">
        <w:rPr>
          <w:i/>
          <w:color w:val="auto"/>
        </w:rPr>
        <w:t>”</w:t>
      </w:r>
    </w:p>
    <w:p w14:paraId="38A38F72" w14:textId="09139635" w:rsidR="00772751" w:rsidRPr="0021733D" w:rsidRDefault="00AC44C9" w:rsidP="00552B1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rStyle w:val="Emphasis"/>
          <w:i w:val="0"/>
          <w:iCs w:val="0"/>
          <w:color w:val="auto"/>
        </w:rPr>
      </w:pPr>
      <w:r>
        <w:rPr>
          <w:rStyle w:val="Emphasis"/>
          <w:i w:val="0"/>
          <w:color w:val="auto"/>
        </w:rPr>
        <w:t>This C</w:t>
      </w:r>
      <w:r w:rsidR="00A145F7" w:rsidRPr="0021733D">
        <w:rPr>
          <w:rStyle w:val="Emphasis"/>
          <w:i w:val="0"/>
          <w:color w:val="auto"/>
        </w:rPr>
        <w:t>ourt accepts and applies this common sense principle in this case when it comes to the failures of the Defence</w:t>
      </w:r>
      <w:r w:rsidR="00552B1F" w:rsidRPr="0021733D">
        <w:rPr>
          <w:rStyle w:val="Emphasis"/>
          <w:i w:val="0"/>
          <w:color w:val="auto"/>
        </w:rPr>
        <w:t>.</w:t>
      </w:r>
    </w:p>
    <w:p w14:paraId="5EB92F1D" w14:textId="6B70F29A" w:rsidR="00772751" w:rsidRPr="00404E09" w:rsidRDefault="00930A51"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21733D">
        <w:rPr>
          <w:color w:val="auto"/>
        </w:rPr>
        <w:t>Upon a careful perusal of the record it is evident that</w:t>
      </w:r>
      <w:r w:rsidR="002E73C9" w:rsidRPr="0021733D">
        <w:rPr>
          <w:color w:val="auto"/>
        </w:rPr>
        <w:t xml:space="preserve"> the </w:t>
      </w:r>
      <w:r w:rsidR="00AC44C9">
        <w:rPr>
          <w:color w:val="auto"/>
        </w:rPr>
        <w:t xml:space="preserve">decision </w:t>
      </w:r>
      <w:r w:rsidR="0021733D">
        <w:rPr>
          <w:color w:val="auto"/>
        </w:rPr>
        <w:t>not to</w:t>
      </w:r>
      <w:r w:rsidR="00AC44C9">
        <w:rPr>
          <w:color w:val="auto"/>
        </w:rPr>
        <w:t xml:space="preserve"> </w:t>
      </w:r>
      <w:r w:rsidR="002E73C9" w:rsidRPr="00404E09">
        <w:rPr>
          <w:color w:val="auto"/>
        </w:rPr>
        <w:t>cross</w:t>
      </w:r>
      <w:r w:rsidR="00910AD1">
        <w:rPr>
          <w:color w:val="auto"/>
        </w:rPr>
        <w:t>-</w:t>
      </w:r>
      <w:r w:rsidR="002E73C9" w:rsidRPr="00404E09">
        <w:rPr>
          <w:color w:val="auto"/>
        </w:rPr>
        <w:t>examin</w:t>
      </w:r>
      <w:r w:rsidR="00AC44C9">
        <w:rPr>
          <w:color w:val="auto"/>
        </w:rPr>
        <w:t>e</w:t>
      </w:r>
      <w:r w:rsidR="002E73C9" w:rsidRPr="00404E09">
        <w:rPr>
          <w:color w:val="auto"/>
        </w:rPr>
        <w:t xml:space="preserve"> those witnesses is pertinent to two relevant factors in this case</w:t>
      </w:r>
      <w:r w:rsidR="0021733D">
        <w:rPr>
          <w:color w:val="auto"/>
        </w:rPr>
        <w:t>. First</w:t>
      </w:r>
      <w:r w:rsidR="00AC44C9">
        <w:rPr>
          <w:color w:val="auto"/>
        </w:rPr>
        <w:t>,</w:t>
      </w:r>
      <w:r w:rsidR="002E73C9" w:rsidRPr="00404E09">
        <w:rPr>
          <w:color w:val="auto"/>
        </w:rPr>
        <w:t xml:space="preserve"> is the </w:t>
      </w:r>
      <w:r w:rsidR="00E1207E" w:rsidRPr="00404E09">
        <w:rPr>
          <w:color w:val="auto"/>
        </w:rPr>
        <w:t xml:space="preserve">fact of the Virtual Complainant </w:t>
      </w:r>
      <w:r w:rsidR="00AC44C9">
        <w:rPr>
          <w:color w:val="auto"/>
        </w:rPr>
        <w:t>o</w:t>
      </w:r>
      <w:r w:rsidR="00E1207E" w:rsidRPr="00404E09">
        <w:rPr>
          <w:color w:val="auto"/>
        </w:rPr>
        <w:t>wning a Samsung mobile phone</w:t>
      </w:r>
      <w:r w:rsidR="00910AD1">
        <w:rPr>
          <w:color w:val="auto"/>
        </w:rPr>
        <w:t>;</w:t>
      </w:r>
      <w:r w:rsidR="00E1207E" w:rsidRPr="00404E09">
        <w:rPr>
          <w:color w:val="auto"/>
        </w:rPr>
        <w:t xml:space="preserve"> and</w:t>
      </w:r>
      <w:r w:rsidR="00AC44C9">
        <w:rPr>
          <w:color w:val="auto"/>
        </w:rPr>
        <w:t>,</w:t>
      </w:r>
      <w:r w:rsidR="00E1207E" w:rsidRPr="00404E09">
        <w:rPr>
          <w:color w:val="auto"/>
        </w:rPr>
        <w:t xml:space="preserve"> secondly</w:t>
      </w:r>
      <w:r w:rsidR="00AC44C9">
        <w:rPr>
          <w:color w:val="auto"/>
        </w:rPr>
        <w:t>,</w:t>
      </w:r>
      <w:r w:rsidR="00E1207E" w:rsidRPr="00404E09">
        <w:rPr>
          <w:color w:val="auto"/>
        </w:rPr>
        <w:t xml:space="preserve"> her movements and </w:t>
      </w:r>
      <w:r w:rsidR="00AC44C9" w:rsidRPr="00AC44C9">
        <w:rPr>
          <w:color w:val="auto"/>
        </w:rPr>
        <w:t>whereabouts</w:t>
      </w:r>
      <w:r w:rsidR="00E1207E" w:rsidRPr="00404E09">
        <w:rPr>
          <w:color w:val="auto"/>
        </w:rPr>
        <w:t xml:space="preserve"> on the 11</w:t>
      </w:r>
      <w:r w:rsidR="00E1207E" w:rsidRPr="00404E09">
        <w:rPr>
          <w:color w:val="auto"/>
          <w:vertAlign w:val="superscript"/>
        </w:rPr>
        <w:t>th</w:t>
      </w:r>
      <w:r w:rsidR="00E1207E" w:rsidRPr="00404E09">
        <w:rPr>
          <w:color w:val="auto"/>
        </w:rPr>
        <w:t xml:space="preserve"> of May </w:t>
      </w:r>
      <w:r w:rsidR="00DA67FF">
        <w:rPr>
          <w:color w:val="auto"/>
        </w:rPr>
        <w:t>2020</w:t>
      </w:r>
      <w:r w:rsidR="00F90AF8" w:rsidRPr="00404E09">
        <w:rPr>
          <w:color w:val="auto"/>
        </w:rPr>
        <w:t>.</w:t>
      </w:r>
      <w:r w:rsidR="00552B1F" w:rsidRPr="00404E09">
        <w:rPr>
          <w:color w:val="auto"/>
        </w:rPr>
        <w:t xml:space="preserve"> </w:t>
      </w:r>
    </w:p>
    <w:p w14:paraId="28D90347" w14:textId="2CF2837D" w:rsidR="00772751" w:rsidRPr="00404E09" w:rsidRDefault="00772751"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404E09">
        <w:rPr>
          <w:color w:val="auto"/>
        </w:rPr>
        <w:t xml:space="preserve">From these uncontested testimonies the following is found proven by the </w:t>
      </w:r>
      <w:r w:rsidR="0021733D">
        <w:rPr>
          <w:color w:val="auto"/>
        </w:rPr>
        <w:t>C</w:t>
      </w:r>
      <w:r w:rsidRPr="00404E09">
        <w:rPr>
          <w:color w:val="auto"/>
        </w:rPr>
        <w:t>ourt beyond a reasonable doubt</w:t>
      </w:r>
      <w:r w:rsidR="00910AD1">
        <w:rPr>
          <w:color w:val="auto"/>
        </w:rPr>
        <w:t>. Firstly,</w:t>
      </w:r>
      <w:r w:rsidRPr="00404E09">
        <w:rPr>
          <w:color w:val="auto"/>
        </w:rPr>
        <w:t xml:space="preserve"> that the Virtual Complainant left her mother</w:t>
      </w:r>
      <w:r w:rsidR="00AC44C9">
        <w:rPr>
          <w:color w:val="auto"/>
        </w:rPr>
        <w:t>’</w:t>
      </w:r>
      <w:r w:rsidRPr="00404E09">
        <w:rPr>
          <w:color w:val="auto"/>
        </w:rPr>
        <w:t xml:space="preserve">s place at </w:t>
      </w:r>
      <w:r w:rsidR="00085242">
        <w:rPr>
          <w:bCs/>
          <w:color w:val="auto"/>
        </w:rPr>
        <w:t>[REDACTED]</w:t>
      </w:r>
      <w:r w:rsidR="00085242">
        <w:rPr>
          <w:bCs/>
          <w:color w:val="auto"/>
        </w:rPr>
        <w:t xml:space="preserve"> </w:t>
      </w:r>
      <w:r w:rsidRPr="00404E09">
        <w:rPr>
          <w:color w:val="auto"/>
        </w:rPr>
        <w:t>on the 11</w:t>
      </w:r>
      <w:r w:rsidRPr="00404E09">
        <w:rPr>
          <w:color w:val="auto"/>
          <w:vertAlign w:val="superscript"/>
        </w:rPr>
        <w:t>th</w:t>
      </w:r>
      <w:r w:rsidRPr="00404E09">
        <w:rPr>
          <w:color w:val="auto"/>
        </w:rPr>
        <w:t xml:space="preserve"> of May 2020</w:t>
      </w:r>
      <w:r w:rsidR="00AC44C9">
        <w:rPr>
          <w:color w:val="auto"/>
        </w:rPr>
        <w:t xml:space="preserve"> </w:t>
      </w:r>
      <w:r w:rsidRPr="00404E09">
        <w:rPr>
          <w:color w:val="auto"/>
        </w:rPr>
        <w:t xml:space="preserve">and she was </w:t>
      </w:r>
      <w:r w:rsidR="0021733D">
        <w:rPr>
          <w:color w:val="auto"/>
        </w:rPr>
        <w:t xml:space="preserve">supposed </w:t>
      </w:r>
      <w:r w:rsidRPr="00404E09">
        <w:rPr>
          <w:color w:val="auto"/>
        </w:rPr>
        <w:t xml:space="preserve">to go to a neighbor. At 6.30 </w:t>
      </w:r>
      <w:r w:rsidRPr="00404E09">
        <w:rPr>
          <w:color w:val="auto"/>
        </w:rPr>
        <w:lastRenderedPageBreak/>
        <w:t xml:space="preserve">pm she was informed by a relative that someone wearing similar clothes as the </w:t>
      </w:r>
      <w:r w:rsidR="00AC44C9" w:rsidRPr="00AC44C9">
        <w:rPr>
          <w:color w:val="auto"/>
        </w:rPr>
        <w:t>Virtual</w:t>
      </w:r>
      <w:r w:rsidRPr="00404E09">
        <w:rPr>
          <w:color w:val="auto"/>
        </w:rPr>
        <w:t xml:space="preserve"> </w:t>
      </w:r>
      <w:r w:rsidR="00AC44C9" w:rsidRPr="00AC44C9">
        <w:rPr>
          <w:color w:val="auto"/>
        </w:rPr>
        <w:t>Complainant</w:t>
      </w:r>
      <w:r w:rsidR="00AC44C9">
        <w:rPr>
          <w:color w:val="auto"/>
        </w:rPr>
        <w:t xml:space="preserve"> was seen</w:t>
      </w:r>
      <w:r w:rsidRPr="00404E09">
        <w:rPr>
          <w:color w:val="auto"/>
        </w:rPr>
        <w:t xml:space="preserve"> at the </w:t>
      </w:r>
      <w:r w:rsidR="000A6727">
        <w:rPr>
          <w:bCs/>
          <w:color w:val="auto"/>
        </w:rPr>
        <w:t>[REDACTED]</w:t>
      </w:r>
      <w:r w:rsidR="000A6727">
        <w:rPr>
          <w:bCs/>
          <w:color w:val="auto"/>
        </w:rPr>
        <w:t xml:space="preserve"> </w:t>
      </w:r>
      <w:r w:rsidRPr="00404E09">
        <w:rPr>
          <w:color w:val="auto"/>
        </w:rPr>
        <w:t>trail.</w:t>
      </w:r>
      <w:r w:rsidR="00AC44C9">
        <w:rPr>
          <w:color w:val="auto"/>
        </w:rPr>
        <w:t xml:space="preserve"> Virtual Complainant’s</w:t>
      </w:r>
      <w:r w:rsidR="00AC44C9" w:rsidRPr="00404E09">
        <w:rPr>
          <w:color w:val="auto"/>
        </w:rPr>
        <w:t xml:space="preserve"> </w:t>
      </w:r>
      <w:r w:rsidR="00AC44C9">
        <w:rPr>
          <w:color w:val="auto"/>
        </w:rPr>
        <w:t xml:space="preserve">mother </w:t>
      </w:r>
      <w:r w:rsidRPr="00404E09">
        <w:rPr>
          <w:color w:val="auto"/>
        </w:rPr>
        <w:t xml:space="preserve">then called her </w:t>
      </w:r>
      <w:r w:rsidR="00AC44C9" w:rsidRPr="00AC44C9">
        <w:rPr>
          <w:color w:val="auto"/>
        </w:rPr>
        <w:t>daughter</w:t>
      </w:r>
      <w:r w:rsidRPr="00404E09">
        <w:rPr>
          <w:color w:val="auto"/>
        </w:rPr>
        <w:t xml:space="preserve"> on her phone number </w:t>
      </w:r>
      <w:r w:rsidR="00085242">
        <w:rPr>
          <w:bCs/>
          <w:color w:val="auto"/>
        </w:rPr>
        <w:t>[</w:t>
      </w:r>
      <w:r w:rsidR="00085242" w:rsidRPr="00085242">
        <w:rPr>
          <w:bCs/>
          <w:i/>
          <w:color w:val="auto"/>
        </w:rPr>
        <w:t>redacted</w:t>
      </w:r>
      <w:r w:rsidRPr="00404E09">
        <w:rPr>
          <w:color w:val="auto"/>
        </w:rPr>
        <w:t>50</w:t>
      </w:r>
      <w:r w:rsidR="00085242">
        <w:rPr>
          <w:color w:val="auto"/>
        </w:rPr>
        <w:t>]</w:t>
      </w:r>
      <w:r w:rsidRPr="00404E09">
        <w:rPr>
          <w:color w:val="auto"/>
        </w:rPr>
        <w:t xml:space="preserve"> many times without getting an answer</w:t>
      </w:r>
      <w:r w:rsidR="00AC44C9">
        <w:rPr>
          <w:color w:val="auto"/>
        </w:rPr>
        <w:t>.</w:t>
      </w:r>
      <w:r w:rsidRPr="00404E09">
        <w:rPr>
          <w:color w:val="auto"/>
        </w:rPr>
        <w:t xml:space="preserve"> </w:t>
      </w:r>
      <w:r w:rsidR="00AC44C9">
        <w:rPr>
          <w:color w:val="auto"/>
        </w:rPr>
        <w:t>W</w:t>
      </w:r>
      <w:r w:rsidRPr="00404E09">
        <w:rPr>
          <w:color w:val="auto"/>
        </w:rPr>
        <w:t xml:space="preserve">hen she answered she said she was at a shop but arriving at that shop </w:t>
      </w:r>
      <w:r w:rsidR="00AC44C9">
        <w:rPr>
          <w:color w:val="auto"/>
        </w:rPr>
        <w:t>her mother</w:t>
      </w:r>
      <w:r w:rsidR="00AC44C9" w:rsidRPr="00404E09">
        <w:rPr>
          <w:color w:val="auto"/>
        </w:rPr>
        <w:t xml:space="preserve"> </w:t>
      </w:r>
      <w:r w:rsidRPr="00404E09">
        <w:rPr>
          <w:color w:val="auto"/>
        </w:rPr>
        <w:t xml:space="preserve">found that she was not there. However, when </w:t>
      </w:r>
      <w:r w:rsidR="00AC44C9">
        <w:rPr>
          <w:color w:val="auto"/>
        </w:rPr>
        <w:t>Virtual Complainant’s</w:t>
      </w:r>
      <w:r w:rsidR="00AC44C9" w:rsidRPr="00471377">
        <w:rPr>
          <w:color w:val="auto"/>
        </w:rPr>
        <w:t xml:space="preserve"> </w:t>
      </w:r>
      <w:r w:rsidR="00AC44C9">
        <w:rPr>
          <w:color w:val="auto"/>
        </w:rPr>
        <w:t xml:space="preserve">mother </w:t>
      </w:r>
      <w:r w:rsidRPr="00404E09">
        <w:rPr>
          <w:color w:val="auto"/>
        </w:rPr>
        <w:t xml:space="preserve">came back home she found her </w:t>
      </w:r>
      <w:r w:rsidR="00AC44C9">
        <w:rPr>
          <w:color w:val="auto"/>
        </w:rPr>
        <w:t xml:space="preserve">daughter </w:t>
      </w:r>
      <w:r w:rsidRPr="00404E09">
        <w:rPr>
          <w:color w:val="auto"/>
        </w:rPr>
        <w:t>there. After great reticence the latter</w:t>
      </w:r>
      <w:r w:rsidR="00AC44C9">
        <w:rPr>
          <w:color w:val="auto"/>
        </w:rPr>
        <w:t xml:space="preserve"> </w:t>
      </w:r>
      <w:r w:rsidRPr="00404E09">
        <w:rPr>
          <w:color w:val="auto"/>
        </w:rPr>
        <w:t>gave her</w:t>
      </w:r>
      <w:r w:rsidR="00AC44C9">
        <w:rPr>
          <w:color w:val="auto"/>
        </w:rPr>
        <w:t xml:space="preserve"> mother</w:t>
      </w:r>
      <w:r w:rsidRPr="00404E09">
        <w:rPr>
          <w:color w:val="auto"/>
        </w:rPr>
        <w:t xml:space="preserve"> the accused</w:t>
      </w:r>
      <w:r w:rsidR="00910AD1">
        <w:rPr>
          <w:color w:val="auto"/>
        </w:rPr>
        <w:t xml:space="preserve"> person’s</w:t>
      </w:r>
      <w:r w:rsidRPr="00404E09">
        <w:rPr>
          <w:color w:val="auto"/>
        </w:rPr>
        <w:t xml:space="preserve"> phone number. </w:t>
      </w:r>
      <w:r w:rsidR="00AC44C9">
        <w:rPr>
          <w:color w:val="auto"/>
        </w:rPr>
        <w:t>Virtual Complainant’s</w:t>
      </w:r>
      <w:r w:rsidR="00AC44C9" w:rsidRPr="00471377">
        <w:rPr>
          <w:color w:val="auto"/>
        </w:rPr>
        <w:t xml:space="preserve"> </w:t>
      </w:r>
      <w:r w:rsidRPr="00404E09">
        <w:rPr>
          <w:color w:val="auto"/>
        </w:rPr>
        <w:t>phone was handed over to the police and it was ultimately handed over to Inspector Esparon</w:t>
      </w:r>
      <w:r w:rsidR="00EA127F">
        <w:rPr>
          <w:color w:val="auto"/>
        </w:rPr>
        <w:t>.</w:t>
      </w:r>
    </w:p>
    <w:p w14:paraId="5C7647B7" w14:textId="2002FB8B" w:rsidR="00772751" w:rsidRPr="00404E09" w:rsidRDefault="00772751" w:rsidP="0077275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404E09">
        <w:rPr>
          <w:color w:val="auto"/>
        </w:rPr>
        <w:t xml:space="preserve">There was digital record introduced by the </w:t>
      </w:r>
      <w:r w:rsidR="00EA127F">
        <w:rPr>
          <w:color w:val="auto"/>
        </w:rPr>
        <w:t>P</w:t>
      </w:r>
      <w:r w:rsidRPr="00404E09">
        <w:rPr>
          <w:color w:val="auto"/>
        </w:rPr>
        <w:t>rosecution through the Digital Forensic expert</w:t>
      </w:r>
      <w:r w:rsidR="00A15F8A" w:rsidRPr="00404E09">
        <w:rPr>
          <w:color w:val="auto"/>
        </w:rPr>
        <w:t>,</w:t>
      </w:r>
      <w:r w:rsidRPr="00404E09">
        <w:rPr>
          <w:color w:val="auto"/>
        </w:rPr>
        <w:t xml:space="preserve"> Inspector Ivan Esparon.</w:t>
      </w:r>
      <w:r w:rsidR="00EA127F">
        <w:rPr>
          <w:color w:val="auto"/>
        </w:rPr>
        <w:t xml:space="preserve"> </w:t>
      </w:r>
      <w:r w:rsidRPr="00404E09">
        <w:rPr>
          <w:color w:val="auto"/>
        </w:rPr>
        <w:t xml:space="preserve">Through this witness the </w:t>
      </w:r>
      <w:r w:rsidR="00DA67FF">
        <w:t>Prosecution</w:t>
      </w:r>
      <w:r w:rsidR="00DA67FF" w:rsidRPr="00DA67FF">
        <w:t xml:space="preserve"> </w:t>
      </w:r>
      <w:r w:rsidRPr="00404E09">
        <w:rPr>
          <w:color w:val="auto"/>
        </w:rPr>
        <w:t xml:space="preserve">proved that on a number of occasions the Virtual </w:t>
      </w:r>
      <w:r w:rsidR="00FC6E43" w:rsidRPr="00FC6E43">
        <w:rPr>
          <w:color w:val="auto"/>
        </w:rPr>
        <w:t>Complainant</w:t>
      </w:r>
      <w:r w:rsidRPr="00404E09">
        <w:rPr>
          <w:color w:val="auto"/>
        </w:rPr>
        <w:t xml:space="preserve"> contacted phone number </w:t>
      </w:r>
      <w:r w:rsidR="00085242">
        <w:rPr>
          <w:bCs/>
          <w:color w:val="auto"/>
        </w:rPr>
        <w:t>[</w:t>
      </w:r>
      <w:r w:rsidR="00085242" w:rsidRPr="00085242">
        <w:rPr>
          <w:bCs/>
          <w:i/>
          <w:color w:val="auto"/>
        </w:rPr>
        <w:t>redacted</w:t>
      </w:r>
      <w:r w:rsidR="00085242" w:rsidRPr="00085242">
        <w:rPr>
          <w:bCs/>
          <w:color w:val="auto"/>
        </w:rPr>
        <w:t>24</w:t>
      </w:r>
      <w:r w:rsidR="00085242">
        <w:rPr>
          <w:bCs/>
          <w:color w:val="auto"/>
        </w:rPr>
        <w:t>]</w:t>
      </w:r>
      <w:r w:rsidR="00085242">
        <w:rPr>
          <w:bCs/>
          <w:color w:val="auto"/>
        </w:rPr>
        <w:t xml:space="preserve"> </w:t>
      </w:r>
      <w:r w:rsidRPr="00404E09">
        <w:rPr>
          <w:color w:val="auto"/>
        </w:rPr>
        <w:t xml:space="preserve">and organized to meet at </w:t>
      </w:r>
      <w:r w:rsidR="00FC6E43" w:rsidRPr="00FC6E43">
        <w:rPr>
          <w:color w:val="auto"/>
        </w:rPr>
        <w:t>several</w:t>
      </w:r>
      <w:r w:rsidRPr="00404E09">
        <w:rPr>
          <w:color w:val="auto"/>
        </w:rPr>
        <w:t xml:space="preserve"> places</w:t>
      </w:r>
      <w:r w:rsidR="00A15F8A" w:rsidRPr="00404E09">
        <w:rPr>
          <w:color w:val="auto"/>
        </w:rPr>
        <w:t>,</w:t>
      </w:r>
      <w:r w:rsidRPr="00404E09">
        <w:rPr>
          <w:color w:val="auto"/>
        </w:rPr>
        <w:t xml:space="preserve"> sometimes this coincided with the places and time mentioned in the </w:t>
      </w:r>
      <w:r w:rsidR="00FC6E43" w:rsidRPr="00FC6E43">
        <w:rPr>
          <w:color w:val="auto"/>
        </w:rPr>
        <w:t>charges</w:t>
      </w:r>
      <w:r w:rsidRPr="00404E09">
        <w:rPr>
          <w:color w:val="auto"/>
        </w:rPr>
        <w:t xml:space="preserve"> before the </w:t>
      </w:r>
      <w:r w:rsidR="00FC6E43">
        <w:rPr>
          <w:color w:val="auto"/>
        </w:rPr>
        <w:t>C</w:t>
      </w:r>
      <w:r w:rsidRPr="00404E09">
        <w:rPr>
          <w:color w:val="auto"/>
        </w:rPr>
        <w:t xml:space="preserve">ourt. </w:t>
      </w:r>
      <w:r w:rsidR="00FC6E43" w:rsidRPr="00FC6E43">
        <w:rPr>
          <w:color w:val="auto"/>
        </w:rPr>
        <w:t>However</w:t>
      </w:r>
      <w:r w:rsidR="00A15F8A" w:rsidRPr="00404E09">
        <w:rPr>
          <w:color w:val="auto"/>
        </w:rPr>
        <w:t>,</w:t>
      </w:r>
      <w:r w:rsidRPr="00404E09">
        <w:rPr>
          <w:color w:val="auto"/>
        </w:rPr>
        <w:t xml:space="preserve"> the </w:t>
      </w:r>
      <w:r w:rsidR="00FC6E43">
        <w:rPr>
          <w:color w:val="auto"/>
        </w:rPr>
        <w:t>P</w:t>
      </w:r>
      <w:r w:rsidRPr="00404E09">
        <w:rPr>
          <w:color w:val="auto"/>
        </w:rPr>
        <w:t xml:space="preserve">rosecution did not call evidence from a telephone service provider to prove whom this number belonged to. The Virtual </w:t>
      </w:r>
      <w:r w:rsidR="00FC6E43" w:rsidRPr="00FC6E43">
        <w:rPr>
          <w:color w:val="auto"/>
        </w:rPr>
        <w:t>Complainant</w:t>
      </w:r>
      <w:r w:rsidRPr="00404E09">
        <w:rPr>
          <w:color w:val="auto"/>
        </w:rPr>
        <w:t xml:space="preserve"> </w:t>
      </w:r>
      <w:r w:rsidR="00DA67FF">
        <w:rPr>
          <w:color w:val="auto"/>
        </w:rPr>
        <w:t xml:space="preserve">testified that she did not remember the </w:t>
      </w:r>
      <w:r w:rsidR="00FC6E43">
        <w:rPr>
          <w:color w:val="auto"/>
        </w:rPr>
        <w:t>phone</w:t>
      </w:r>
      <w:r w:rsidRPr="00404E09">
        <w:rPr>
          <w:color w:val="auto"/>
        </w:rPr>
        <w:t xml:space="preserve"> number </w:t>
      </w:r>
      <w:r w:rsidR="00DA67FF">
        <w:rPr>
          <w:color w:val="auto"/>
        </w:rPr>
        <w:t>that the accused was using at the material time</w:t>
      </w:r>
      <w:r w:rsidRPr="00404E09">
        <w:rPr>
          <w:color w:val="auto"/>
        </w:rPr>
        <w:t xml:space="preserve">. Inspector Esparon did not identify the owner of this number. The </w:t>
      </w:r>
      <w:r w:rsidR="00FC6E43">
        <w:rPr>
          <w:color w:val="auto"/>
        </w:rPr>
        <w:t>C</w:t>
      </w:r>
      <w:r w:rsidR="00FC6E43" w:rsidRPr="00FC6E43">
        <w:rPr>
          <w:color w:val="auto"/>
        </w:rPr>
        <w:t>omplainant’s</w:t>
      </w:r>
      <w:r w:rsidRPr="00404E09">
        <w:rPr>
          <w:color w:val="auto"/>
        </w:rPr>
        <w:t xml:space="preserve"> mother only testified that the former gave her the accused </w:t>
      </w:r>
      <w:r w:rsidR="007B5B40">
        <w:rPr>
          <w:color w:val="auto"/>
        </w:rPr>
        <w:t xml:space="preserve">person’s </w:t>
      </w:r>
      <w:r w:rsidRPr="00404E09">
        <w:rPr>
          <w:color w:val="auto"/>
        </w:rPr>
        <w:t>number on the 11</w:t>
      </w:r>
      <w:r w:rsidRPr="00404E09">
        <w:rPr>
          <w:color w:val="auto"/>
          <w:vertAlign w:val="superscript"/>
        </w:rPr>
        <w:t>th</w:t>
      </w:r>
      <w:r w:rsidR="00FC6E43">
        <w:rPr>
          <w:color w:val="auto"/>
        </w:rPr>
        <w:t xml:space="preserve"> of May</w:t>
      </w:r>
      <w:r w:rsidRPr="00404E09">
        <w:rPr>
          <w:color w:val="auto"/>
        </w:rPr>
        <w:t xml:space="preserve"> after her complaint. This leaves the digital evidence useless as it only shows that the Virtual </w:t>
      </w:r>
      <w:r w:rsidR="00FC6E43" w:rsidRPr="00FC6E43">
        <w:rPr>
          <w:color w:val="auto"/>
        </w:rPr>
        <w:t>Complainant</w:t>
      </w:r>
      <w:r w:rsidRPr="00404E09">
        <w:rPr>
          <w:color w:val="auto"/>
        </w:rPr>
        <w:t xml:space="preserve"> </w:t>
      </w:r>
      <w:r w:rsidR="00FC6E43">
        <w:rPr>
          <w:color w:val="auto"/>
        </w:rPr>
        <w:t xml:space="preserve">was </w:t>
      </w:r>
      <w:r w:rsidRPr="00404E09">
        <w:rPr>
          <w:color w:val="auto"/>
        </w:rPr>
        <w:t>texting an unknown person</w:t>
      </w:r>
      <w:r w:rsidR="00FC6E43">
        <w:rPr>
          <w:color w:val="auto"/>
        </w:rPr>
        <w:t>,</w:t>
      </w:r>
      <w:r w:rsidRPr="00404E09">
        <w:rPr>
          <w:color w:val="auto"/>
        </w:rPr>
        <w:t xml:space="preserve"> though</w:t>
      </w:r>
      <w:r w:rsidR="00FC6E43">
        <w:rPr>
          <w:color w:val="auto"/>
        </w:rPr>
        <w:t>,</w:t>
      </w:r>
      <w:r w:rsidRPr="00404E09">
        <w:rPr>
          <w:color w:val="auto"/>
        </w:rPr>
        <w:t xml:space="preserve"> at material times and on relevant matters. It doesn’t establish beyond a reasonable doubt that it was the ac</w:t>
      </w:r>
      <w:r w:rsidR="00A9271B">
        <w:rPr>
          <w:color w:val="auto"/>
        </w:rPr>
        <w:t>cused texting and the Virtual Complainant texting him back</w:t>
      </w:r>
      <w:r w:rsidRPr="00404E09">
        <w:rPr>
          <w:color w:val="auto"/>
        </w:rPr>
        <w:t>.</w:t>
      </w:r>
    </w:p>
    <w:p w14:paraId="54F35F7D" w14:textId="58EEF702" w:rsidR="00772751" w:rsidRPr="00404E09" w:rsidRDefault="001F1F3C" w:rsidP="00552B1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Pr>
          <w:color w:val="auto"/>
        </w:rPr>
        <w:t>In determining the</w:t>
      </w:r>
      <w:r w:rsidR="0009230D" w:rsidRPr="00404E09">
        <w:rPr>
          <w:color w:val="auto"/>
        </w:rPr>
        <w:t xml:space="preserve"> issue of credibility</w:t>
      </w:r>
      <w:r>
        <w:rPr>
          <w:color w:val="auto"/>
        </w:rPr>
        <w:t>,</w:t>
      </w:r>
      <w:r w:rsidRPr="00404E09">
        <w:rPr>
          <w:color w:val="auto"/>
        </w:rPr>
        <w:t xml:space="preserve"> </w:t>
      </w:r>
      <w:r w:rsidR="00772751" w:rsidRPr="00404E09">
        <w:rPr>
          <w:color w:val="auto"/>
        </w:rPr>
        <w:t>I have closely followed and a</w:t>
      </w:r>
      <w:r>
        <w:rPr>
          <w:color w:val="auto"/>
        </w:rPr>
        <w:t xml:space="preserve"> </w:t>
      </w:r>
      <w:r w:rsidRPr="001F1F3C">
        <w:rPr>
          <w:color w:val="auto"/>
        </w:rPr>
        <w:t>carefully</w:t>
      </w:r>
      <w:r w:rsidR="00772751" w:rsidRPr="00404E09">
        <w:rPr>
          <w:color w:val="auto"/>
        </w:rPr>
        <w:t xml:space="preserve"> scrutinise</w:t>
      </w:r>
      <w:r>
        <w:rPr>
          <w:color w:val="auto"/>
        </w:rPr>
        <w:t>d</w:t>
      </w:r>
      <w:r w:rsidR="00772751" w:rsidRPr="00404E09">
        <w:rPr>
          <w:color w:val="auto"/>
        </w:rPr>
        <w:t xml:space="preserve"> the testimony of the Virtual Complainant with a keen eye on her </w:t>
      </w:r>
      <w:r w:rsidRPr="001F1F3C">
        <w:rPr>
          <w:color w:val="auto"/>
        </w:rPr>
        <w:t>demeanor</w:t>
      </w:r>
      <w:r w:rsidR="00772751" w:rsidRPr="00404E09">
        <w:rPr>
          <w:color w:val="auto"/>
        </w:rPr>
        <w:t xml:space="preserve"> and candor as she is the sole eyewitness to the offences. </w:t>
      </w:r>
      <w:r w:rsidR="0009230D" w:rsidRPr="00404E09">
        <w:rPr>
          <w:color w:val="auto"/>
        </w:rPr>
        <w:t xml:space="preserve">The impression that she created was that she was a young girl overtaken by </w:t>
      </w:r>
      <w:r>
        <w:rPr>
          <w:color w:val="auto"/>
        </w:rPr>
        <w:t xml:space="preserve">the </w:t>
      </w:r>
      <w:r w:rsidR="0009230D" w:rsidRPr="00404E09">
        <w:rPr>
          <w:color w:val="auto"/>
        </w:rPr>
        <w:t xml:space="preserve">events. She was clearly a willing participant in the </w:t>
      </w:r>
      <w:r>
        <w:rPr>
          <w:color w:val="auto"/>
        </w:rPr>
        <w:t>various</w:t>
      </w:r>
      <w:r w:rsidRPr="00404E09">
        <w:rPr>
          <w:color w:val="auto"/>
        </w:rPr>
        <w:t xml:space="preserve"> </w:t>
      </w:r>
      <w:r w:rsidR="0009230D" w:rsidRPr="00404E09">
        <w:rPr>
          <w:color w:val="auto"/>
        </w:rPr>
        <w:t>encounters with the accused person. This is shown by her reticence to tell her principal caregiver the reality that she found herself in after their escapades were discovered on the 11</w:t>
      </w:r>
      <w:r w:rsidR="0009230D" w:rsidRPr="00404E09">
        <w:rPr>
          <w:color w:val="auto"/>
          <w:vertAlign w:val="superscript"/>
        </w:rPr>
        <w:t>th</w:t>
      </w:r>
      <w:r w:rsidR="0009230D" w:rsidRPr="00404E09">
        <w:rPr>
          <w:color w:val="auto"/>
        </w:rPr>
        <w:t xml:space="preserve"> of </w:t>
      </w:r>
      <w:r>
        <w:rPr>
          <w:color w:val="auto"/>
        </w:rPr>
        <w:t>May</w:t>
      </w:r>
      <w:r w:rsidR="0009230D" w:rsidRPr="00404E09">
        <w:rPr>
          <w:color w:val="auto"/>
        </w:rPr>
        <w:t xml:space="preserve">. In her own words she did not denounce the actions of the accused because she did not want to and she gave in to speak the truth after some pressure came from the </w:t>
      </w:r>
      <w:r>
        <w:rPr>
          <w:color w:val="auto"/>
        </w:rPr>
        <w:t>S</w:t>
      </w:r>
      <w:r w:rsidR="0009230D" w:rsidRPr="00404E09">
        <w:rPr>
          <w:color w:val="auto"/>
        </w:rPr>
        <w:t>ocial Services. She shows no signs that she had a motive to construct a story in order to impl</w:t>
      </w:r>
      <w:r w:rsidR="001822B2" w:rsidRPr="00404E09">
        <w:rPr>
          <w:color w:val="auto"/>
        </w:rPr>
        <w:t xml:space="preserve">icate </w:t>
      </w:r>
      <w:r w:rsidR="001822B2" w:rsidRPr="00404E09">
        <w:rPr>
          <w:color w:val="auto"/>
        </w:rPr>
        <w:lastRenderedPageBreak/>
        <w:t>the accused</w:t>
      </w:r>
      <w:r w:rsidR="00A15F8A" w:rsidRPr="00404E09">
        <w:rPr>
          <w:color w:val="auto"/>
        </w:rPr>
        <w:t>,</w:t>
      </w:r>
      <w:r w:rsidR="001822B2" w:rsidRPr="00404E09">
        <w:rPr>
          <w:color w:val="auto"/>
        </w:rPr>
        <w:t xml:space="preserve"> to the contrary she passed herself off as a young and vulnerable school girl who was groomed and taken advantage of by a teacher of the same school. Her actions and conducts upon being discovered is reflective of a y</w:t>
      </w:r>
      <w:r w:rsidR="00BE4A9F" w:rsidRPr="00404E09">
        <w:rPr>
          <w:color w:val="auto"/>
        </w:rPr>
        <w:t>oung girl who is afraid of the truth being discovered, namely that she</w:t>
      </w:r>
      <w:r>
        <w:rPr>
          <w:color w:val="auto"/>
        </w:rPr>
        <w:t>,</w:t>
      </w:r>
      <w:r w:rsidR="00BE4A9F" w:rsidRPr="00404E09">
        <w:rPr>
          <w:color w:val="auto"/>
        </w:rPr>
        <w:t xml:space="preserve"> an underage school girl</w:t>
      </w:r>
      <w:r>
        <w:rPr>
          <w:color w:val="auto"/>
        </w:rPr>
        <w:t>,</w:t>
      </w:r>
      <w:r w:rsidR="00BE4A9F" w:rsidRPr="00404E09">
        <w:rPr>
          <w:color w:val="auto"/>
        </w:rPr>
        <w:t xml:space="preserve"> had engaged in sexual relations with a teacher. I find her evidence to be cogent</w:t>
      </w:r>
      <w:r>
        <w:rPr>
          <w:color w:val="auto"/>
        </w:rPr>
        <w:t>,</w:t>
      </w:r>
      <w:r w:rsidR="00BE4A9F" w:rsidRPr="00404E09">
        <w:rPr>
          <w:color w:val="auto"/>
        </w:rPr>
        <w:t xml:space="preserve"> consistent and credible.</w:t>
      </w:r>
    </w:p>
    <w:p w14:paraId="7011D2A9" w14:textId="0E4C1EB0" w:rsidR="00772751" w:rsidRPr="009E4B3E" w:rsidRDefault="00966C82" w:rsidP="00552B1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404E09">
        <w:rPr>
          <w:color w:val="auto"/>
        </w:rPr>
        <w:t xml:space="preserve">The Defence in an attempt to discredit the testimony of the Virtual </w:t>
      </w:r>
      <w:r w:rsidR="001F1F3C" w:rsidRPr="001F1F3C">
        <w:rPr>
          <w:color w:val="auto"/>
        </w:rPr>
        <w:t>Complainant</w:t>
      </w:r>
      <w:r w:rsidRPr="00404E09">
        <w:rPr>
          <w:color w:val="auto"/>
        </w:rPr>
        <w:t xml:space="preserve"> has argued that there was no recent complaint of the incident by her</w:t>
      </w:r>
      <w:r w:rsidR="001F1F3C">
        <w:rPr>
          <w:color w:val="auto"/>
        </w:rPr>
        <w:t>,</w:t>
      </w:r>
      <w:r w:rsidRPr="00404E09">
        <w:rPr>
          <w:color w:val="auto"/>
        </w:rPr>
        <w:t xml:space="preserve"> especially given that offences allegedly originated in December 2019</w:t>
      </w:r>
      <w:r w:rsidR="001F1F3C">
        <w:rPr>
          <w:color w:val="auto"/>
        </w:rPr>
        <w:t>.</w:t>
      </w:r>
      <w:r w:rsidR="0001504B">
        <w:rPr>
          <w:color w:val="auto"/>
        </w:rPr>
        <w:t xml:space="preserve"> </w:t>
      </w:r>
      <w:r w:rsidR="001F1F3C">
        <w:rPr>
          <w:color w:val="auto"/>
        </w:rPr>
        <w:t xml:space="preserve">It </w:t>
      </w:r>
      <w:r w:rsidRPr="00404E09">
        <w:rPr>
          <w:color w:val="auto"/>
        </w:rPr>
        <w:t xml:space="preserve">is argued that she finally came with a false </w:t>
      </w:r>
      <w:r w:rsidR="001F1F3C" w:rsidRPr="00404E09">
        <w:rPr>
          <w:color w:val="auto"/>
        </w:rPr>
        <w:t>complain</w:t>
      </w:r>
      <w:r w:rsidR="001F1F3C">
        <w:rPr>
          <w:color w:val="auto"/>
        </w:rPr>
        <w:t>t</w:t>
      </w:r>
      <w:r w:rsidR="001F1F3C" w:rsidRPr="00404E09">
        <w:rPr>
          <w:color w:val="auto"/>
        </w:rPr>
        <w:t xml:space="preserve"> </w:t>
      </w:r>
      <w:r w:rsidRPr="00404E09">
        <w:rPr>
          <w:color w:val="auto"/>
        </w:rPr>
        <w:t xml:space="preserve">after pressure from the mother and the authorities. The Court finds that there was indeed no </w:t>
      </w:r>
      <w:r w:rsidR="001F1F3C" w:rsidRPr="001F1F3C">
        <w:rPr>
          <w:color w:val="auto"/>
        </w:rPr>
        <w:t>spontaneous</w:t>
      </w:r>
      <w:r w:rsidRPr="00404E09">
        <w:rPr>
          <w:color w:val="auto"/>
        </w:rPr>
        <w:t xml:space="preserve"> complaint by the Virtual </w:t>
      </w:r>
      <w:r w:rsidR="001F1F3C" w:rsidRPr="001F1F3C">
        <w:rPr>
          <w:color w:val="auto"/>
        </w:rPr>
        <w:t>Complainant</w:t>
      </w:r>
      <w:r w:rsidR="001F1F3C">
        <w:rPr>
          <w:color w:val="auto"/>
        </w:rPr>
        <w:t>.</w:t>
      </w:r>
      <w:r w:rsidRPr="00404E09">
        <w:rPr>
          <w:color w:val="auto"/>
        </w:rPr>
        <w:t xml:space="preserve"> </w:t>
      </w:r>
      <w:r w:rsidR="001F1F3C">
        <w:rPr>
          <w:color w:val="auto"/>
        </w:rPr>
        <w:t>H</w:t>
      </w:r>
      <w:r w:rsidRPr="00404E09">
        <w:rPr>
          <w:color w:val="auto"/>
        </w:rPr>
        <w:t>owever this does not affect the veracity of her testimony because it is explained by the circumstances of the case as I have mentioned above. It is further alleged that she was infatuated by the accused her teacher and was prepared to concoct the offences because he was not seduced by her. Looking at the evidence it appears that indeed there was infatuation on the part</w:t>
      </w:r>
      <w:r w:rsidR="001F1F3C">
        <w:rPr>
          <w:color w:val="auto"/>
        </w:rPr>
        <w:t>,</w:t>
      </w:r>
      <w:r w:rsidRPr="009E4B3E">
        <w:rPr>
          <w:color w:val="auto"/>
        </w:rPr>
        <w:t xml:space="preserve"> but the infatuation </w:t>
      </w:r>
      <w:r w:rsidR="003E29FE" w:rsidRPr="009E4B3E">
        <w:rPr>
          <w:color w:val="auto"/>
        </w:rPr>
        <w:t xml:space="preserve">was one that resulted from the grooming </w:t>
      </w:r>
      <w:r w:rsidR="001F1F3C">
        <w:rPr>
          <w:color w:val="auto"/>
        </w:rPr>
        <w:t>by</w:t>
      </w:r>
      <w:r w:rsidR="001F1F3C" w:rsidRPr="009E4B3E">
        <w:rPr>
          <w:color w:val="auto"/>
        </w:rPr>
        <w:t xml:space="preserve"> </w:t>
      </w:r>
      <w:r w:rsidR="003E29FE" w:rsidRPr="009E4B3E">
        <w:rPr>
          <w:color w:val="auto"/>
        </w:rPr>
        <w:t xml:space="preserve">the accused only and not by malice. The </w:t>
      </w:r>
      <w:r w:rsidR="001F1F3C">
        <w:rPr>
          <w:color w:val="auto"/>
        </w:rPr>
        <w:t>D</w:t>
      </w:r>
      <w:r w:rsidR="003E29FE" w:rsidRPr="009E4B3E">
        <w:rPr>
          <w:color w:val="auto"/>
        </w:rPr>
        <w:t xml:space="preserve">efence has also put forward the argument that her story is unbelievable given that the accused would not do a sexual act in public as it is alleged in the </w:t>
      </w:r>
      <w:r w:rsidR="001F1F3C">
        <w:rPr>
          <w:color w:val="auto"/>
        </w:rPr>
        <w:t>Count 2 and 3</w:t>
      </w:r>
      <w:r w:rsidR="003E29FE" w:rsidRPr="009E4B3E">
        <w:rPr>
          <w:color w:val="auto"/>
        </w:rPr>
        <w:t xml:space="preserve">. The </w:t>
      </w:r>
      <w:r w:rsidR="001F1F3C">
        <w:rPr>
          <w:color w:val="auto"/>
        </w:rPr>
        <w:t>C</w:t>
      </w:r>
      <w:r w:rsidR="003E29FE" w:rsidRPr="009E4B3E">
        <w:rPr>
          <w:color w:val="auto"/>
        </w:rPr>
        <w:t xml:space="preserve">ourt having scrutinized the entirety of the Virtual </w:t>
      </w:r>
      <w:r w:rsidR="001F1F3C" w:rsidRPr="001F1F3C">
        <w:rPr>
          <w:color w:val="auto"/>
        </w:rPr>
        <w:t>Complainant</w:t>
      </w:r>
      <w:r w:rsidR="003E29FE" w:rsidRPr="009E4B3E">
        <w:rPr>
          <w:color w:val="auto"/>
        </w:rPr>
        <w:t xml:space="preserve"> evidence finds</w:t>
      </w:r>
      <w:r w:rsidR="001F1F3C">
        <w:rPr>
          <w:color w:val="auto"/>
        </w:rPr>
        <w:t>,</w:t>
      </w:r>
      <w:r w:rsidR="003E29FE" w:rsidRPr="009E4B3E">
        <w:rPr>
          <w:color w:val="auto"/>
        </w:rPr>
        <w:t xml:space="preserve"> however</w:t>
      </w:r>
      <w:r w:rsidR="00A15F8A" w:rsidRPr="009E4B3E">
        <w:rPr>
          <w:color w:val="auto"/>
        </w:rPr>
        <w:t>,</w:t>
      </w:r>
      <w:r w:rsidR="003E29FE" w:rsidRPr="009E4B3E">
        <w:rPr>
          <w:color w:val="auto"/>
        </w:rPr>
        <w:t xml:space="preserve"> that he did and his audaciousness adds to the gravity of the case.</w:t>
      </w:r>
    </w:p>
    <w:p w14:paraId="4FD01171" w14:textId="45D3094E" w:rsidR="008C0139" w:rsidRDefault="0001504B" w:rsidP="0001504B">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9E4B3E">
        <w:rPr>
          <w:color w:val="auto"/>
        </w:rPr>
        <w:t xml:space="preserve">Virtual </w:t>
      </w:r>
      <w:r w:rsidRPr="001F1F3C">
        <w:rPr>
          <w:color w:val="auto"/>
        </w:rPr>
        <w:t>Complainant</w:t>
      </w:r>
      <w:r>
        <w:rPr>
          <w:color w:val="auto"/>
        </w:rPr>
        <w:t>’s</w:t>
      </w:r>
      <w:r w:rsidRPr="009E4B3E">
        <w:rPr>
          <w:color w:val="auto"/>
        </w:rPr>
        <w:t xml:space="preserve"> </w:t>
      </w:r>
      <w:r w:rsidR="00BE4A9F" w:rsidRPr="009E4B3E">
        <w:rPr>
          <w:color w:val="auto"/>
        </w:rPr>
        <w:t>testimon</w:t>
      </w:r>
      <w:r w:rsidR="00A9271B">
        <w:rPr>
          <w:color w:val="auto"/>
        </w:rPr>
        <w:t xml:space="preserve">y seems reasonable </w:t>
      </w:r>
      <w:r w:rsidR="00BE4A9F" w:rsidRPr="009E4B3E">
        <w:rPr>
          <w:color w:val="auto"/>
        </w:rPr>
        <w:t xml:space="preserve">and </w:t>
      </w:r>
      <w:r>
        <w:rPr>
          <w:color w:val="auto"/>
        </w:rPr>
        <w:t>consistent</w:t>
      </w:r>
      <w:r w:rsidR="00BE4A9F" w:rsidRPr="009E4B3E">
        <w:rPr>
          <w:color w:val="auto"/>
        </w:rPr>
        <w:t xml:space="preserve"> with other evidence that has been accepted</w:t>
      </w:r>
      <w:r>
        <w:rPr>
          <w:color w:val="auto"/>
        </w:rPr>
        <w:t>; and remained</w:t>
      </w:r>
      <w:r w:rsidR="0073262A" w:rsidRPr="009E4B3E">
        <w:rPr>
          <w:color w:val="auto"/>
        </w:rPr>
        <w:t xml:space="preserve"> firm and consistent under </w:t>
      </w:r>
      <w:r w:rsidR="001F1F3C">
        <w:rPr>
          <w:color w:val="auto"/>
        </w:rPr>
        <w:t>the</w:t>
      </w:r>
      <w:r w:rsidR="0073262A" w:rsidRPr="009E4B3E">
        <w:rPr>
          <w:color w:val="auto"/>
        </w:rPr>
        <w:t xml:space="preserve"> cross</w:t>
      </w:r>
      <w:r w:rsidR="001F1F3C">
        <w:rPr>
          <w:color w:val="auto"/>
        </w:rPr>
        <w:t>-</w:t>
      </w:r>
      <w:r w:rsidR="0073262A" w:rsidRPr="009E4B3E">
        <w:rPr>
          <w:color w:val="auto"/>
        </w:rPr>
        <w:t>examination.</w:t>
      </w:r>
    </w:p>
    <w:p w14:paraId="120FFDAC" w14:textId="31CE2C60" w:rsidR="0001504B" w:rsidRPr="00A9271B" w:rsidRDefault="0096034D" w:rsidP="008C0139">
      <w:pPr>
        <w:pStyle w:val="JudgmentText"/>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A9271B">
        <w:rPr>
          <w:color w:val="auto"/>
        </w:rPr>
        <w:t xml:space="preserve">Did the accused have penetrative sex with the </w:t>
      </w:r>
      <w:r w:rsidR="001F1F3C" w:rsidRPr="00A9271B">
        <w:rPr>
          <w:color w:val="auto"/>
        </w:rPr>
        <w:t>Virtual</w:t>
      </w:r>
      <w:r w:rsidRPr="00A9271B">
        <w:rPr>
          <w:color w:val="auto"/>
        </w:rPr>
        <w:t xml:space="preserve"> </w:t>
      </w:r>
      <w:r w:rsidR="001F1F3C" w:rsidRPr="00A9271B">
        <w:rPr>
          <w:color w:val="auto"/>
        </w:rPr>
        <w:t>Complainant</w:t>
      </w:r>
      <w:r w:rsidRPr="00A9271B">
        <w:rPr>
          <w:color w:val="auto"/>
        </w:rPr>
        <w:t xml:space="preserve"> </w:t>
      </w:r>
      <w:r w:rsidR="001F1F3C" w:rsidRPr="00A9271B">
        <w:rPr>
          <w:color w:val="auto"/>
        </w:rPr>
        <w:t xml:space="preserve">on </w:t>
      </w:r>
      <w:r w:rsidRPr="00A9271B">
        <w:rPr>
          <w:color w:val="auto"/>
        </w:rPr>
        <w:t>the 26</w:t>
      </w:r>
      <w:r w:rsidRPr="00A9271B">
        <w:rPr>
          <w:color w:val="auto"/>
          <w:vertAlign w:val="superscript"/>
        </w:rPr>
        <w:t>th</w:t>
      </w:r>
      <w:r w:rsidRPr="00A9271B">
        <w:rPr>
          <w:color w:val="auto"/>
        </w:rPr>
        <w:t xml:space="preserve"> December 2019 at </w:t>
      </w:r>
      <w:r w:rsidR="00085242">
        <w:rPr>
          <w:bCs/>
          <w:color w:val="auto"/>
        </w:rPr>
        <w:t>[REDACTED]</w:t>
      </w:r>
      <w:r w:rsidRPr="00A9271B">
        <w:rPr>
          <w:color w:val="auto"/>
        </w:rPr>
        <w:t xml:space="preserve"> Guest House</w:t>
      </w:r>
      <w:r w:rsidR="00085242">
        <w:rPr>
          <w:color w:val="auto"/>
        </w:rPr>
        <w:t xml:space="preserve"> </w:t>
      </w:r>
      <w:r w:rsidR="00085242">
        <w:rPr>
          <w:bCs/>
          <w:color w:val="auto"/>
        </w:rPr>
        <w:t>[REDACTED]</w:t>
      </w:r>
      <w:r w:rsidRPr="00A9271B">
        <w:rPr>
          <w:color w:val="auto"/>
        </w:rPr>
        <w:t>, Mahe; on the 5</w:t>
      </w:r>
      <w:r w:rsidRPr="00A9271B">
        <w:rPr>
          <w:color w:val="auto"/>
          <w:vertAlign w:val="superscript"/>
        </w:rPr>
        <w:t>th</w:t>
      </w:r>
      <w:r w:rsidRPr="00A9271B">
        <w:rPr>
          <w:color w:val="auto"/>
        </w:rPr>
        <w:t xml:space="preserve"> M</w:t>
      </w:r>
      <w:r w:rsidR="0001504B" w:rsidRPr="00A9271B">
        <w:rPr>
          <w:color w:val="auto"/>
        </w:rPr>
        <w:t xml:space="preserve">ay 2020 at </w:t>
      </w:r>
      <w:r w:rsidR="00085242">
        <w:rPr>
          <w:bCs/>
          <w:color w:val="auto"/>
        </w:rPr>
        <w:t>[REDACTED]</w:t>
      </w:r>
      <w:r w:rsidR="00085242">
        <w:rPr>
          <w:bCs/>
          <w:color w:val="auto"/>
        </w:rPr>
        <w:t xml:space="preserve"> </w:t>
      </w:r>
      <w:r w:rsidR="0001504B" w:rsidRPr="00A9271B">
        <w:rPr>
          <w:color w:val="auto"/>
        </w:rPr>
        <w:t xml:space="preserve">trail, </w:t>
      </w:r>
      <w:r w:rsidR="00085242">
        <w:rPr>
          <w:bCs/>
          <w:color w:val="auto"/>
        </w:rPr>
        <w:t>[REDACTED]</w:t>
      </w:r>
      <w:r w:rsidR="00085242">
        <w:rPr>
          <w:bCs/>
          <w:color w:val="auto"/>
        </w:rPr>
        <w:t xml:space="preserve"> </w:t>
      </w:r>
      <w:r w:rsidR="001F1F3C" w:rsidRPr="00A9271B">
        <w:rPr>
          <w:color w:val="auto"/>
        </w:rPr>
        <w:t>; and</w:t>
      </w:r>
      <w:r w:rsidR="009E4B3E" w:rsidRPr="00A9271B">
        <w:rPr>
          <w:color w:val="auto"/>
        </w:rPr>
        <w:t xml:space="preserve"> </w:t>
      </w:r>
      <w:r w:rsidRPr="00A9271B">
        <w:rPr>
          <w:color w:val="auto"/>
        </w:rPr>
        <w:t>on the 11</w:t>
      </w:r>
      <w:r w:rsidRPr="00A9271B">
        <w:rPr>
          <w:color w:val="auto"/>
          <w:vertAlign w:val="superscript"/>
        </w:rPr>
        <w:t>th</w:t>
      </w:r>
      <w:r w:rsidRPr="00A9271B">
        <w:rPr>
          <w:color w:val="auto"/>
        </w:rPr>
        <w:t xml:space="preserve"> May 2020</w:t>
      </w:r>
      <w:r w:rsidR="001F1F3C" w:rsidRPr="00A9271B">
        <w:rPr>
          <w:color w:val="auto"/>
        </w:rPr>
        <w:t xml:space="preserve"> </w:t>
      </w:r>
      <w:r w:rsidRPr="00A9271B">
        <w:rPr>
          <w:color w:val="auto"/>
        </w:rPr>
        <w:t xml:space="preserve">at </w:t>
      </w:r>
      <w:r w:rsidR="00085242">
        <w:rPr>
          <w:bCs/>
          <w:color w:val="auto"/>
        </w:rPr>
        <w:t>[REDACTED]</w:t>
      </w:r>
      <w:r w:rsidR="00085242">
        <w:rPr>
          <w:bCs/>
          <w:color w:val="auto"/>
        </w:rPr>
        <w:t xml:space="preserve"> </w:t>
      </w:r>
      <w:r w:rsidRPr="00A9271B">
        <w:rPr>
          <w:color w:val="auto"/>
        </w:rPr>
        <w:t xml:space="preserve">trial, </w:t>
      </w:r>
      <w:r w:rsidR="00085242">
        <w:rPr>
          <w:bCs/>
          <w:color w:val="auto"/>
        </w:rPr>
        <w:t>[REDACTED]</w:t>
      </w:r>
      <w:r w:rsidR="00A15F8A" w:rsidRPr="00A9271B">
        <w:rPr>
          <w:color w:val="auto"/>
        </w:rPr>
        <w:t>,</w:t>
      </w:r>
      <w:r w:rsidRPr="00A9271B">
        <w:rPr>
          <w:color w:val="auto"/>
        </w:rPr>
        <w:t xml:space="preserve"> Mahe</w:t>
      </w:r>
      <w:r w:rsidR="00174D97" w:rsidRPr="00A9271B">
        <w:rPr>
          <w:color w:val="auto"/>
        </w:rPr>
        <w:t>?</w:t>
      </w:r>
      <w:r w:rsidRPr="00A9271B">
        <w:rPr>
          <w:color w:val="auto"/>
        </w:rPr>
        <w:t xml:space="preserve"> </w:t>
      </w:r>
    </w:p>
    <w:p w14:paraId="57624AAB" w14:textId="38307E1E" w:rsidR="0096034D" w:rsidRPr="009E4B3E" w:rsidRDefault="00174D97" w:rsidP="00CD0A7F">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Pr>
          <w:color w:val="auto"/>
        </w:rPr>
        <w:t>Virtual Complainant testified</w:t>
      </w:r>
      <w:r w:rsidRPr="009E4B3E">
        <w:rPr>
          <w:color w:val="auto"/>
        </w:rPr>
        <w:t xml:space="preserve"> </w:t>
      </w:r>
      <w:r w:rsidR="0096034D" w:rsidRPr="009E4B3E">
        <w:rPr>
          <w:color w:val="auto"/>
        </w:rPr>
        <w:t xml:space="preserve">under oath that </w:t>
      </w:r>
      <w:r>
        <w:rPr>
          <w:color w:val="auto"/>
        </w:rPr>
        <w:t xml:space="preserve">she </w:t>
      </w:r>
      <w:r w:rsidR="0096034D" w:rsidRPr="009E4B3E">
        <w:rPr>
          <w:color w:val="auto"/>
        </w:rPr>
        <w:t xml:space="preserve">met </w:t>
      </w:r>
      <w:r>
        <w:rPr>
          <w:color w:val="auto"/>
        </w:rPr>
        <w:t>the accused</w:t>
      </w:r>
      <w:r w:rsidRPr="009E4B3E">
        <w:rPr>
          <w:color w:val="auto"/>
        </w:rPr>
        <w:t xml:space="preserve"> </w:t>
      </w:r>
      <w:r w:rsidR="0096034D" w:rsidRPr="009E4B3E">
        <w:rPr>
          <w:color w:val="auto"/>
        </w:rPr>
        <w:t xml:space="preserve">at the </w:t>
      </w:r>
      <w:r w:rsidR="00085242">
        <w:rPr>
          <w:bCs/>
          <w:color w:val="auto"/>
        </w:rPr>
        <w:t>[REDACTED]</w:t>
      </w:r>
      <w:r w:rsidR="00085242">
        <w:rPr>
          <w:bCs/>
          <w:color w:val="auto"/>
        </w:rPr>
        <w:t xml:space="preserve"> </w:t>
      </w:r>
      <w:r w:rsidR="0096034D" w:rsidRPr="009E4B3E">
        <w:rPr>
          <w:color w:val="auto"/>
        </w:rPr>
        <w:t>Guest House on the 26</w:t>
      </w:r>
      <w:r w:rsidR="0096034D" w:rsidRPr="009E4B3E">
        <w:rPr>
          <w:color w:val="auto"/>
          <w:vertAlign w:val="superscript"/>
        </w:rPr>
        <w:t>th</w:t>
      </w:r>
      <w:r w:rsidR="0096034D" w:rsidRPr="009E4B3E">
        <w:rPr>
          <w:color w:val="auto"/>
        </w:rPr>
        <w:t xml:space="preserve"> of December 2019 after they had contacted each other by phone</w:t>
      </w:r>
      <w:r>
        <w:rPr>
          <w:color w:val="auto"/>
        </w:rPr>
        <w:t>. She testified that</w:t>
      </w:r>
      <w:r w:rsidR="0096034D" w:rsidRPr="009E4B3E">
        <w:rPr>
          <w:color w:val="auto"/>
        </w:rPr>
        <w:t xml:space="preserve"> there they had sex, with the accused putting his penis in her vagina and after this she went home. On the 5</w:t>
      </w:r>
      <w:r w:rsidR="0096034D" w:rsidRPr="009E4B3E">
        <w:rPr>
          <w:color w:val="auto"/>
          <w:vertAlign w:val="superscript"/>
        </w:rPr>
        <w:t>th</w:t>
      </w:r>
      <w:r w:rsidR="0096034D" w:rsidRPr="009E4B3E">
        <w:rPr>
          <w:color w:val="auto"/>
        </w:rPr>
        <w:t xml:space="preserve"> of May she met him again at the </w:t>
      </w:r>
      <w:r w:rsidR="00085242">
        <w:rPr>
          <w:bCs/>
          <w:color w:val="auto"/>
        </w:rPr>
        <w:t>[REDACTED]</w:t>
      </w:r>
      <w:r w:rsidR="00085242">
        <w:rPr>
          <w:bCs/>
          <w:color w:val="auto"/>
        </w:rPr>
        <w:t xml:space="preserve"> </w:t>
      </w:r>
      <w:r w:rsidR="0096034D" w:rsidRPr="009E4B3E">
        <w:rPr>
          <w:color w:val="auto"/>
        </w:rPr>
        <w:t xml:space="preserve">trail </w:t>
      </w:r>
      <w:r w:rsidR="0096034D" w:rsidRPr="009E4B3E">
        <w:rPr>
          <w:color w:val="auto"/>
        </w:rPr>
        <w:lastRenderedPageBreak/>
        <w:t>after they had contacted each other by phone and again they had sex by him putting his penis inside her vagina</w:t>
      </w:r>
      <w:r>
        <w:rPr>
          <w:color w:val="auto"/>
        </w:rPr>
        <w:t>.</w:t>
      </w:r>
      <w:r w:rsidR="0096034D" w:rsidRPr="009E4B3E">
        <w:rPr>
          <w:color w:val="auto"/>
        </w:rPr>
        <w:t xml:space="preserve"> </w:t>
      </w:r>
      <w:r>
        <w:rPr>
          <w:color w:val="auto"/>
        </w:rPr>
        <w:t>O</w:t>
      </w:r>
      <w:r w:rsidR="0096034D" w:rsidRPr="009E4B3E">
        <w:rPr>
          <w:color w:val="auto"/>
        </w:rPr>
        <w:t>n 11</w:t>
      </w:r>
      <w:r w:rsidR="0096034D" w:rsidRPr="009E4B3E">
        <w:rPr>
          <w:color w:val="auto"/>
          <w:vertAlign w:val="superscript"/>
        </w:rPr>
        <w:t>th</w:t>
      </w:r>
      <w:r w:rsidR="0096034D" w:rsidRPr="009E4B3E">
        <w:rPr>
          <w:color w:val="auto"/>
        </w:rPr>
        <w:t xml:space="preserve"> of </w:t>
      </w:r>
      <w:r>
        <w:rPr>
          <w:color w:val="auto"/>
        </w:rPr>
        <w:t>M</w:t>
      </w:r>
      <w:r w:rsidR="0096034D" w:rsidRPr="009E4B3E">
        <w:rPr>
          <w:color w:val="auto"/>
        </w:rPr>
        <w:t xml:space="preserve">ay the accused had also had sex with her by putting his penis in her vagina after they had talked over the phone before. On the last occasion people saw them having sex and these people contacted her parents. According to </w:t>
      </w:r>
      <w:r>
        <w:rPr>
          <w:color w:val="auto"/>
        </w:rPr>
        <w:t>the Virtual Complainant</w:t>
      </w:r>
      <w:r w:rsidRPr="009E4B3E">
        <w:rPr>
          <w:color w:val="auto"/>
        </w:rPr>
        <w:t xml:space="preserve"> </w:t>
      </w:r>
      <w:r w:rsidR="0096034D" w:rsidRPr="009E4B3E">
        <w:rPr>
          <w:color w:val="auto"/>
        </w:rPr>
        <w:t xml:space="preserve">each time they had organized those </w:t>
      </w:r>
      <w:r w:rsidR="007843ED">
        <w:rPr>
          <w:color w:val="auto"/>
        </w:rPr>
        <w:t>rendezvo</w:t>
      </w:r>
      <w:r w:rsidR="007843ED" w:rsidRPr="00174D97">
        <w:rPr>
          <w:color w:val="auto"/>
        </w:rPr>
        <w:t>us</w:t>
      </w:r>
      <w:r w:rsidRPr="00174D97" w:rsidDel="00174D97">
        <w:rPr>
          <w:color w:val="auto"/>
        </w:rPr>
        <w:t xml:space="preserve"> </w:t>
      </w:r>
      <w:r w:rsidR="0096034D" w:rsidRPr="009E4B3E">
        <w:rPr>
          <w:color w:val="auto"/>
        </w:rPr>
        <w:t>by phone before they met on each of those occasions.</w:t>
      </w:r>
    </w:p>
    <w:p w14:paraId="40A03718" w14:textId="74EB6F93" w:rsidR="0096034D" w:rsidRDefault="0096034D" w:rsidP="00315921">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9E4B3E">
        <w:rPr>
          <w:color w:val="auto"/>
        </w:rPr>
        <w:t>The Testimony of Dr Fock</w:t>
      </w:r>
      <w:r w:rsidR="0001504B">
        <w:rPr>
          <w:color w:val="auto"/>
        </w:rPr>
        <w:t xml:space="preserve"> </w:t>
      </w:r>
      <w:r w:rsidRPr="009E4B3E">
        <w:rPr>
          <w:color w:val="auto"/>
        </w:rPr>
        <w:t xml:space="preserve">Tave </w:t>
      </w:r>
      <w:r w:rsidR="00174D97" w:rsidRPr="00174D97">
        <w:rPr>
          <w:color w:val="auto"/>
        </w:rPr>
        <w:t>established</w:t>
      </w:r>
      <w:r w:rsidRPr="009E4B3E">
        <w:rPr>
          <w:color w:val="auto"/>
        </w:rPr>
        <w:t xml:space="preserve"> that the </w:t>
      </w:r>
      <w:r w:rsidR="00174D97" w:rsidRPr="00174D97">
        <w:rPr>
          <w:color w:val="auto"/>
        </w:rPr>
        <w:t>Virtual</w:t>
      </w:r>
      <w:r w:rsidRPr="009E4B3E">
        <w:rPr>
          <w:color w:val="auto"/>
        </w:rPr>
        <w:t xml:space="preserve"> Complainant </w:t>
      </w:r>
      <w:r w:rsidR="00174D97">
        <w:rPr>
          <w:color w:val="auto"/>
        </w:rPr>
        <w:t>had engaged in</w:t>
      </w:r>
      <w:r w:rsidRPr="009E4B3E">
        <w:rPr>
          <w:color w:val="auto"/>
        </w:rPr>
        <w:t xml:space="preserve"> penetrative sexual intercourse before. </w:t>
      </w:r>
      <w:r w:rsidR="00315921">
        <w:rPr>
          <w:color w:val="auto"/>
        </w:rPr>
        <w:t>While this does not directly corroborate the evidence of the Complainant that it was specifically the accused who penetrated her,</w:t>
      </w:r>
      <w:r w:rsidR="00315921" w:rsidRPr="00471377">
        <w:rPr>
          <w:color w:val="auto"/>
        </w:rPr>
        <w:t xml:space="preserve"> </w:t>
      </w:r>
      <w:r w:rsidR="00315921">
        <w:rPr>
          <w:color w:val="auto"/>
        </w:rPr>
        <w:t>in some way it proves that</w:t>
      </w:r>
      <w:r w:rsidR="00315921" w:rsidRPr="00471377">
        <w:rPr>
          <w:color w:val="auto"/>
        </w:rPr>
        <w:t xml:space="preserve"> her story of having </w:t>
      </w:r>
      <w:r w:rsidR="00315921">
        <w:rPr>
          <w:color w:val="auto"/>
        </w:rPr>
        <w:t xml:space="preserve">experienced </w:t>
      </w:r>
      <w:r w:rsidR="00315921" w:rsidRPr="00471377">
        <w:rPr>
          <w:color w:val="auto"/>
        </w:rPr>
        <w:t>sexual intercourse is true</w:t>
      </w:r>
      <w:r w:rsidR="00315921">
        <w:rPr>
          <w:color w:val="auto"/>
        </w:rPr>
        <w:t xml:space="preserve">. </w:t>
      </w:r>
      <w:r w:rsidRPr="009E4B3E">
        <w:rPr>
          <w:color w:val="auto"/>
        </w:rPr>
        <w:t>Hence</w:t>
      </w:r>
      <w:r w:rsidR="00315921">
        <w:rPr>
          <w:color w:val="auto"/>
        </w:rPr>
        <w:t>,</w:t>
      </w:r>
      <w:r w:rsidRPr="009E4B3E">
        <w:rPr>
          <w:color w:val="auto"/>
        </w:rPr>
        <w:t xml:space="preserve"> I find it supportive of her evidence only to this extent.</w:t>
      </w:r>
    </w:p>
    <w:p w14:paraId="49621B64" w14:textId="455C95FD" w:rsidR="0096034D" w:rsidRPr="00315921" w:rsidRDefault="0096034D" w:rsidP="0096034D">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315921">
        <w:rPr>
          <w:color w:val="auto"/>
        </w:rPr>
        <w:t xml:space="preserve">Having </w:t>
      </w:r>
      <w:r w:rsidR="00FB027D">
        <w:rPr>
          <w:color w:val="auto"/>
        </w:rPr>
        <w:t>found</w:t>
      </w:r>
      <w:r w:rsidR="00FB027D" w:rsidRPr="00315921">
        <w:rPr>
          <w:color w:val="auto"/>
        </w:rPr>
        <w:t xml:space="preserve"> </w:t>
      </w:r>
      <w:r w:rsidRPr="00315921">
        <w:rPr>
          <w:color w:val="auto"/>
        </w:rPr>
        <w:t xml:space="preserve">that the Virtual </w:t>
      </w:r>
      <w:r w:rsidR="00FB027D" w:rsidRPr="00315921">
        <w:rPr>
          <w:color w:val="auto"/>
        </w:rPr>
        <w:t>Complainant</w:t>
      </w:r>
      <w:r w:rsidRPr="00315921">
        <w:rPr>
          <w:color w:val="auto"/>
        </w:rPr>
        <w:t xml:space="preserve"> is a witness of truth</w:t>
      </w:r>
      <w:r w:rsidR="0001504B">
        <w:rPr>
          <w:color w:val="auto"/>
        </w:rPr>
        <w:t>,</w:t>
      </w:r>
      <w:r w:rsidRPr="00315921">
        <w:rPr>
          <w:color w:val="auto"/>
        </w:rPr>
        <w:t xml:space="preserve"> I find proven beyond a reasonable doubt the fact that the accused penetrated the vaginal orifice for a sexual purpose on all three occasions and at the various places averred in the charges.</w:t>
      </w:r>
    </w:p>
    <w:p w14:paraId="689AC41B" w14:textId="4C18CE0D" w:rsidR="0096034D" w:rsidRPr="00315921" w:rsidRDefault="0096034D" w:rsidP="0096034D">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315921">
        <w:rPr>
          <w:color w:val="auto"/>
        </w:rPr>
        <w:t xml:space="preserve">The </w:t>
      </w:r>
      <w:r w:rsidR="00FB027D">
        <w:rPr>
          <w:color w:val="auto"/>
        </w:rPr>
        <w:t>P</w:t>
      </w:r>
      <w:r w:rsidRPr="00315921">
        <w:rPr>
          <w:color w:val="auto"/>
        </w:rPr>
        <w:t xml:space="preserve">rosecution also needs to </w:t>
      </w:r>
      <w:r w:rsidR="00FB027D" w:rsidRPr="00315921">
        <w:rPr>
          <w:color w:val="auto"/>
        </w:rPr>
        <w:t>establish</w:t>
      </w:r>
      <w:r w:rsidRPr="00315921">
        <w:rPr>
          <w:color w:val="auto"/>
        </w:rPr>
        <w:t xml:space="preserve"> that those sexual penetration were for a sexual purpose and was without consent. The evidence in this case reveals that there was factual consent in this case by the Virtual </w:t>
      </w:r>
      <w:r w:rsidR="00FB027D" w:rsidRPr="00315921">
        <w:rPr>
          <w:color w:val="auto"/>
        </w:rPr>
        <w:t>Complainant</w:t>
      </w:r>
      <w:r w:rsidRPr="00315921">
        <w:rPr>
          <w:color w:val="auto"/>
        </w:rPr>
        <w:t>. However</w:t>
      </w:r>
      <w:r w:rsidR="00FB027D">
        <w:rPr>
          <w:color w:val="auto"/>
        </w:rPr>
        <w:t>,</w:t>
      </w:r>
      <w:r w:rsidRPr="00315921">
        <w:rPr>
          <w:color w:val="auto"/>
        </w:rPr>
        <w:t xml:space="preserve"> as her Birth Certificate proves</w:t>
      </w:r>
      <w:r w:rsidR="00A15F8A" w:rsidRPr="00315921">
        <w:rPr>
          <w:color w:val="auto"/>
        </w:rPr>
        <w:t>,</w:t>
      </w:r>
      <w:r w:rsidRPr="00315921">
        <w:rPr>
          <w:color w:val="auto"/>
        </w:rPr>
        <w:t xml:space="preserve"> she was 14 years of age when those sexual penetrations were done to her by the accused. By virtue of section 130 (3) (b)</w:t>
      </w:r>
      <w:r w:rsidR="00A9271B">
        <w:rPr>
          <w:color w:val="auto"/>
        </w:rPr>
        <w:t xml:space="preserve"> of the Penal Code</w:t>
      </w:r>
      <w:r w:rsidRPr="00315921">
        <w:rPr>
          <w:color w:val="auto"/>
        </w:rPr>
        <w:t xml:space="preserve"> she could not have consented as she was below the age of 15 years. The penetration were </w:t>
      </w:r>
      <w:r w:rsidR="00FB027D" w:rsidRPr="00315921">
        <w:rPr>
          <w:color w:val="auto"/>
        </w:rPr>
        <w:t>also</w:t>
      </w:r>
      <w:r w:rsidRPr="00315921">
        <w:rPr>
          <w:color w:val="auto"/>
        </w:rPr>
        <w:t xml:space="preserve"> for a sexual purpose and intentionally done by the accused and so I find. Accordingly, I find proven beyond a reasonable doubt that the sexual acts performed by the accused on t</w:t>
      </w:r>
      <w:r w:rsidR="0001504B">
        <w:rPr>
          <w:color w:val="auto"/>
        </w:rPr>
        <w:t>he V</w:t>
      </w:r>
      <w:r w:rsidRPr="00315921">
        <w:rPr>
          <w:color w:val="auto"/>
        </w:rPr>
        <w:t xml:space="preserve">irtual </w:t>
      </w:r>
      <w:r w:rsidR="00FB027D">
        <w:rPr>
          <w:color w:val="auto"/>
        </w:rPr>
        <w:t>C</w:t>
      </w:r>
      <w:r w:rsidR="00FB027D" w:rsidRPr="00315921">
        <w:rPr>
          <w:color w:val="auto"/>
        </w:rPr>
        <w:t>ompla</w:t>
      </w:r>
      <w:r w:rsidR="00FB027D">
        <w:rPr>
          <w:color w:val="auto"/>
        </w:rPr>
        <w:t>i</w:t>
      </w:r>
      <w:r w:rsidR="00FB027D" w:rsidRPr="00315921">
        <w:rPr>
          <w:color w:val="auto"/>
        </w:rPr>
        <w:t>nant</w:t>
      </w:r>
      <w:r w:rsidRPr="00315921">
        <w:rPr>
          <w:color w:val="auto"/>
        </w:rPr>
        <w:t xml:space="preserve"> in </w:t>
      </w:r>
      <w:r w:rsidR="00FB027D">
        <w:rPr>
          <w:color w:val="auto"/>
        </w:rPr>
        <w:t>C</w:t>
      </w:r>
      <w:r w:rsidRPr="00315921">
        <w:rPr>
          <w:color w:val="auto"/>
        </w:rPr>
        <w:t>ount 1 to 3 were done without her consent.</w:t>
      </w:r>
    </w:p>
    <w:p w14:paraId="56D1D655" w14:textId="77777777" w:rsidR="0096034D" w:rsidRPr="00315921" w:rsidRDefault="00325B1B" w:rsidP="0081010E">
      <w:pPr>
        <w:pStyle w:val="JudgmentText"/>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15921">
        <w:rPr>
          <w:b/>
          <w:bCs/>
          <w:color w:val="auto"/>
        </w:rPr>
        <w:t>Final determination</w:t>
      </w:r>
    </w:p>
    <w:p w14:paraId="1F37B372" w14:textId="77777777" w:rsidR="00710E84" w:rsidRDefault="00325B1B" w:rsidP="00710E84">
      <w:pPr>
        <w:pStyle w:val="Judgment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auto"/>
        </w:rPr>
      </w:pPr>
      <w:r w:rsidRPr="00315921">
        <w:rPr>
          <w:color w:val="auto"/>
        </w:rPr>
        <w:t xml:space="preserve">For the reasons aforesaid I therefore find the </w:t>
      </w:r>
      <w:r w:rsidR="00FB027D">
        <w:rPr>
          <w:color w:val="auto"/>
        </w:rPr>
        <w:t>a</w:t>
      </w:r>
      <w:r w:rsidRPr="00315921">
        <w:rPr>
          <w:color w:val="auto"/>
        </w:rPr>
        <w:t>ccused guilty on Count 1</w:t>
      </w:r>
      <w:r w:rsidR="00414B5B" w:rsidRPr="00315921">
        <w:rPr>
          <w:color w:val="auto"/>
        </w:rPr>
        <w:t xml:space="preserve">; </w:t>
      </w:r>
      <w:r w:rsidR="00FB027D">
        <w:rPr>
          <w:color w:val="auto"/>
        </w:rPr>
        <w:t>C</w:t>
      </w:r>
      <w:r w:rsidR="00414B5B" w:rsidRPr="00315921">
        <w:rPr>
          <w:color w:val="auto"/>
        </w:rPr>
        <w:t xml:space="preserve">ount 2 and </w:t>
      </w:r>
      <w:r w:rsidR="00FB027D">
        <w:rPr>
          <w:color w:val="auto"/>
        </w:rPr>
        <w:t>C</w:t>
      </w:r>
      <w:r w:rsidR="00414B5B" w:rsidRPr="00315921">
        <w:rPr>
          <w:color w:val="auto"/>
        </w:rPr>
        <w:t xml:space="preserve">ount </w:t>
      </w:r>
      <w:r w:rsidRPr="00315921">
        <w:rPr>
          <w:color w:val="auto"/>
        </w:rPr>
        <w:t>3</w:t>
      </w:r>
      <w:r w:rsidR="0096034D" w:rsidRPr="00315921">
        <w:rPr>
          <w:color w:val="auto"/>
        </w:rPr>
        <w:t xml:space="preserve"> </w:t>
      </w:r>
      <w:r w:rsidR="00414B5B" w:rsidRPr="00315921">
        <w:rPr>
          <w:color w:val="auto"/>
        </w:rPr>
        <w:t xml:space="preserve">as charged and I </w:t>
      </w:r>
      <w:r w:rsidRPr="00315921">
        <w:rPr>
          <w:color w:val="auto"/>
        </w:rPr>
        <w:t>convict him accordingly on those counts</w:t>
      </w:r>
      <w:r w:rsidR="00414B5B" w:rsidRPr="00315921">
        <w:rPr>
          <w:color w:val="auto"/>
        </w:rPr>
        <w:t>.</w:t>
      </w:r>
    </w:p>
    <w:p w14:paraId="115631BB" w14:textId="77777777" w:rsidR="00A9271B" w:rsidRDefault="00325B1B" w:rsidP="00A9271B">
      <w:pPr>
        <w:pStyle w:val="JudgmentText"/>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10E84">
        <w:rPr>
          <w:color w:val="auto"/>
        </w:rPr>
        <w:t xml:space="preserve">Signed, dated and delivered at Ile du Port on </w:t>
      </w:r>
      <w:r w:rsidR="00414B5B" w:rsidRPr="00710E84">
        <w:rPr>
          <w:color w:val="auto"/>
        </w:rPr>
        <w:t xml:space="preserve"> </w:t>
      </w:r>
      <w:r w:rsidR="007843ED" w:rsidRPr="00710E84">
        <w:rPr>
          <w:color w:val="auto"/>
        </w:rPr>
        <w:t xml:space="preserve">  </w:t>
      </w:r>
      <w:r w:rsidR="00414B5B" w:rsidRPr="00710E84">
        <w:rPr>
          <w:color w:val="auto"/>
        </w:rPr>
        <w:t>of</w:t>
      </w:r>
      <w:r w:rsidR="00A9271B">
        <w:rPr>
          <w:color w:val="auto"/>
        </w:rPr>
        <w:t xml:space="preserve">       </w:t>
      </w:r>
      <w:r w:rsidR="00414B5B" w:rsidRPr="00710E84">
        <w:rPr>
          <w:color w:val="auto"/>
        </w:rPr>
        <w:t xml:space="preserve">          </w:t>
      </w:r>
      <w:r w:rsidR="00A9271B">
        <w:rPr>
          <w:color w:val="auto"/>
        </w:rPr>
        <w:t xml:space="preserve"> 2024</w:t>
      </w:r>
    </w:p>
    <w:p w14:paraId="55731692" w14:textId="77777777" w:rsidR="00A9271B" w:rsidRDefault="00A9271B" w:rsidP="00A9271B">
      <w:pPr>
        <w:pStyle w:val="JudgmentText"/>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FD728DE" w14:textId="32BE9BFD" w:rsidR="002F5A60" w:rsidRPr="00A9271B" w:rsidRDefault="00325B1B" w:rsidP="00A9271B">
      <w:pPr>
        <w:pStyle w:val="JudgmentText"/>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15921">
        <w:rPr>
          <w:color w:val="auto"/>
        </w:rPr>
        <w:t>____________</w:t>
      </w:r>
    </w:p>
    <w:p w14:paraId="2C47D0D3" w14:textId="77777777" w:rsidR="002F5A60" w:rsidRPr="00315921" w:rsidRDefault="00325B1B">
      <w:pPr>
        <w:pStyle w:val="Body"/>
        <w:keepNext/>
        <w:tabs>
          <w:tab w:val="left" w:pos="2160"/>
        </w:tabs>
        <w:spacing w:line="360" w:lineRule="auto"/>
        <w:rPr>
          <w:rFonts w:ascii="Times New Roman" w:eastAsia="Times New Roman" w:hAnsi="Times New Roman" w:cs="Times New Roman"/>
          <w:color w:val="auto"/>
          <w:sz w:val="24"/>
          <w:szCs w:val="24"/>
        </w:rPr>
      </w:pPr>
      <w:r w:rsidRPr="00315921">
        <w:rPr>
          <w:rFonts w:ascii="Times New Roman" w:hAnsi="Times New Roman"/>
          <w:color w:val="auto"/>
          <w:sz w:val="24"/>
          <w:szCs w:val="24"/>
          <w:lang w:val="nl-NL"/>
        </w:rPr>
        <w:t>Govinden CJ</w:t>
      </w:r>
    </w:p>
    <w:p w14:paraId="5A22F203" w14:textId="77777777" w:rsidR="002F5A60" w:rsidRPr="00315921" w:rsidRDefault="002F5A60">
      <w:pPr>
        <w:pStyle w:val="Body"/>
        <w:keepNext/>
        <w:spacing w:line="360" w:lineRule="auto"/>
        <w:rPr>
          <w:rFonts w:ascii="Times New Roman" w:eastAsia="Times New Roman" w:hAnsi="Times New Roman" w:cs="Times New Roman"/>
          <w:color w:val="auto"/>
          <w:sz w:val="24"/>
          <w:szCs w:val="24"/>
        </w:rPr>
      </w:pPr>
    </w:p>
    <w:p w14:paraId="09AB423F" w14:textId="77777777" w:rsidR="002F5A60" w:rsidRPr="00315921" w:rsidRDefault="002F5A60">
      <w:pPr>
        <w:pStyle w:val="Body"/>
        <w:spacing w:line="360" w:lineRule="auto"/>
        <w:rPr>
          <w:color w:val="auto"/>
        </w:rPr>
      </w:pPr>
    </w:p>
    <w:sectPr w:rsidR="002F5A60" w:rsidRPr="0031592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188D" w14:textId="77777777" w:rsidR="001D40A2" w:rsidRDefault="001D40A2">
      <w:r>
        <w:separator/>
      </w:r>
    </w:p>
  </w:endnote>
  <w:endnote w:type="continuationSeparator" w:id="0">
    <w:p w14:paraId="68A95012" w14:textId="77777777" w:rsidR="001D40A2" w:rsidRDefault="001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A35" w14:textId="2B30E849" w:rsidR="00CD0A7F" w:rsidRDefault="00CD0A7F">
    <w:pPr>
      <w:pStyle w:val="Footer"/>
      <w:tabs>
        <w:tab w:val="clear" w:pos="9360"/>
        <w:tab w:val="right" w:pos="9340"/>
      </w:tabs>
      <w:jc w:val="center"/>
    </w:pPr>
    <w:r>
      <w:fldChar w:fldCharType="begin"/>
    </w:r>
    <w:r>
      <w:instrText xml:space="preserve"> PAGE </w:instrText>
    </w:r>
    <w:r>
      <w:fldChar w:fldCharType="separate"/>
    </w:r>
    <w:r w:rsidR="000A672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CB74" w14:textId="77777777" w:rsidR="001D40A2" w:rsidRDefault="001D40A2">
      <w:r>
        <w:separator/>
      </w:r>
    </w:p>
  </w:footnote>
  <w:footnote w:type="continuationSeparator" w:id="0">
    <w:p w14:paraId="7FBC8225" w14:textId="77777777" w:rsidR="001D40A2" w:rsidRDefault="001D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F3BC2614"/>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41C60D23"/>
    <w:multiLevelType w:val="hybridMultilevel"/>
    <w:tmpl w:val="663C6DAC"/>
    <w:styleLink w:val="Judgments"/>
    <w:lvl w:ilvl="0" w:tplc="E6E451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DA356C">
      <w:start w:val="1"/>
      <w:numFmt w:val="lowerLetter"/>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C29AF4">
      <w:start w:val="1"/>
      <w:numFmt w:val="lowerRoman"/>
      <w:lvlText w:val="%3."/>
      <w:lvlJc w:val="left"/>
      <w:pPr>
        <w:ind w:left="216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CEC560">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E2398E">
      <w:start w:val="1"/>
      <w:numFmt w:val="lowerLetter"/>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F48326">
      <w:start w:val="1"/>
      <w:numFmt w:val="lowerRoman"/>
      <w:lvlText w:val="%6."/>
      <w:lvlJc w:val="left"/>
      <w:pPr>
        <w:ind w:left="432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4CBDDE">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D2859E">
      <w:start w:val="1"/>
      <w:numFmt w:val="lowerLetter"/>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4C2B54">
      <w:start w:val="1"/>
      <w:numFmt w:val="lowerRoman"/>
      <w:lvlText w:val="%9."/>
      <w:lvlJc w:val="left"/>
      <w:pPr>
        <w:ind w:left="648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ED646A"/>
    <w:multiLevelType w:val="hybridMultilevel"/>
    <w:tmpl w:val="C23269BE"/>
    <w:lvl w:ilvl="0" w:tplc="597A1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2510C"/>
    <w:multiLevelType w:val="hybridMultilevel"/>
    <w:tmpl w:val="663C6DAC"/>
    <w:numStyleLink w:val="Judgments"/>
  </w:abstractNum>
  <w:num w:numId="1">
    <w:abstractNumId w:val="1"/>
  </w:num>
  <w:num w:numId="2">
    <w:abstractNumId w:val="3"/>
  </w:num>
  <w:num w:numId="3">
    <w:abstractNumId w:val="0"/>
    <w:lvlOverride w:ilvl="0">
      <w:lvl w:ilvl="0">
        <w:start w:val="1"/>
        <w:numFmt w:val="decimal"/>
        <w:lvlText w:val="[%1]"/>
        <w:lvlJc w:val="left"/>
        <w:pPr>
          <w:ind w:left="144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0"/>
    <w:rsid w:val="00005322"/>
    <w:rsid w:val="0001504B"/>
    <w:rsid w:val="000154EF"/>
    <w:rsid w:val="00022D70"/>
    <w:rsid w:val="0002565D"/>
    <w:rsid w:val="00031D27"/>
    <w:rsid w:val="00032454"/>
    <w:rsid w:val="000653FB"/>
    <w:rsid w:val="00085242"/>
    <w:rsid w:val="00091FF9"/>
    <w:rsid w:val="0009230D"/>
    <w:rsid w:val="000A6727"/>
    <w:rsid w:val="000B4840"/>
    <w:rsid w:val="000C789D"/>
    <w:rsid w:val="000D185F"/>
    <w:rsid w:val="000F368A"/>
    <w:rsid w:val="000F7581"/>
    <w:rsid w:val="00110797"/>
    <w:rsid w:val="00123F5C"/>
    <w:rsid w:val="00130B37"/>
    <w:rsid w:val="0013242F"/>
    <w:rsid w:val="00143F9F"/>
    <w:rsid w:val="00174D97"/>
    <w:rsid w:val="001822B2"/>
    <w:rsid w:val="001C3544"/>
    <w:rsid w:val="001C77D5"/>
    <w:rsid w:val="001D40A2"/>
    <w:rsid w:val="001E3690"/>
    <w:rsid w:val="001E49F0"/>
    <w:rsid w:val="001F1F3C"/>
    <w:rsid w:val="0021733D"/>
    <w:rsid w:val="00222B56"/>
    <w:rsid w:val="00235A14"/>
    <w:rsid w:val="002546D7"/>
    <w:rsid w:val="00294671"/>
    <w:rsid w:val="002971B2"/>
    <w:rsid w:val="002C522C"/>
    <w:rsid w:val="002D4398"/>
    <w:rsid w:val="002E73C9"/>
    <w:rsid w:val="002F5A60"/>
    <w:rsid w:val="003053FC"/>
    <w:rsid w:val="003150F9"/>
    <w:rsid w:val="00315921"/>
    <w:rsid w:val="00325B1B"/>
    <w:rsid w:val="00371131"/>
    <w:rsid w:val="00392F56"/>
    <w:rsid w:val="003A2C40"/>
    <w:rsid w:val="003D7F57"/>
    <w:rsid w:val="003E29FE"/>
    <w:rsid w:val="003E386E"/>
    <w:rsid w:val="003E3FCE"/>
    <w:rsid w:val="00404E09"/>
    <w:rsid w:val="004118DA"/>
    <w:rsid w:val="00412F39"/>
    <w:rsid w:val="00414B5B"/>
    <w:rsid w:val="004317FD"/>
    <w:rsid w:val="00434A2A"/>
    <w:rsid w:val="00436415"/>
    <w:rsid w:val="00450766"/>
    <w:rsid w:val="004563CC"/>
    <w:rsid w:val="00456571"/>
    <w:rsid w:val="004916FA"/>
    <w:rsid w:val="004B0EFD"/>
    <w:rsid w:val="004D2755"/>
    <w:rsid w:val="0051609E"/>
    <w:rsid w:val="00552B1F"/>
    <w:rsid w:val="00584560"/>
    <w:rsid w:val="005966D4"/>
    <w:rsid w:val="005A0997"/>
    <w:rsid w:val="005B56A1"/>
    <w:rsid w:val="005C4483"/>
    <w:rsid w:val="005D6D65"/>
    <w:rsid w:val="005F2507"/>
    <w:rsid w:val="00602837"/>
    <w:rsid w:val="00602F06"/>
    <w:rsid w:val="00604951"/>
    <w:rsid w:val="0060795D"/>
    <w:rsid w:val="00611C84"/>
    <w:rsid w:val="006161FC"/>
    <w:rsid w:val="0062738E"/>
    <w:rsid w:val="00645CA2"/>
    <w:rsid w:val="00655E0D"/>
    <w:rsid w:val="0066103B"/>
    <w:rsid w:val="006641AE"/>
    <w:rsid w:val="0066708F"/>
    <w:rsid w:val="00675E0D"/>
    <w:rsid w:val="006764EB"/>
    <w:rsid w:val="0067777D"/>
    <w:rsid w:val="006804FE"/>
    <w:rsid w:val="006964F9"/>
    <w:rsid w:val="006B4735"/>
    <w:rsid w:val="006C36C0"/>
    <w:rsid w:val="006D5398"/>
    <w:rsid w:val="006D7087"/>
    <w:rsid w:val="006E47EE"/>
    <w:rsid w:val="006F3E3F"/>
    <w:rsid w:val="006F5574"/>
    <w:rsid w:val="007062A8"/>
    <w:rsid w:val="00710E84"/>
    <w:rsid w:val="007168E7"/>
    <w:rsid w:val="00726F79"/>
    <w:rsid w:val="0073262A"/>
    <w:rsid w:val="007545F0"/>
    <w:rsid w:val="00767A50"/>
    <w:rsid w:val="00772751"/>
    <w:rsid w:val="007833B6"/>
    <w:rsid w:val="00783F77"/>
    <w:rsid w:val="007843ED"/>
    <w:rsid w:val="007A020C"/>
    <w:rsid w:val="007A171A"/>
    <w:rsid w:val="007A242D"/>
    <w:rsid w:val="007A41C2"/>
    <w:rsid w:val="007B3688"/>
    <w:rsid w:val="007B5B40"/>
    <w:rsid w:val="007C7D79"/>
    <w:rsid w:val="007D756E"/>
    <w:rsid w:val="007F4F7A"/>
    <w:rsid w:val="0081010E"/>
    <w:rsid w:val="00812B37"/>
    <w:rsid w:val="00813706"/>
    <w:rsid w:val="0082150E"/>
    <w:rsid w:val="00826A0B"/>
    <w:rsid w:val="00842DD0"/>
    <w:rsid w:val="00846357"/>
    <w:rsid w:val="00847581"/>
    <w:rsid w:val="00860467"/>
    <w:rsid w:val="008648E1"/>
    <w:rsid w:val="00865559"/>
    <w:rsid w:val="00865A28"/>
    <w:rsid w:val="00880831"/>
    <w:rsid w:val="008860DE"/>
    <w:rsid w:val="00886B26"/>
    <w:rsid w:val="00887A90"/>
    <w:rsid w:val="0089012C"/>
    <w:rsid w:val="008B6218"/>
    <w:rsid w:val="008C0139"/>
    <w:rsid w:val="008E6A74"/>
    <w:rsid w:val="008E6DCB"/>
    <w:rsid w:val="008F305F"/>
    <w:rsid w:val="009001BF"/>
    <w:rsid w:val="00910AD1"/>
    <w:rsid w:val="00930A51"/>
    <w:rsid w:val="00953845"/>
    <w:rsid w:val="0096034D"/>
    <w:rsid w:val="00966C82"/>
    <w:rsid w:val="009850D5"/>
    <w:rsid w:val="00991D15"/>
    <w:rsid w:val="009D376C"/>
    <w:rsid w:val="009E4B3E"/>
    <w:rsid w:val="009F4AFA"/>
    <w:rsid w:val="00A12C1D"/>
    <w:rsid w:val="00A145F7"/>
    <w:rsid w:val="00A15F8A"/>
    <w:rsid w:val="00A21C26"/>
    <w:rsid w:val="00A45688"/>
    <w:rsid w:val="00A46F96"/>
    <w:rsid w:val="00A53C25"/>
    <w:rsid w:val="00A5709E"/>
    <w:rsid w:val="00A712B6"/>
    <w:rsid w:val="00A77E52"/>
    <w:rsid w:val="00A813C9"/>
    <w:rsid w:val="00A9271B"/>
    <w:rsid w:val="00A94CAA"/>
    <w:rsid w:val="00AB05CD"/>
    <w:rsid w:val="00AC44C9"/>
    <w:rsid w:val="00B10659"/>
    <w:rsid w:val="00B14BEE"/>
    <w:rsid w:val="00B16C36"/>
    <w:rsid w:val="00B2642A"/>
    <w:rsid w:val="00B4162A"/>
    <w:rsid w:val="00B62C81"/>
    <w:rsid w:val="00B83C28"/>
    <w:rsid w:val="00B929B2"/>
    <w:rsid w:val="00B94BE1"/>
    <w:rsid w:val="00B964E3"/>
    <w:rsid w:val="00BB454E"/>
    <w:rsid w:val="00BC4593"/>
    <w:rsid w:val="00BD4B58"/>
    <w:rsid w:val="00BE4A9F"/>
    <w:rsid w:val="00BE611D"/>
    <w:rsid w:val="00C036F0"/>
    <w:rsid w:val="00C117E3"/>
    <w:rsid w:val="00C1610B"/>
    <w:rsid w:val="00C16C82"/>
    <w:rsid w:val="00C6027A"/>
    <w:rsid w:val="00C6687E"/>
    <w:rsid w:val="00C73C9F"/>
    <w:rsid w:val="00C76867"/>
    <w:rsid w:val="00CB2D2F"/>
    <w:rsid w:val="00CB7C25"/>
    <w:rsid w:val="00CC776B"/>
    <w:rsid w:val="00CD0A7F"/>
    <w:rsid w:val="00CF0D84"/>
    <w:rsid w:val="00D00574"/>
    <w:rsid w:val="00D03292"/>
    <w:rsid w:val="00D10675"/>
    <w:rsid w:val="00D12C97"/>
    <w:rsid w:val="00D328C0"/>
    <w:rsid w:val="00D35C6D"/>
    <w:rsid w:val="00D95D4F"/>
    <w:rsid w:val="00DA2930"/>
    <w:rsid w:val="00DA4787"/>
    <w:rsid w:val="00DA67FF"/>
    <w:rsid w:val="00DE542F"/>
    <w:rsid w:val="00E06D63"/>
    <w:rsid w:val="00E1207E"/>
    <w:rsid w:val="00E179DE"/>
    <w:rsid w:val="00E231DC"/>
    <w:rsid w:val="00E3108C"/>
    <w:rsid w:val="00E31EB3"/>
    <w:rsid w:val="00E84B63"/>
    <w:rsid w:val="00E96239"/>
    <w:rsid w:val="00EA127F"/>
    <w:rsid w:val="00EA6EB7"/>
    <w:rsid w:val="00EB78D2"/>
    <w:rsid w:val="00EC07A4"/>
    <w:rsid w:val="00EC5D17"/>
    <w:rsid w:val="00F306B5"/>
    <w:rsid w:val="00F310ED"/>
    <w:rsid w:val="00F31FA7"/>
    <w:rsid w:val="00F340CF"/>
    <w:rsid w:val="00F57067"/>
    <w:rsid w:val="00F6653E"/>
    <w:rsid w:val="00F90AF8"/>
    <w:rsid w:val="00FA4FB3"/>
    <w:rsid w:val="00FA71D1"/>
    <w:rsid w:val="00FB027D"/>
    <w:rsid w:val="00FC4F1C"/>
    <w:rsid w:val="00FC6E43"/>
    <w:rsid w:val="00FD6234"/>
    <w:rsid w:val="00FE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BC87"/>
  <w15:docId w15:val="{FCB6C186-6716-4FC6-95ED-9E471A6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A927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customStyle="1" w:styleId="Partynames">
    <w:name w:val="Party names"/>
    <w:pPr>
      <w:tabs>
        <w:tab w:val="left" w:pos="540"/>
        <w:tab w:val="left" w:pos="5580"/>
      </w:tabs>
      <w:spacing w:before="240"/>
    </w:pPr>
    <w:rPr>
      <w:rFonts w:cs="Arial Unicode MS"/>
      <w:b/>
      <w:bCs/>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ttorneysnames">
    <w:name w:val="Attorneys names"/>
    <w:pPr>
      <w:tabs>
        <w:tab w:val="left" w:pos="540"/>
        <w:tab w:val="left" w:pos="4092"/>
        <w:tab w:val="left" w:pos="5580"/>
      </w:tabs>
    </w:pPr>
    <w:rPr>
      <w:rFonts w:cs="Arial Unicode MS"/>
      <w:i/>
      <w:iCs/>
      <w:color w:val="000000"/>
      <w:sz w:val="24"/>
      <w:szCs w:val="24"/>
      <w:u w:color="000000"/>
    </w:rPr>
  </w:style>
  <w:style w:type="paragraph" w:customStyle="1" w:styleId="JudgmentText">
    <w:name w:val="Judgment Text"/>
    <w:qFormat/>
    <w:pPr>
      <w:spacing w:after="240" w:line="360" w:lineRule="auto"/>
      <w:jc w:val="both"/>
    </w:pPr>
    <w:rPr>
      <w:rFonts w:cs="Arial Unicode MS"/>
      <w:color w:val="000000"/>
      <w:sz w:val="24"/>
      <w:szCs w:val="24"/>
      <w:u w:color="000000"/>
    </w:rPr>
  </w:style>
  <w:style w:type="numbering" w:customStyle="1" w:styleId="Judgments">
    <w:name w:val="Judgments"/>
    <w:uiPriority w:val="99"/>
    <w:pPr>
      <w:numPr>
        <w:numId w:val="1"/>
      </w:numPr>
    </w:pPr>
  </w:style>
  <w:style w:type="paragraph" w:customStyle="1" w:styleId="judgmenttext0">
    <w:name w:val="judgmenttext"/>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B6"/>
    <w:rPr>
      <w:rFonts w:ascii="Segoe UI" w:hAnsi="Segoe UI" w:cs="Segoe UI"/>
      <w:sz w:val="18"/>
      <w:szCs w:val="18"/>
    </w:rPr>
  </w:style>
  <w:style w:type="paragraph" w:customStyle="1" w:styleId="rtejustify">
    <w:name w:val="rtejustify"/>
    <w:basedOn w:val="Normal"/>
    <w:rsid w:val="00930A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930A51"/>
    <w:rPr>
      <w:i/>
      <w:iCs/>
    </w:rPr>
  </w:style>
  <w:style w:type="paragraph" w:styleId="CommentSubject">
    <w:name w:val="annotation subject"/>
    <w:basedOn w:val="CommentText"/>
    <w:next w:val="CommentText"/>
    <w:link w:val="CommentSubjectChar"/>
    <w:uiPriority w:val="99"/>
    <w:semiHidden/>
    <w:unhideWhenUsed/>
    <w:rsid w:val="001E3690"/>
    <w:rPr>
      <w:b/>
      <w:bCs/>
    </w:rPr>
  </w:style>
  <w:style w:type="character" w:customStyle="1" w:styleId="CommentSubjectChar">
    <w:name w:val="Comment Subject Char"/>
    <w:basedOn w:val="CommentTextChar"/>
    <w:link w:val="CommentSubject"/>
    <w:uiPriority w:val="99"/>
    <w:semiHidden/>
    <w:rsid w:val="001E3690"/>
    <w:rPr>
      <w:b/>
      <w:bCs/>
    </w:rPr>
  </w:style>
  <w:style w:type="paragraph" w:styleId="Revision">
    <w:name w:val="Revision"/>
    <w:hidden/>
    <w:uiPriority w:val="99"/>
    <w:semiHidden/>
    <w:rsid w:val="006C36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5C4483"/>
    <w:pPr>
      <w:ind w:left="720"/>
      <w:contextualSpacing/>
    </w:pPr>
  </w:style>
  <w:style w:type="character" w:customStyle="1" w:styleId="Heading1Char">
    <w:name w:val="Heading 1 Char"/>
    <w:basedOn w:val="DefaultParagraphFont"/>
    <w:link w:val="Heading1"/>
    <w:uiPriority w:val="9"/>
    <w:rsid w:val="00A9271B"/>
    <w:rPr>
      <w:rFonts w:eastAsia="Times New Roman"/>
      <w:b/>
      <w:bCs/>
      <w:kern w:val="36"/>
      <w:sz w:val="48"/>
      <w:szCs w:val="48"/>
      <w:bdr w:val="none" w:sz="0" w:space="0" w:color="auto"/>
    </w:rPr>
  </w:style>
  <w:style w:type="paragraph" w:styleId="Header">
    <w:name w:val="header"/>
    <w:basedOn w:val="Normal"/>
    <w:link w:val="HeaderChar"/>
    <w:uiPriority w:val="99"/>
    <w:unhideWhenUsed/>
    <w:rsid w:val="00D35C6D"/>
    <w:pPr>
      <w:tabs>
        <w:tab w:val="center" w:pos="4680"/>
        <w:tab w:val="right" w:pos="9360"/>
      </w:tabs>
    </w:pPr>
  </w:style>
  <w:style w:type="character" w:customStyle="1" w:styleId="HeaderChar">
    <w:name w:val="Header Char"/>
    <w:basedOn w:val="DefaultParagraphFont"/>
    <w:link w:val="Header"/>
    <w:uiPriority w:val="99"/>
    <w:rsid w:val="00D35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6497">
      <w:bodyDiv w:val="1"/>
      <w:marLeft w:val="0"/>
      <w:marRight w:val="0"/>
      <w:marTop w:val="0"/>
      <w:marBottom w:val="0"/>
      <w:divBdr>
        <w:top w:val="none" w:sz="0" w:space="0" w:color="auto"/>
        <w:left w:val="none" w:sz="0" w:space="0" w:color="auto"/>
        <w:bottom w:val="none" w:sz="0" w:space="0" w:color="auto"/>
        <w:right w:val="none" w:sz="0" w:space="0" w:color="auto"/>
      </w:divBdr>
    </w:div>
    <w:div w:id="847014401">
      <w:bodyDiv w:val="1"/>
      <w:marLeft w:val="0"/>
      <w:marRight w:val="0"/>
      <w:marTop w:val="0"/>
      <w:marBottom w:val="0"/>
      <w:divBdr>
        <w:top w:val="none" w:sz="0" w:space="0" w:color="auto"/>
        <w:left w:val="none" w:sz="0" w:space="0" w:color="auto"/>
        <w:bottom w:val="none" w:sz="0" w:space="0" w:color="auto"/>
        <w:right w:val="none" w:sz="0" w:space="0" w:color="auto"/>
      </w:divBdr>
    </w:div>
    <w:div w:id="954018248">
      <w:bodyDiv w:val="1"/>
      <w:marLeft w:val="0"/>
      <w:marRight w:val="0"/>
      <w:marTop w:val="0"/>
      <w:marBottom w:val="0"/>
      <w:divBdr>
        <w:top w:val="none" w:sz="0" w:space="0" w:color="auto"/>
        <w:left w:val="none" w:sz="0" w:space="0" w:color="auto"/>
        <w:bottom w:val="none" w:sz="0" w:space="0" w:color="auto"/>
        <w:right w:val="none" w:sz="0" w:space="0" w:color="auto"/>
      </w:divBdr>
    </w:div>
    <w:div w:id="14116530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BBDA-728A-4572-9F28-0D6D3172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Ronny Govinden</dc:creator>
  <cp:lastModifiedBy>Olya Hetsman</cp:lastModifiedBy>
  <cp:revision>4</cp:revision>
  <cp:lastPrinted>2024-01-19T07:21:00Z</cp:lastPrinted>
  <dcterms:created xsi:type="dcterms:W3CDTF">2024-01-19T07:41:00Z</dcterms:created>
  <dcterms:modified xsi:type="dcterms:W3CDTF">2024-01-23T07:06:00Z</dcterms:modified>
</cp:coreProperties>
</file>