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1430EC" w:rsidP="00002269">
      <w:pPr>
        <w:jc w:val="center"/>
        <w:rPr>
          <w:b/>
          <w:sz w:val="24"/>
          <w:szCs w:val="24"/>
        </w:rPr>
      </w:pPr>
      <w:sdt>
        <w:sdtPr>
          <w:rPr>
            <w:b/>
            <w:sz w:val="28"/>
            <w:szCs w:val="28"/>
          </w:rPr>
          <w:id w:val="13542603"/>
          <w:lock w:val="sdtContentLocked"/>
          <w:placeholder>
            <w:docPart w:val="6E4953A933BD44EFB69B4EA77178C0F3"/>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270FE525CD4A45F9803F907DBFAA1D5D"/>
        </w:placeholder>
        <w:docPartList>
          <w:docPartGallery w:val="Quick Parts"/>
        </w:docPartList>
      </w:sdtPr>
      <w:sdtContent>
        <w:p w:rsidR="00102EE1" w:rsidRDefault="001430EC" w:rsidP="00CA7795">
          <w:pPr>
            <w:jc w:val="center"/>
            <w:rPr>
              <w:b/>
              <w:sz w:val="28"/>
              <w:szCs w:val="28"/>
            </w:rPr>
          </w:pPr>
          <w:sdt>
            <w:sdtPr>
              <w:rPr>
                <w:b/>
                <w:sz w:val="28"/>
                <w:szCs w:val="28"/>
              </w:rPr>
              <w:id w:val="13542618"/>
              <w:placeholder>
                <w:docPart w:val="79E2D55C89564E749F65EBA604FB288B"/>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65348F1AC2044A1BD0986D37728DE8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20158">
                <w:rPr>
                  <w:sz w:val="28"/>
                  <w:szCs w:val="28"/>
                </w:rPr>
                <w:t>A.</w:t>
              </w:r>
              <w:r w:rsidR="00A029B6">
                <w:rPr>
                  <w:sz w:val="28"/>
                  <w:szCs w:val="28"/>
                </w:rPr>
                <w:t xml:space="preserve"> </w:t>
              </w:r>
              <w:r w:rsidR="00320158">
                <w:rPr>
                  <w:sz w:val="28"/>
                  <w:szCs w:val="28"/>
                </w:rPr>
                <w:t>Fernando (J.A)</w:t>
              </w:r>
            </w:sdtContent>
          </w:sdt>
          <w:sdt>
            <w:sdtPr>
              <w:rPr>
                <w:sz w:val="28"/>
                <w:szCs w:val="28"/>
              </w:rPr>
              <w:id w:val="15629612"/>
              <w:placeholder>
                <w:docPart w:val="1FE743BA3DCD4C8F91494ED0637E206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20158">
                <w:rPr>
                  <w:sz w:val="28"/>
                  <w:szCs w:val="28"/>
                </w:rPr>
                <w:t>,</w:t>
              </w:r>
              <w:r w:rsidR="00F72038">
                <w:rPr>
                  <w:sz w:val="28"/>
                  <w:szCs w:val="28"/>
                </w:rPr>
                <w:t xml:space="preserve"> </w:t>
              </w:r>
              <w:r w:rsidR="00320158">
                <w:rPr>
                  <w:sz w:val="28"/>
                  <w:szCs w:val="28"/>
                </w:rPr>
                <w:t xml:space="preserve">M. </w:t>
              </w:r>
              <w:proofErr w:type="spellStart"/>
              <w:r w:rsidR="00320158">
                <w:rPr>
                  <w:sz w:val="28"/>
                  <w:szCs w:val="28"/>
                </w:rPr>
                <w:t>Twomey</w:t>
              </w:r>
              <w:proofErr w:type="spellEnd"/>
              <w:r w:rsidR="00320158">
                <w:rPr>
                  <w:sz w:val="28"/>
                  <w:szCs w:val="28"/>
                </w:rPr>
                <w:t xml:space="preserve"> (J.A)</w:t>
              </w:r>
            </w:sdtContent>
          </w:sdt>
          <w:sdt>
            <w:sdtPr>
              <w:rPr>
                <w:sz w:val="28"/>
                <w:szCs w:val="28"/>
              </w:rPr>
              <w:id w:val="15629656"/>
              <w:placeholder>
                <w:docPart w:val="81F5F1E69D2E45A693CA3DD5111B21E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20158">
                <w:rPr>
                  <w:sz w:val="28"/>
                  <w:szCs w:val="28"/>
                </w:rPr>
                <w:t>,</w:t>
              </w:r>
              <w:r w:rsidR="007F7AF2">
                <w:rPr>
                  <w:sz w:val="28"/>
                  <w:szCs w:val="28"/>
                </w:rPr>
                <w:t xml:space="preserve"> </w:t>
              </w:r>
              <w:r w:rsidR="00320158">
                <w:rPr>
                  <w:sz w:val="28"/>
                  <w:szCs w:val="28"/>
                </w:rPr>
                <w:t xml:space="preserve">J. </w:t>
              </w:r>
              <w:proofErr w:type="spellStart"/>
              <w:r w:rsidR="00320158">
                <w:rPr>
                  <w:sz w:val="28"/>
                  <w:szCs w:val="28"/>
                </w:rPr>
                <w:t>Msoffe</w:t>
              </w:r>
              <w:proofErr w:type="spellEnd"/>
              <w:r w:rsidR="00320158">
                <w:rPr>
                  <w:sz w:val="28"/>
                  <w:szCs w:val="28"/>
                </w:rPr>
                <w:t xml:space="preserve"> (J.A)</w:t>
              </w:r>
            </w:sdtContent>
          </w:sdt>
          <w:r w:rsidR="006D0D9B">
            <w:rPr>
              <w:b/>
              <w:sz w:val="28"/>
              <w:szCs w:val="28"/>
            </w:rPr>
            <w:t>]</w:t>
          </w:r>
        </w:p>
      </w:sdtContent>
    </w:sdt>
    <w:p w:rsidR="00C55FDF" w:rsidRDefault="001430EC" w:rsidP="0006489F">
      <w:pPr>
        <w:spacing w:before="240"/>
        <w:jc w:val="center"/>
        <w:rPr>
          <w:b/>
          <w:sz w:val="28"/>
          <w:szCs w:val="28"/>
        </w:rPr>
      </w:pPr>
      <w:sdt>
        <w:sdtPr>
          <w:rPr>
            <w:b/>
            <w:sz w:val="28"/>
            <w:szCs w:val="28"/>
          </w:rPr>
          <w:id w:val="14547297"/>
          <w:lock w:val="contentLocked"/>
          <w:placeholder>
            <w:docPart w:val="6E4953A933BD44EFB69B4EA77178C0F3"/>
          </w:placeholder>
        </w:sdtPr>
        <w:sdtContent>
          <w:r w:rsidR="00030259">
            <w:rPr>
              <w:b/>
              <w:sz w:val="28"/>
              <w:szCs w:val="28"/>
            </w:rPr>
            <w:t>Criminal</w:t>
          </w:r>
          <w:r w:rsidR="00583C6D">
            <w:rPr>
              <w:b/>
              <w:sz w:val="28"/>
              <w:szCs w:val="28"/>
            </w:rPr>
            <w:t>Appeal SCA</w:t>
          </w:r>
        </w:sdtContent>
      </w:sdt>
      <w:r w:rsidR="00320158">
        <w:rPr>
          <w:b/>
          <w:sz w:val="28"/>
          <w:szCs w:val="28"/>
        </w:rPr>
        <w:t>22</w:t>
      </w:r>
      <w:sdt>
        <w:sdtPr>
          <w:rPr>
            <w:b/>
            <w:sz w:val="28"/>
            <w:szCs w:val="28"/>
          </w:rPr>
          <w:id w:val="14547301"/>
          <w:lock w:val="sdtContentLocked"/>
          <w:placeholder>
            <w:docPart w:val="6E4953A933BD44EFB69B4EA77178C0F3"/>
          </w:placeholder>
        </w:sdtPr>
        <w:sdtContent>
          <w:r w:rsidR="00E86753">
            <w:rPr>
              <w:b/>
              <w:sz w:val="28"/>
              <w:szCs w:val="28"/>
            </w:rPr>
            <w:t>/20</w:t>
          </w:r>
        </w:sdtContent>
      </w:sdt>
      <w:r w:rsidR="00320158">
        <w:rPr>
          <w:b/>
          <w:sz w:val="28"/>
          <w:szCs w:val="28"/>
        </w:rPr>
        <w:t>14</w:t>
      </w:r>
    </w:p>
    <w:p w:rsidR="00DB6D34" w:rsidRPr="00606EEA" w:rsidRDefault="001430EC" w:rsidP="00616597">
      <w:pPr>
        <w:spacing w:before="120"/>
        <w:jc w:val="center"/>
        <w:rPr>
          <w:b/>
          <w:sz w:val="24"/>
          <w:szCs w:val="24"/>
        </w:rPr>
      </w:pPr>
      <w:sdt>
        <w:sdtPr>
          <w:rPr>
            <w:b/>
            <w:sz w:val="28"/>
            <w:szCs w:val="28"/>
          </w:rPr>
          <w:id w:val="15629594"/>
          <w:lock w:val="contentLocked"/>
          <w:placeholder>
            <w:docPart w:val="64AAF2DEE4F745F7864585B3BDF8BF51"/>
          </w:placeholder>
        </w:sdtPr>
        <w:sdtContent>
          <w:r w:rsidR="00204002">
            <w:rPr>
              <w:b/>
              <w:sz w:val="24"/>
              <w:szCs w:val="24"/>
            </w:rPr>
            <w:t>(Appeal from</w:t>
          </w:r>
          <w:r w:rsidR="00583C6D">
            <w:rPr>
              <w:b/>
              <w:sz w:val="24"/>
              <w:szCs w:val="24"/>
            </w:rPr>
            <w:t xml:space="preserve"> Supreme Court Decision</w:t>
          </w:r>
        </w:sdtContent>
      </w:sdt>
      <w:r w:rsidR="00320158" w:rsidRPr="00320158">
        <w:rPr>
          <w:b/>
          <w:sz w:val="24"/>
          <w:szCs w:val="24"/>
        </w:rPr>
        <w:t>CR 10</w:t>
      </w:r>
      <w:sdt>
        <w:sdtPr>
          <w:rPr>
            <w:b/>
            <w:sz w:val="28"/>
            <w:szCs w:val="28"/>
          </w:rPr>
          <w:id w:val="15629598"/>
          <w:lock w:val="contentLocked"/>
          <w:placeholder>
            <w:docPart w:val="64AAF2DEE4F745F7864585B3BDF8BF51"/>
          </w:placeholder>
        </w:sdtPr>
        <w:sdtContent>
          <w:r w:rsidR="00097B9A">
            <w:rPr>
              <w:b/>
              <w:sz w:val="24"/>
              <w:szCs w:val="24"/>
            </w:rPr>
            <w:t>/20</w:t>
          </w:r>
        </w:sdtContent>
      </w:sdt>
      <w:r w:rsidR="00320158" w:rsidRPr="00320158">
        <w:rPr>
          <w:b/>
          <w:sz w:val="24"/>
          <w:szCs w:val="24"/>
        </w:rPr>
        <w:t>08</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320158" w:rsidP="00320158">
            <w:pPr>
              <w:spacing w:before="120" w:after="120"/>
              <w:rPr>
                <w:sz w:val="24"/>
                <w:szCs w:val="24"/>
              </w:rPr>
            </w:pPr>
            <w:r>
              <w:rPr>
                <w:sz w:val="24"/>
                <w:szCs w:val="24"/>
              </w:rPr>
              <w:t>Mervin Sedgwick</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B26028" w:rsidRDefault="00320158" w:rsidP="00320158">
            <w:pPr>
              <w:tabs>
                <w:tab w:val="left" w:pos="2625"/>
              </w:tabs>
              <w:spacing w:before="120" w:after="120"/>
              <w:rPr>
                <w:sz w:val="24"/>
                <w:szCs w:val="24"/>
              </w:rPr>
            </w:pPr>
            <w:r>
              <w:rPr>
                <w:sz w:val="24"/>
                <w:szCs w:val="24"/>
              </w:rPr>
              <w:tab/>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4BB290F6BA7746A69E875478EF1393E9"/>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320158" w:rsidRDefault="00320158"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1430EC" w:rsidP="00320158">
            <w:pPr>
              <w:tabs>
                <w:tab w:val="left" w:pos="7800"/>
              </w:tabs>
              <w:spacing w:before="240" w:after="120"/>
              <w:rPr>
                <w:b/>
                <w:sz w:val="24"/>
                <w:szCs w:val="24"/>
              </w:rPr>
            </w:pPr>
            <w:sdt>
              <w:sdtPr>
                <w:rPr>
                  <w:b/>
                  <w:sz w:val="24"/>
                  <w:szCs w:val="24"/>
                </w:rPr>
                <w:id w:val="8972153"/>
                <w:placeholder>
                  <w:docPart w:val="37C1601E05DF456EB07AA02E2DFF0FEF"/>
                </w:placeholder>
              </w:sdtPr>
              <w:sdtContent>
                <w:r w:rsidR="00030259" w:rsidRPr="00320158">
                  <w:rPr>
                    <w:sz w:val="24"/>
                    <w:szCs w:val="24"/>
                  </w:rPr>
                  <w:t>The Republic</w:t>
                </w:r>
              </w:sdtContent>
            </w:sdt>
            <w:r w:rsidR="00320158">
              <w:rPr>
                <w:b/>
                <w:sz w:val="24"/>
                <w:szCs w:val="24"/>
              </w:rPr>
              <w:tab/>
            </w:r>
            <w:r w:rsidR="00320158" w:rsidRPr="00320158">
              <w:rPr>
                <w:sz w:val="24"/>
                <w:szCs w:val="24"/>
              </w:rPr>
              <w:t>Resp</w:t>
            </w:r>
            <w:r w:rsidR="00320158">
              <w:rPr>
                <w:sz w:val="24"/>
                <w:szCs w:val="24"/>
              </w:rPr>
              <w:t>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1430EC" w:rsidP="00C22967">
      <w:pPr>
        <w:spacing w:before="240" w:after="120"/>
        <w:rPr>
          <w:sz w:val="24"/>
          <w:szCs w:val="24"/>
        </w:rPr>
      </w:pPr>
      <w:sdt>
        <w:sdtPr>
          <w:rPr>
            <w:sz w:val="24"/>
            <w:szCs w:val="24"/>
          </w:rPr>
          <w:id w:val="15629736"/>
          <w:lock w:val="contentLocked"/>
          <w:placeholder>
            <w:docPart w:val="64AAF2DEE4F745F7864585B3BDF8BF51"/>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5979C52000A4A87A7842B2C07492EDE"/>
          </w:placeholder>
          <w:date w:fullDate="2017-04-07T00:00:00Z">
            <w:dateFormat w:val="dd MMMM yyyy"/>
            <w:lid w:val="en-GB"/>
            <w:storeMappedDataAs w:val="dateTime"/>
            <w:calendar w:val="gregorian"/>
          </w:date>
        </w:sdtPr>
        <w:sdtContent>
          <w:r w:rsidR="00320158">
            <w:rPr>
              <w:sz w:val="24"/>
              <w:szCs w:val="24"/>
            </w:rPr>
            <w:t>07 April 2017</w:t>
          </w:r>
        </w:sdtContent>
      </w:sdt>
      <w:r w:rsidRPr="005D088E">
        <w:rPr>
          <w:sz w:val="24"/>
          <w:szCs w:val="24"/>
        </w:rPr>
        <w:fldChar w:fldCharType="begin"/>
      </w:r>
      <w:r w:rsidRPr="005D088E">
        <w:rPr>
          <w:sz w:val="24"/>
          <w:szCs w:val="24"/>
        </w:rPr>
        <w:fldChar w:fldCharType="end"/>
      </w:r>
    </w:p>
    <w:p w:rsidR="005F5FB0" w:rsidRPr="005D088E" w:rsidRDefault="001430EC" w:rsidP="00B0414B">
      <w:pPr>
        <w:rPr>
          <w:sz w:val="24"/>
          <w:szCs w:val="24"/>
        </w:rPr>
      </w:pPr>
      <w:sdt>
        <w:sdtPr>
          <w:rPr>
            <w:sz w:val="24"/>
            <w:szCs w:val="24"/>
          </w:rPr>
          <w:id w:val="15629744"/>
          <w:lock w:val="contentLocked"/>
          <w:placeholder>
            <w:docPart w:val="64AAF2DEE4F745F7864585B3BDF8BF51"/>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367011408BC9458CAB0F3D0153F67EBF"/>
          </w:placeholder>
        </w:sdtPr>
        <w:sdtContent>
          <w:r w:rsidR="00320158">
            <w:rPr>
              <w:sz w:val="24"/>
              <w:szCs w:val="24"/>
            </w:rPr>
            <w:t xml:space="preserve">Mr. A. </w:t>
          </w:r>
          <w:proofErr w:type="spellStart"/>
          <w:r w:rsidR="00320158">
            <w:rPr>
              <w:sz w:val="24"/>
              <w:szCs w:val="24"/>
            </w:rPr>
            <w:t>Derjacques</w:t>
          </w:r>
          <w:proofErr w:type="spellEnd"/>
          <w:r w:rsidR="00320158">
            <w:rPr>
              <w:sz w:val="24"/>
              <w:szCs w:val="24"/>
            </w:rPr>
            <w:t xml:space="preserve">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367011408BC9458CAB0F3D0153F67EBF"/>
          </w:placeholder>
        </w:sdtPr>
        <w:sdtContent>
          <w:r w:rsidR="00320158">
            <w:rPr>
              <w:sz w:val="24"/>
              <w:szCs w:val="24"/>
            </w:rPr>
            <w:t xml:space="preserve">Mr. </w:t>
          </w:r>
          <w:proofErr w:type="spellStart"/>
          <w:r w:rsidR="00320158">
            <w:rPr>
              <w:sz w:val="24"/>
              <w:szCs w:val="24"/>
            </w:rPr>
            <w:t>Chinnasamy</w:t>
          </w:r>
          <w:proofErr w:type="spellEnd"/>
          <w:r w:rsidR="00320158">
            <w:rPr>
              <w:sz w:val="24"/>
              <w:szCs w:val="24"/>
            </w:rPr>
            <w:t xml:space="preserve"> </w:t>
          </w:r>
          <w:proofErr w:type="spellStart"/>
          <w:r w:rsidR="00320158">
            <w:rPr>
              <w:sz w:val="24"/>
              <w:szCs w:val="24"/>
            </w:rPr>
            <w:t>Jayaraj</w:t>
          </w:r>
          <w:proofErr w:type="spellEnd"/>
          <w:r w:rsidR="00320158">
            <w:rPr>
              <w:sz w:val="24"/>
              <w:szCs w:val="24"/>
            </w:rPr>
            <w:t xml:space="preserve"> for the Respondent</w:t>
          </w:r>
        </w:sdtContent>
      </w:sdt>
      <w:r w:rsidR="001430EC" w:rsidRPr="005D088E">
        <w:rPr>
          <w:sz w:val="24"/>
          <w:szCs w:val="24"/>
        </w:rPr>
        <w:fldChar w:fldCharType="begin"/>
      </w:r>
      <w:r w:rsidR="00F804CC" w:rsidRPr="005D088E">
        <w:rPr>
          <w:sz w:val="24"/>
          <w:szCs w:val="24"/>
        </w:rPr>
        <w:instrText xml:space="preserve"> ASK  "Enter Respondent Lawyer Full Name"  \* MERGEFORMAT </w:instrText>
      </w:r>
      <w:r w:rsidR="001430EC" w:rsidRPr="005D088E">
        <w:rPr>
          <w:sz w:val="24"/>
          <w:szCs w:val="24"/>
        </w:rPr>
        <w:fldChar w:fldCharType="end"/>
      </w:r>
      <w:r w:rsidR="001430EC" w:rsidRPr="005D088E">
        <w:rPr>
          <w:sz w:val="24"/>
          <w:szCs w:val="24"/>
        </w:rPr>
        <w:fldChar w:fldCharType="begin"/>
      </w:r>
      <w:r w:rsidR="001430EC" w:rsidRPr="005D088E">
        <w:rPr>
          <w:sz w:val="24"/>
          <w:szCs w:val="24"/>
        </w:rPr>
        <w:fldChar w:fldCharType="end"/>
      </w:r>
    </w:p>
    <w:p w:rsidR="00E6492F" w:rsidRPr="005D088E" w:rsidRDefault="001430EC" w:rsidP="006578C2">
      <w:pPr>
        <w:spacing w:before="120" w:after="240"/>
        <w:rPr>
          <w:sz w:val="24"/>
          <w:szCs w:val="24"/>
        </w:rPr>
      </w:pPr>
      <w:sdt>
        <w:sdtPr>
          <w:rPr>
            <w:sz w:val="24"/>
            <w:szCs w:val="24"/>
          </w:rPr>
          <w:id w:val="15629748"/>
          <w:lock w:val="contentLocked"/>
          <w:placeholder>
            <w:docPart w:val="64AAF2DEE4F745F7864585B3BDF8BF51"/>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746D08A3360949168082272E1313EBE5"/>
          </w:placeholder>
          <w:date w:fullDate="2017-04-21T00:00:00Z">
            <w:dateFormat w:val="dd MMMM yyyy"/>
            <w:lid w:val="en-GB"/>
            <w:storeMappedDataAs w:val="dateTime"/>
            <w:calendar w:val="gregorian"/>
          </w:date>
        </w:sdtPr>
        <w:sdtContent>
          <w:r w:rsidR="00320158">
            <w:rPr>
              <w:sz w:val="24"/>
              <w:szCs w:val="24"/>
            </w:rPr>
            <w:t>21 April 2017</w:t>
          </w:r>
        </w:sdtContent>
      </w:sdt>
    </w:p>
    <w:p w:rsidR="00D06A0F" w:rsidRPr="00C87FCA" w:rsidRDefault="00D06A0F" w:rsidP="004F2B34">
      <w:pPr>
        <w:jc w:val="center"/>
        <w:rPr>
          <w:sz w:val="24"/>
          <w:szCs w:val="24"/>
          <w:highlight w:val="lightGray"/>
        </w:rPr>
      </w:pPr>
      <w:bookmarkStart w:id="0" w:name="Dropdown2"/>
    </w:p>
    <w:bookmarkEnd w:id="0"/>
    <w:p w:rsidR="001008BC" w:rsidRPr="00320158" w:rsidRDefault="00107FEE" w:rsidP="00320158">
      <w:pPr>
        <w:jc w:val="center"/>
        <w:rPr>
          <w:b/>
          <w:sz w:val="24"/>
          <w:szCs w:val="24"/>
        </w:rPr>
      </w:pPr>
      <w:r>
        <w:rPr>
          <w:b/>
          <w:sz w:val="24"/>
          <w:szCs w:val="24"/>
        </w:rPr>
        <w:t xml:space="preserve">REASONS FOR </w:t>
      </w:r>
      <w:r w:rsidR="00320158">
        <w:rPr>
          <w:b/>
          <w:sz w:val="24"/>
          <w:szCs w:val="24"/>
        </w:rPr>
        <w:t>JUDGMENT</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1430EC"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A2DFD76E20194EED81E85BF83E8EE87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20158">
            <w:rPr>
              <w:b/>
              <w:sz w:val="28"/>
              <w:szCs w:val="28"/>
            </w:rPr>
            <w:t>A.</w:t>
          </w:r>
          <w:r w:rsidR="009E212B">
            <w:rPr>
              <w:b/>
              <w:sz w:val="28"/>
              <w:szCs w:val="28"/>
            </w:rPr>
            <w:t xml:space="preserve"> </w:t>
          </w:r>
          <w:r w:rsidR="00320158">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20158" w:rsidRPr="00320158" w:rsidRDefault="001430EC" w:rsidP="00320158">
      <w:pPr>
        <w:pStyle w:val="ListParagraph"/>
        <w:widowControl/>
        <w:numPr>
          <w:ilvl w:val="0"/>
          <w:numId w:val="8"/>
        </w:numPr>
        <w:autoSpaceDE/>
        <w:autoSpaceDN/>
        <w:adjustRightInd/>
        <w:spacing w:after="200" w:line="276" w:lineRule="auto"/>
        <w:jc w:val="both"/>
        <w:rPr>
          <w:sz w:val="24"/>
          <w:szCs w:val="24"/>
        </w:rPr>
      </w:pPr>
      <w:sdt>
        <w:sdtPr>
          <w:rPr>
            <w:sz w:val="24"/>
            <w:szCs w:val="24"/>
          </w:rPr>
          <w:id w:val="17274583"/>
          <w:placeholder>
            <w:docPart w:val="2AC06E70893342D8894358FEA7C68845"/>
          </w:placeholder>
        </w:sdtPr>
        <w:sdtContent>
          <w:r w:rsidR="00107FEE">
            <w:rPr>
              <w:sz w:val="24"/>
              <w:szCs w:val="24"/>
            </w:rPr>
            <w:t>The Appellant had</w:t>
          </w:r>
          <w:r w:rsidR="00320158" w:rsidRPr="00320158">
            <w:rPr>
              <w:sz w:val="24"/>
              <w:szCs w:val="24"/>
            </w:rPr>
            <w:t xml:space="preserve"> appealed against his conviction by the Supreme Court for causing death by dangerous driving contrary to section 25 of the Road Transport Act (Cap 206) and the sentence of 18 months imprisonment and the suspension of his driving license for a period of two years imposed on him.</w:t>
          </w:r>
        </w:sdtContent>
      </w:sdt>
    </w:p>
    <w:p w:rsidR="00320158" w:rsidRPr="00320158" w:rsidRDefault="00320158" w:rsidP="00320158">
      <w:pPr>
        <w:pStyle w:val="ListParagraph"/>
        <w:jc w:val="both"/>
        <w:rPr>
          <w:sz w:val="24"/>
          <w:szCs w:val="24"/>
        </w:rPr>
      </w:pPr>
    </w:p>
    <w:p w:rsidR="00320158" w:rsidRPr="00320158" w:rsidRDefault="00320158" w:rsidP="00320158">
      <w:pPr>
        <w:pStyle w:val="ListParagraph"/>
        <w:widowControl/>
        <w:numPr>
          <w:ilvl w:val="0"/>
          <w:numId w:val="8"/>
        </w:numPr>
        <w:autoSpaceDE/>
        <w:autoSpaceDN/>
        <w:adjustRightInd/>
        <w:spacing w:after="200" w:line="276" w:lineRule="auto"/>
        <w:jc w:val="both"/>
        <w:rPr>
          <w:sz w:val="24"/>
          <w:szCs w:val="24"/>
        </w:rPr>
      </w:pPr>
      <w:r w:rsidRPr="00320158">
        <w:rPr>
          <w:sz w:val="24"/>
          <w:szCs w:val="24"/>
        </w:rPr>
        <w:t xml:space="preserve">The </w:t>
      </w:r>
      <w:r w:rsidR="00CB7E33">
        <w:rPr>
          <w:sz w:val="24"/>
          <w:szCs w:val="24"/>
        </w:rPr>
        <w:t>charge against the Appellant</w:t>
      </w:r>
      <w:r w:rsidRPr="00320158">
        <w:rPr>
          <w:sz w:val="24"/>
          <w:szCs w:val="24"/>
        </w:rPr>
        <w:t xml:space="preserve"> read as follows:</w:t>
      </w:r>
    </w:p>
    <w:p w:rsidR="00320158" w:rsidRPr="00320158" w:rsidRDefault="00320158" w:rsidP="00320158">
      <w:pPr>
        <w:pStyle w:val="ListParagraph"/>
        <w:rPr>
          <w:sz w:val="24"/>
          <w:szCs w:val="24"/>
        </w:rPr>
      </w:pPr>
    </w:p>
    <w:p w:rsidR="00320158" w:rsidRPr="00320158" w:rsidRDefault="00320158" w:rsidP="00320158">
      <w:pPr>
        <w:pStyle w:val="ListParagraph"/>
        <w:jc w:val="center"/>
        <w:rPr>
          <w:sz w:val="24"/>
          <w:szCs w:val="24"/>
        </w:rPr>
      </w:pPr>
      <w:r w:rsidRPr="00320158">
        <w:rPr>
          <w:sz w:val="24"/>
          <w:szCs w:val="24"/>
        </w:rPr>
        <w:t>Statement of Offence</w:t>
      </w:r>
    </w:p>
    <w:p w:rsidR="00320158" w:rsidRPr="00320158" w:rsidRDefault="00320158" w:rsidP="00320158">
      <w:pPr>
        <w:pStyle w:val="ListParagraph"/>
        <w:rPr>
          <w:sz w:val="24"/>
          <w:szCs w:val="24"/>
        </w:rPr>
      </w:pPr>
    </w:p>
    <w:p w:rsidR="00320158" w:rsidRPr="00320158" w:rsidRDefault="00320158" w:rsidP="00320158">
      <w:pPr>
        <w:pStyle w:val="ListParagraph"/>
        <w:rPr>
          <w:sz w:val="24"/>
          <w:szCs w:val="24"/>
        </w:rPr>
      </w:pPr>
      <w:proofErr w:type="gramStart"/>
      <w:r w:rsidRPr="00320158">
        <w:rPr>
          <w:sz w:val="24"/>
          <w:szCs w:val="24"/>
        </w:rPr>
        <w:t xml:space="preserve">Causing death by </w:t>
      </w:r>
      <w:r w:rsidRPr="003021D8">
        <w:rPr>
          <w:sz w:val="24"/>
          <w:szCs w:val="24"/>
          <w:u w:val="single"/>
        </w:rPr>
        <w:t>dangerous driving</w:t>
      </w:r>
      <w:r w:rsidRPr="00320158">
        <w:rPr>
          <w:sz w:val="24"/>
          <w:szCs w:val="24"/>
        </w:rPr>
        <w:t xml:space="preserve"> contrary to section 25 of the Road Transport Act (Cap 206).</w:t>
      </w:r>
      <w:proofErr w:type="gramEnd"/>
      <w:r w:rsidR="003021D8">
        <w:rPr>
          <w:sz w:val="24"/>
          <w:szCs w:val="24"/>
        </w:rPr>
        <w:t xml:space="preserve"> (</w:t>
      </w:r>
      <w:proofErr w:type="gramStart"/>
      <w:r w:rsidR="003021D8">
        <w:rPr>
          <w:sz w:val="24"/>
          <w:szCs w:val="24"/>
        </w:rPr>
        <w:t>emphasis</w:t>
      </w:r>
      <w:proofErr w:type="gramEnd"/>
      <w:r w:rsidR="003021D8">
        <w:rPr>
          <w:sz w:val="24"/>
          <w:szCs w:val="24"/>
        </w:rPr>
        <w:t xml:space="preserve"> added by us)</w:t>
      </w:r>
    </w:p>
    <w:p w:rsidR="00320158" w:rsidRPr="00320158" w:rsidRDefault="00320158" w:rsidP="00320158">
      <w:pPr>
        <w:pStyle w:val="ListParagraph"/>
        <w:rPr>
          <w:sz w:val="24"/>
          <w:szCs w:val="24"/>
        </w:rPr>
      </w:pPr>
    </w:p>
    <w:p w:rsidR="00320158" w:rsidRPr="00320158" w:rsidRDefault="00320158" w:rsidP="00320158">
      <w:pPr>
        <w:pStyle w:val="ListParagraph"/>
        <w:jc w:val="center"/>
        <w:rPr>
          <w:sz w:val="24"/>
          <w:szCs w:val="24"/>
        </w:rPr>
      </w:pPr>
      <w:r w:rsidRPr="00320158">
        <w:rPr>
          <w:sz w:val="24"/>
          <w:szCs w:val="24"/>
        </w:rPr>
        <w:t>Particulars of Offence</w:t>
      </w:r>
    </w:p>
    <w:p w:rsidR="00320158" w:rsidRPr="00320158" w:rsidRDefault="00320158" w:rsidP="00320158">
      <w:pPr>
        <w:pStyle w:val="ListParagraph"/>
        <w:jc w:val="center"/>
        <w:rPr>
          <w:sz w:val="24"/>
          <w:szCs w:val="24"/>
        </w:rPr>
      </w:pPr>
    </w:p>
    <w:p w:rsidR="00320158" w:rsidRDefault="00320158" w:rsidP="00320158">
      <w:pPr>
        <w:pStyle w:val="ListParagraph"/>
        <w:jc w:val="both"/>
        <w:rPr>
          <w:sz w:val="24"/>
          <w:szCs w:val="24"/>
        </w:rPr>
      </w:pPr>
      <w:r w:rsidRPr="00320158">
        <w:rPr>
          <w:sz w:val="24"/>
          <w:szCs w:val="24"/>
        </w:rPr>
        <w:t xml:space="preserve">Mervin Sedgwick of </w:t>
      </w:r>
      <w:proofErr w:type="spellStart"/>
      <w:r w:rsidRPr="00320158">
        <w:rPr>
          <w:sz w:val="24"/>
          <w:szCs w:val="24"/>
        </w:rPr>
        <w:t>Majoie</w:t>
      </w:r>
      <w:proofErr w:type="spellEnd"/>
      <w:r w:rsidRPr="00320158">
        <w:rPr>
          <w:sz w:val="24"/>
          <w:szCs w:val="24"/>
        </w:rPr>
        <w:t xml:space="preserve">, </w:t>
      </w:r>
      <w:proofErr w:type="spellStart"/>
      <w:r w:rsidRPr="00320158">
        <w:rPr>
          <w:sz w:val="24"/>
          <w:szCs w:val="24"/>
        </w:rPr>
        <w:t>Mahe</w:t>
      </w:r>
      <w:proofErr w:type="spellEnd"/>
      <w:r w:rsidRPr="00320158">
        <w:rPr>
          <w:sz w:val="24"/>
          <w:szCs w:val="24"/>
        </w:rPr>
        <w:t xml:space="preserve"> on the 11</w:t>
      </w:r>
      <w:r w:rsidRPr="00320158">
        <w:rPr>
          <w:sz w:val="24"/>
          <w:szCs w:val="24"/>
          <w:vertAlign w:val="superscript"/>
        </w:rPr>
        <w:t>th</w:t>
      </w:r>
      <w:r w:rsidRPr="00320158">
        <w:rPr>
          <w:sz w:val="24"/>
          <w:szCs w:val="24"/>
        </w:rPr>
        <w:t xml:space="preserve"> October 2003 at Roche Caiman, </w:t>
      </w:r>
      <w:proofErr w:type="spellStart"/>
      <w:r w:rsidRPr="00320158">
        <w:rPr>
          <w:sz w:val="24"/>
          <w:szCs w:val="24"/>
        </w:rPr>
        <w:t>Mahe</w:t>
      </w:r>
      <w:proofErr w:type="spellEnd"/>
      <w:r w:rsidRPr="00320158">
        <w:rPr>
          <w:sz w:val="24"/>
          <w:szCs w:val="24"/>
        </w:rPr>
        <w:t xml:space="preserve"> caused the death of Herby </w:t>
      </w:r>
      <w:proofErr w:type="spellStart"/>
      <w:r w:rsidRPr="00320158">
        <w:rPr>
          <w:sz w:val="24"/>
          <w:szCs w:val="24"/>
        </w:rPr>
        <w:t>Fideria</w:t>
      </w:r>
      <w:proofErr w:type="spellEnd"/>
      <w:r w:rsidRPr="00320158">
        <w:rPr>
          <w:sz w:val="24"/>
          <w:szCs w:val="24"/>
        </w:rPr>
        <w:t xml:space="preserve"> by driving motor vehicle S 13941 on the road, </w:t>
      </w:r>
      <w:r w:rsidRPr="003021D8">
        <w:rPr>
          <w:sz w:val="24"/>
          <w:szCs w:val="24"/>
          <w:u w:val="single"/>
        </w:rPr>
        <w:t>in a manner which is dangerous to the public</w:t>
      </w:r>
      <w:proofErr w:type="gramStart"/>
      <w:r w:rsidRPr="00320158">
        <w:rPr>
          <w:sz w:val="24"/>
          <w:szCs w:val="24"/>
        </w:rPr>
        <w:t>.</w:t>
      </w:r>
      <w:r w:rsidR="003021D8">
        <w:rPr>
          <w:sz w:val="24"/>
          <w:szCs w:val="24"/>
        </w:rPr>
        <w:t>(</w:t>
      </w:r>
      <w:proofErr w:type="gramEnd"/>
      <w:r w:rsidR="003021D8">
        <w:rPr>
          <w:sz w:val="24"/>
          <w:szCs w:val="24"/>
        </w:rPr>
        <w:t>emphasis added by us)</w:t>
      </w:r>
    </w:p>
    <w:p w:rsidR="003021D8" w:rsidRPr="00320158" w:rsidRDefault="003021D8" w:rsidP="00320158">
      <w:pPr>
        <w:pStyle w:val="ListParagraph"/>
        <w:jc w:val="both"/>
        <w:rPr>
          <w:sz w:val="24"/>
          <w:szCs w:val="24"/>
        </w:rPr>
      </w:pPr>
      <w:r>
        <w:rPr>
          <w:sz w:val="24"/>
          <w:szCs w:val="24"/>
        </w:rPr>
        <w:lastRenderedPageBreak/>
        <w:t xml:space="preserve">What is noted by </w:t>
      </w:r>
      <w:proofErr w:type="gramStart"/>
      <w:r>
        <w:rPr>
          <w:sz w:val="24"/>
          <w:szCs w:val="24"/>
        </w:rPr>
        <w:t>us,</w:t>
      </w:r>
      <w:proofErr w:type="gramEnd"/>
      <w:r>
        <w:rPr>
          <w:sz w:val="24"/>
          <w:szCs w:val="24"/>
        </w:rPr>
        <w:t xml:space="preserve"> is that the Appellant had been charged for dangerous driving and not driving “recklessly or at a speed”.</w:t>
      </w:r>
    </w:p>
    <w:p w:rsidR="00320158" w:rsidRPr="00F72038" w:rsidRDefault="00320158" w:rsidP="00F72038">
      <w:pPr>
        <w:jc w:val="both"/>
        <w:rPr>
          <w:sz w:val="24"/>
          <w:szCs w:val="24"/>
        </w:rPr>
      </w:pPr>
    </w:p>
    <w:p w:rsidR="00320158" w:rsidRPr="00320158" w:rsidRDefault="00320158" w:rsidP="00320158">
      <w:pPr>
        <w:pStyle w:val="ListParagraph"/>
        <w:rPr>
          <w:sz w:val="24"/>
          <w:szCs w:val="24"/>
        </w:rPr>
      </w:pPr>
    </w:p>
    <w:p w:rsidR="00320158" w:rsidRPr="00320158" w:rsidRDefault="00320158" w:rsidP="00320158">
      <w:pPr>
        <w:pStyle w:val="ListParagraph"/>
        <w:widowControl/>
        <w:numPr>
          <w:ilvl w:val="0"/>
          <w:numId w:val="8"/>
        </w:numPr>
        <w:shd w:val="clear" w:color="auto" w:fill="FFFFFF"/>
        <w:autoSpaceDE/>
        <w:autoSpaceDN/>
        <w:adjustRightInd/>
        <w:spacing w:after="200" w:line="276" w:lineRule="auto"/>
        <w:jc w:val="both"/>
        <w:rPr>
          <w:color w:val="000000"/>
          <w:sz w:val="24"/>
          <w:szCs w:val="24"/>
        </w:rPr>
      </w:pPr>
      <w:r w:rsidRPr="00320158">
        <w:rPr>
          <w:sz w:val="24"/>
          <w:szCs w:val="24"/>
        </w:rPr>
        <w:t>Section 25 of the Road Transport Act reads as follows:</w:t>
      </w:r>
    </w:p>
    <w:p w:rsidR="00320158" w:rsidRPr="00320158" w:rsidRDefault="00320158" w:rsidP="00320158">
      <w:pPr>
        <w:pStyle w:val="ListParagraph"/>
        <w:rPr>
          <w:color w:val="000000"/>
          <w:sz w:val="24"/>
          <w:szCs w:val="24"/>
          <w:u w:val="single"/>
        </w:rPr>
      </w:pPr>
    </w:p>
    <w:p w:rsidR="00320158" w:rsidRPr="00320158" w:rsidRDefault="00320158" w:rsidP="00320158">
      <w:pPr>
        <w:pStyle w:val="ListParagraph"/>
        <w:shd w:val="clear" w:color="auto" w:fill="FFFFFF"/>
        <w:jc w:val="both"/>
        <w:rPr>
          <w:color w:val="000000"/>
          <w:sz w:val="24"/>
          <w:szCs w:val="24"/>
        </w:rPr>
      </w:pPr>
      <w:r w:rsidRPr="00320158">
        <w:rPr>
          <w:color w:val="000000"/>
          <w:sz w:val="24"/>
          <w:szCs w:val="24"/>
          <w:u w:val="single"/>
        </w:rPr>
        <w:t>“A person who causes the death of another person by the driving of a motor vehicle on a road</w:t>
      </w:r>
      <w:r w:rsidRPr="00320158">
        <w:rPr>
          <w:color w:val="000000"/>
          <w:sz w:val="24"/>
          <w:szCs w:val="24"/>
        </w:rPr>
        <w:t xml:space="preserve"> recklessly or at a speed or </w:t>
      </w:r>
      <w:r w:rsidRPr="00320158">
        <w:rPr>
          <w:color w:val="000000"/>
          <w:sz w:val="24"/>
          <w:szCs w:val="24"/>
          <w:u w:val="single"/>
        </w:rPr>
        <w:t xml:space="preserve">in a manner which is dangerous to the public, having regard to all the circumstances of the case, including the nature, condition, and use of the road, and the amount of traffic which is actually at the time, or which might reasonably be expected to be, on the road, </w:t>
      </w:r>
      <w:r w:rsidRPr="00320158">
        <w:rPr>
          <w:color w:val="000000"/>
          <w:sz w:val="24"/>
          <w:szCs w:val="24"/>
        </w:rPr>
        <w:t>shall be liable on conviction to imprisonment for a term not exceeding five years.”</w:t>
      </w:r>
    </w:p>
    <w:p w:rsidR="00320158" w:rsidRPr="00320158" w:rsidRDefault="00320158" w:rsidP="00320158">
      <w:pPr>
        <w:pStyle w:val="ListParagraph"/>
        <w:jc w:val="both"/>
        <w:rPr>
          <w:sz w:val="24"/>
          <w:szCs w:val="24"/>
        </w:rPr>
      </w:pPr>
    </w:p>
    <w:p w:rsidR="00320158" w:rsidRDefault="00107FEE" w:rsidP="00320158">
      <w:pPr>
        <w:pStyle w:val="ListParagraph"/>
        <w:widowControl/>
        <w:numPr>
          <w:ilvl w:val="0"/>
          <w:numId w:val="8"/>
        </w:numPr>
        <w:autoSpaceDE/>
        <w:autoSpaceDN/>
        <w:adjustRightInd/>
        <w:spacing w:after="200" w:line="276" w:lineRule="auto"/>
        <w:jc w:val="both"/>
        <w:rPr>
          <w:sz w:val="24"/>
          <w:szCs w:val="24"/>
        </w:rPr>
      </w:pPr>
      <w:r>
        <w:rPr>
          <w:sz w:val="24"/>
          <w:szCs w:val="24"/>
        </w:rPr>
        <w:t>The Appellant had</w:t>
      </w:r>
      <w:r w:rsidR="00320158" w:rsidRPr="00320158">
        <w:rPr>
          <w:sz w:val="24"/>
          <w:szCs w:val="24"/>
        </w:rPr>
        <w:t xml:space="preserve"> raised the following grounds of appeal against his conviction:</w:t>
      </w:r>
    </w:p>
    <w:p w:rsidR="006C1C2D" w:rsidRDefault="006C1C2D" w:rsidP="006C1C2D">
      <w:pPr>
        <w:pStyle w:val="ListParagraph"/>
        <w:widowControl/>
        <w:autoSpaceDE/>
        <w:autoSpaceDN/>
        <w:adjustRightInd/>
        <w:spacing w:after="200" w:line="276" w:lineRule="auto"/>
        <w:jc w:val="both"/>
        <w:rPr>
          <w:sz w:val="24"/>
          <w:szCs w:val="24"/>
        </w:rPr>
      </w:pPr>
    </w:p>
    <w:p w:rsidR="006C1C2D" w:rsidRDefault="001378BD" w:rsidP="006C1C2D">
      <w:pPr>
        <w:pStyle w:val="ListParagraph"/>
        <w:widowControl/>
        <w:numPr>
          <w:ilvl w:val="0"/>
          <w:numId w:val="12"/>
        </w:numPr>
        <w:autoSpaceDE/>
        <w:autoSpaceDN/>
        <w:adjustRightInd/>
        <w:spacing w:after="200" w:line="276" w:lineRule="auto"/>
        <w:jc w:val="both"/>
        <w:rPr>
          <w:sz w:val="24"/>
          <w:szCs w:val="24"/>
        </w:rPr>
      </w:pPr>
      <w:r>
        <w:rPr>
          <w:sz w:val="24"/>
          <w:szCs w:val="24"/>
        </w:rPr>
        <w:t>“</w:t>
      </w:r>
      <w:r w:rsidR="006C1C2D">
        <w:rPr>
          <w:sz w:val="24"/>
          <w:szCs w:val="24"/>
        </w:rPr>
        <w:t>The Honourable Judge erred in law and principle in failing to determine that the Republic of Seychelles had failed to prove the criminal charge against the Appellant, beyond a reasonable doubt.</w:t>
      </w:r>
    </w:p>
    <w:p w:rsidR="001378BD" w:rsidRDefault="001378BD" w:rsidP="001378BD">
      <w:pPr>
        <w:pStyle w:val="ListParagraph"/>
        <w:widowControl/>
        <w:autoSpaceDE/>
        <w:autoSpaceDN/>
        <w:adjustRightInd/>
        <w:spacing w:after="200" w:line="276" w:lineRule="auto"/>
        <w:ind w:left="1080"/>
        <w:jc w:val="both"/>
        <w:rPr>
          <w:sz w:val="24"/>
          <w:szCs w:val="24"/>
        </w:rPr>
      </w:pPr>
    </w:p>
    <w:p w:rsidR="006C1C2D" w:rsidRDefault="006C1C2D" w:rsidP="006C1C2D">
      <w:pPr>
        <w:pStyle w:val="ListParagraph"/>
        <w:widowControl/>
        <w:numPr>
          <w:ilvl w:val="0"/>
          <w:numId w:val="12"/>
        </w:numPr>
        <w:autoSpaceDE/>
        <w:autoSpaceDN/>
        <w:adjustRightInd/>
        <w:spacing w:after="200" w:line="276" w:lineRule="auto"/>
        <w:jc w:val="both"/>
        <w:rPr>
          <w:sz w:val="24"/>
          <w:szCs w:val="24"/>
        </w:rPr>
      </w:pPr>
      <w:r>
        <w:rPr>
          <w:sz w:val="24"/>
          <w:szCs w:val="24"/>
        </w:rPr>
        <w:t>The Honourable Judge erred in law in failing to appreciate the entire circumstances, including;</w:t>
      </w:r>
    </w:p>
    <w:p w:rsidR="001378BD" w:rsidRPr="001378BD" w:rsidRDefault="001378BD" w:rsidP="001378BD">
      <w:pPr>
        <w:pStyle w:val="ListParagraph"/>
        <w:rPr>
          <w:sz w:val="24"/>
          <w:szCs w:val="24"/>
        </w:rPr>
      </w:pPr>
    </w:p>
    <w:p w:rsidR="001378BD" w:rsidRDefault="001378BD" w:rsidP="001378BD">
      <w:pPr>
        <w:pStyle w:val="ListParagraph"/>
        <w:widowControl/>
        <w:autoSpaceDE/>
        <w:autoSpaceDN/>
        <w:adjustRightInd/>
        <w:spacing w:after="200" w:line="276" w:lineRule="auto"/>
        <w:ind w:left="1080"/>
        <w:jc w:val="both"/>
        <w:rPr>
          <w:sz w:val="24"/>
          <w:szCs w:val="24"/>
        </w:rPr>
      </w:pPr>
    </w:p>
    <w:p w:rsidR="006C1C2D" w:rsidRDefault="006C1C2D" w:rsidP="006C1C2D">
      <w:pPr>
        <w:pStyle w:val="ListParagraph"/>
        <w:widowControl/>
        <w:numPr>
          <w:ilvl w:val="0"/>
          <w:numId w:val="13"/>
        </w:numPr>
        <w:autoSpaceDE/>
        <w:autoSpaceDN/>
        <w:adjustRightInd/>
        <w:spacing w:after="200" w:line="276" w:lineRule="auto"/>
        <w:jc w:val="both"/>
        <w:rPr>
          <w:sz w:val="24"/>
          <w:szCs w:val="24"/>
        </w:rPr>
      </w:pPr>
      <w:r>
        <w:rPr>
          <w:sz w:val="24"/>
          <w:szCs w:val="24"/>
        </w:rPr>
        <w:t xml:space="preserve">That the deceased was not walking </w:t>
      </w:r>
      <w:r w:rsidR="00F60D53">
        <w:rPr>
          <w:sz w:val="24"/>
          <w:szCs w:val="24"/>
          <w:u w:val="single"/>
        </w:rPr>
        <w:t>along the road</w:t>
      </w:r>
      <w:r w:rsidR="00F60D53">
        <w:rPr>
          <w:sz w:val="24"/>
          <w:szCs w:val="24"/>
        </w:rPr>
        <w:t xml:space="preserve"> but was walking in the middle of the road, in the Appellant’s lane, towards the Appellant’s vehicle.</w:t>
      </w:r>
    </w:p>
    <w:p w:rsidR="001378BD" w:rsidRDefault="001378BD" w:rsidP="001378BD">
      <w:pPr>
        <w:pStyle w:val="ListParagraph"/>
        <w:widowControl/>
        <w:autoSpaceDE/>
        <w:autoSpaceDN/>
        <w:adjustRightInd/>
        <w:spacing w:after="200" w:line="276" w:lineRule="auto"/>
        <w:ind w:left="1440"/>
        <w:jc w:val="both"/>
        <w:rPr>
          <w:sz w:val="24"/>
          <w:szCs w:val="24"/>
        </w:rPr>
      </w:pPr>
    </w:p>
    <w:p w:rsidR="00F60D53" w:rsidRDefault="00F60D53" w:rsidP="006C1C2D">
      <w:pPr>
        <w:pStyle w:val="ListParagraph"/>
        <w:widowControl/>
        <w:numPr>
          <w:ilvl w:val="0"/>
          <w:numId w:val="13"/>
        </w:numPr>
        <w:autoSpaceDE/>
        <w:autoSpaceDN/>
        <w:adjustRightInd/>
        <w:spacing w:after="200" w:line="276" w:lineRule="auto"/>
        <w:jc w:val="both"/>
        <w:rPr>
          <w:sz w:val="24"/>
          <w:szCs w:val="24"/>
        </w:rPr>
      </w:pPr>
      <w:r>
        <w:rPr>
          <w:sz w:val="24"/>
          <w:szCs w:val="24"/>
        </w:rPr>
        <w:t>That the speed was well below the speed limit which is 80km per hour, and the Appellant was driving lawfully, well below the speed limit.</w:t>
      </w:r>
    </w:p>
    <w:p w:rsidR="001378BD" w:rsidRPr="001378BD" w:rsidRDefault="001378BD" w:rsidP="001378BD">
      <w:pPr>
        <w:pStyle w:val="ListParagraph"/>
        <w:rPr>
          <w:sz w:val="24"/>
          <w:szCs w:val="24"/>
        </w:rPr>
      </w:pPr>
    </w:p>
    <w:p w:rsidR="001378BD" w:rsidRDefault="001378BD" w:rsidP="001378BD">
      <w:pPr>
        <w:pStyle w:val="ListParagraph"/>
        <w:widowControl/>
        <w:autoSpaceDE/>
        <w:autoSpaceDN/>
        <w:adjustRightInd/>
        <w:spacing w:after="200" w:line="276" w:lineRule="auto"/>
        <w:ind w:left="1440"/>
        <w:jc w:val="both"/>
        <w:rPr>
          <w:sz w:val="24"/>
          <w:szCs w:val="24"/>
        </w:rPr>
      </w:pPr>
    </w:p>
    <w:p w:rsidR="00F60D53" w:rsidRDefault="00F60D53" w:rsidP="006C1C2D">
      <w:pPr>
        <w:pStyle w:val="ListParagraph"/>
        <w:widowControl/>
        <w:numPr>
          <w:ilvl w:val="0"/>
          <w:numId w:val="13"/>
        </w:numPr>
        <w:autoSpaceDE/>
        <w:autoSpaceDN/>
        <w:adjustRightInd/>
        <w:spacing w:after="200" w:line="276" w:lineRule="auto"/>
        <w:jc w:val="both"/>
        <w:rPr>
          <w:sz w:val="24"/>
          <w:szCs w:val="24"/>
        </w:rPr>
      </w:pPr>
      <w:r>
        <w:rPr>
          <w:sz w:val="24"/>
          <w:szCs w:val="24"/>
        </w:rPr>
        <w:t>That the Appellant had already overtaken the second vehicle and was in his own lane when suddenly the deceased appeared right before his vehicle, in the dark, in the middle of the night.</w:t>
      </w:r>
    </w:p>
    <w:p w:rsidR="001378BD" w:rsidRDefault="001378BD" w:rsidP="001378BD">
      <w:pPr>
        <w:pStyle w:val="ListParagraph"/>
        <w:widowControl/>
        <w:autoSpaceDE/>
        <w:autoSpaceDN/>
        <w:adjustRightInd/>
        <w:spacing w:after="200" w:line="276" w:lineRule="auto"/>
        <w:ind w:left="1440"/>
        <w:jc w:val="both"/>
        <w:rPr>
          <w:sz w:val="24"/>
          <w:szCs w:val="24"/>
        </w:rPr>
      </w:pPr>
    </w:p>
    <w:p w:rsidR="00F60D53" w:rsidRDefault="00F60D53" w:rsidP="006C1C2D">
      <w:pPr>
        <w:pStyle w:val="ListParagraph"/>
        <w:widowControl/>
        <w:numPr>
          <w:ilvl w:val="0"/>
          <w:numId w:val="13"/>
        </w:numPr>
        <w:autoSpaceDE/>
        <w:autoSpaceDN/>
        <w:adjustRightInd/>
        <w:spacing w:after="200" w:line="276" w:lineRule="auto"/>
        <w:jc w:val="both"/>
        <w:rPr>
          <w:sz w:val="24"/>
          <w:szCs w:val="24"/>
        </w:rPr>
      </w:pPr>
      <w:r>
        <w:rPr>
          <w:sz w:val="24"/>
          <w:szCs w:val="24"/>
        </w:rPr>
        <w:t>That it was dark, at night, with no street lights in the vicinity.</w:t>
      </w:r>
    </w:p>
    <w:p w:rsidR="001378BD" w:rsidRPr="001378BD" w:rsidRDefault="001378BD" w:rsidP="001378BD">
      <w:pPr>
        <w:pStyle w:val="ListParagraph"/>
        <w:rPr>
          <w:sz w:val="24"/>
          <w:szCs w:val="24"/>
        </w:rPr>
      </w:pPr>
    </w:p>
    <w:p w:rsidR="001378BD" w:rsidRDefault="001378BD" w:rsidP="001378BD">
      <w:pPr>
        <w:pStyle w:val="ListParagraph"/>
        <w:widowControl/>
        <w:autoSpaceDE/>
        <w:autoSpaceDN/>
        <w:adjustRightInd/>
        <w:spacing w:after="200" w:line="276" w:lineRule="auto"/>
        <w:ind w:left="1440"/>
        <w:jc w:val="both"/>
        <w:rPr>
          <w:sz w:val="24"/>
          <w:szCs w:val="24"/>
        </w:rPr>
      </w:pPr>
    </w:p>
    <w:p w:rsidR="00F60D53" w:rsidRDefault="00F60D53" w:rsidP="006C1C2D">
      <w:pPr>
        <w:pStyle w:val="ListParagraph"/>
        <w:widowControl/>
        <w:numPr>
          <w:ilvl w:val="0"/>
          <w:numId w:val="13"/>
        </w:numPr>
        <w:autoSpaceDE/>
        <w:autoSpaceDN/>
        <w:adjustRightInd/>
        <w:spacing w:after="200" w:line="276" w:lineRule="auto"/>
        <w:jc w:val="both"/>
        <w:rPr>
          <w:sz w:val="24"/>
          <w:szCs w:val="24"/>
        </w:rPr>
      </w:pPr>
      <w:r>
        <w:rPr>
          <w:sz w:val="24"/>
          <w:szCs w:val="24"/>
        </w:rPr>
        <w:t>That the second driver could himself not stop his own vehicle and collided with the back of the Appellants vehicle when the Appellant suddenly stopped.</w:t>
      </w:r>
    </w:p>
    <w:p w:rsidR="001378BD" w:rsidRDefault="001378BD" w:rsidP="001378BD">
      <w:pPr>
        <w:pStyle w:val="ListParagraph"/>
        <w:widowControl/>
        <w:autoSpaceDE/>
        <w:autoSpaceDN/>
        <w:adjustRightInd/>
        <w:spacing w:after="200" w:line="276" w:lineRule="auto"/>
        <w:ind w:left="1440"/>
        <w:jc w:val="both"/>
        <w:rPr>
          <w:sz w:val="24"/>
          <w:szCs w:val="24"/>
        </w:rPr>
      </w:pPr>
    </w:p>
    <w:p w:rsidR="00F60D53" w:rsidRDefault="00F60D53" w:rsidP="006C1C2D">
      <w:pPr>
        <w:pStyle w:val="ListParagraph"/>
        <w:widowControl/>
        <w:numPr>
          <w:ilvl w:val="0"/>
          <w:numId w:val="13"/>
        </w:numPr>
        <w:autoSpaceDE/>
        <w:autoSpaceDN/>
        <w:adjustRightInd/>
        <w:spacing w:after="200" w:line="276" w:lineRule="auto"/>
        <w:jc w:val="both"/>
        <w:rPr>
          <w:sz w:val="24"/>
          <w:szCs w:val="24"/>
        </w:rPr>
      </w:pPr>
      <w:r>
        <w:rPr>
          <w:sz w:val="24"/>
          <w:szCs w:val="24"/>
        </w:rPr>
        <w:lastRenderedPageBreak/>
        <w:t>That the mental state of the deceased is important as it shows his erratic behaviour and obviously this was a “one off” and bizarre accident that could have occurred to anyone, any prudent and reasonable driver.</w:t>
      </w:r>
    </w:p>
    <w:p w:rsidR="00107FEE" w:rsidRPr="00107FEE" w:rsidRDefault="00107FEE" w:rsidP="00107FEE">
      <w:pPr>
        <w:pStyle w:val="ListParagraph"/>
        <w:rPr>
          <w:sz w:val="24"/>
          <w:szCs w:val="24"/>
        </w:rPr>
      </w:pPr>
    </w:p>
    <w:p w:rsidR="00107FEE" w:rsidRDefault="00107FEE" w:rsidP="00107FEE">
      <w:pPr>
        <w:pStyle w:val="ListParagraph"/>
        <w:widowControl/>
        <w:autoSpaceDE/>
        <w:autoSpaceDN/>
        <w:adjustRightInd/>
        <w:spacing w:after="200" w:line="276" w:lineRule="auto"/>
        <w:ind w:left="1440"/>
        <w:jc w:val="both"/>
        <w:rPr>
          <w:sz w:val="24"/>
          <w:szCs w:val="24"/>
        </w:rPr>
      </w:pPr>
    </w:p>
    <w:p w:rsidR="00F60D53" w:rsidRDefault="00F60D53" w:rsidP="006C1C2D">
      <w:pPr>
        <w:pStyle w:val="ListParagraph"/>
        <w:widowControl/>
        <w:numPr>
          <w:ilvl w:val="0"/>
          <w:numId w:val="13"/>
        </w:numPr>
        <w:autoSpaceDE/>
        <w:autoSpaceDN/>
        <w:adjustRightInd/>
        <w:spacing w:after="200" w:line="276" w:lineRule="auto"/>
        <w:jc w:val="both"/>
        <w:rPr>
          <w:sz w:val="24"/>
          <w:szCs w:val="24"/>
        </w:rPr>
      </w:pPr>
      <w:r>
        <w:rPr>
          <w:sz w:val="24"/>
          <w:szCs w:val="24"/>
        </w:rPr>
        <w:t xml:space="preserve">That the Appellant did say that he had hit someone, when questioned by the second driver and that he tried but could not avoid him, which is part of the res </w:t>
      </w:r>
      <w:proofErr w:type="spellStart"/>
      <w:r>
        <w:rPr>
          <w:sz w:val="24"/>
          <w:szCs w:val="24"/>
        </w:rPr>
        <w:t>gestae</w:t>
      </w:r>
      <w:proofErr w:type="spellEnd"/>
      <w:r>
        <w:rPr>
          <w:sz w:val="24"/>
          <w:szCs w:val="24"/>
        </w:rPr>
        <w:t>.</w:t>
      </w:r>
    </w:p>
    <w:p w:rsidR="001378BD" w:rsidRDefault="001378BD" w:rsidP="001378BD">
      <w:pPr>
        <w:pStyle w:val="ListParagraph"/>
        <w:widowControl/>
        <w:autoSpaceDE/>
        <w:autoSpaceDN/>
        <w:adjustRightInd/>
        <w:spacing w:after="200" w:line="276" w:lineRule="auto"/>
        <w:ind w:left="1440"/>
        <w:jc w:val="both"/>
        <w:rPr>
          <w:sz w:val="24"/>
          <w:szCs w:val="24"/>
        </w:rPr>
      </w:pPr>
    </w:p>
    <w:p w:rsidR="00F60D53" w:rsidRPr="00320158" w:rsidRDefault="00F60D53" w:rsidP="006C1C2D">
      <w:pPr>
        <w:pStyle w:val="ListParagraph"/>
        <w:widowControl/>
        <w:numPr>
          <w:ilvl w:val="0"/>
          <w:numId w:val="13"/>
        </w:numPr>
        <w:autoSpaceDE/>
        <w:autoSpaceDN/>
        <w:adjustRightInd/>
        <w:spacing w:after="200" w:line="276" w:lineRule="auto"/>
        <w:jc w:val="both"/>
        <w:rPr>
          <w:sz w:val="24"/>
          <w:szCs w:val="24"/>
        </w:rPr>
      </w:pPr>
      <w:r>
        <w:rPr>
          <w:sz w:val="24"/>
          <w:szCs w:val="24"/>
        </w:rPr>
        <w:t>That there was no zebra crossing at that point of the road it was the highway.</w:t>
      </w:r>
    </w:p>
    <w:p w:rsidR="00320158" w:rsidRPr="00320158" w:rsidRDefault="00320158" w:rsidP="00320158">
      <w:pPr>
        <w:pStyle w:val="ListParagraph"/>
        <w:jc w:val="both"/>
        <w:rPr>
          <w:sz w:val="24"/>
          <w:szCs w:val="24"/>
        </w:rPr>
      </w:pPr>
    </w:p>
    <w:p w:rsidR="00320158" w:rsidRDefault="00320158" w:rsidP="00320158">
      <w:pPr>
        <w:pStyle w:val="ListParagraph"/>
        <w:widowControl/>
        <w:numPr>
          <w:ilvl w:val="0"/>
          <w:numId w:val="8"/>
        </w:numPr>
        <w:autoSpaceDE/>
        <w:autoSpaceDN/>
        <w:adjustRightInd/>
        <w:spacing w:after="200" w:line="276" w:lineRule="auto"/>
        <w:jc w:val="both"/>
        <w:rPr>
          <w:sz w:val="24"/>
          <w:szCs w:val="24"/>
        </w:rPr>
      </w:pPr>
      <w:r w:rsidRPr="00320158">
        <w:rPr>
          <w:sz w:val="24"/>
          <w:szCs w:val="24"/>
        </w:rPr>
        <w:t>The Appellant has raised the following grounds of appeal against the sentence imposed on him:</w:t>
      </w:r>
    </w:p>
    <w:p w:rsidR="00F60D53" w:rsidRDefault="00F60D53" w:rsidP="00F60D53">
      <w:pPr>
        <w:pStyle w:val="ListParagraph"/>
        <w:widowControl/>
        <w:autoSpaceDE/>
        <w:autoSpaceDN/>
        <w:adjustRightInd/>
        <w:spacing w:after="200" w:line="276" w:lineRule="auto"/>
        <w:jc w:val="both"/>
        <w:rPr>
          <w:sz w:val="24"/>
          <w:szCs w:val="24"/>
        </w:rPr>
      </w:pPr>
    </w:p>
    <w:p w:rsidR="00F60D53" w:rsidRDefault="001378BD" w:rsidP="00F60D53">
      <w:pPr>
        <w:pStyle w:val="ListParagraph"/>
        <w:widowControl/>
        <w:numPr>
          <w:ilvl w:val="0"/>
          <w:numId w:val="14"/>
        </w:numPr>
        <w:autoSpaceDE/>
        <w:autoSpaceDN/>
        <w:adjustRightInd/>
        <w:spacing w:after="200" w:line="276" w:lineRule="auto"/>
        <w:jc w:val="both"/>
        <w:rPr>
          <w:sz w:val="24"/>
          <w:szCs w:val="24"/>
        </w:rPr>
      </w:pPr>
      <w:r>
        <w:rPr>
          <w:sz w:val="24"/>
          <w:szCs w:val="24"/>
        </w:rPr>
        <w:t>“</w:t>
      </w:r>
      <w:r w:rsidR="00F60D53">
        <w:rPr>
          <w:sz w:val="24"/>
          <w:szCs w:val="24"/>
        </w:rPr>
        <w:t>The sentence imposed of 2 years</w:t>
      </w:r>
      <w:r>
        <w:rPr>
          <w:sz w:val="24"/>
          <w:szCs w:val="24"/>
        </w:rPr>
        <w:t xml:space="preserve"> (</w:t>
      </w:r>
      <w:r w:rsidRPr="001378BD">
        <w:rPr>
          <w:i/>
          <w:sz w:val="24"/>
          <w:szCs w:val="24"/>
        </w:rPr>
        <w:t>error – it was 18 months imprisonment</w:t>
      </w:r>
      <w:r>
        <w:rPr>
          <w:sz w:val="24"/>
          <w:szCs w:val="24"/>
        </w:rPr>
        <w:t>)</w:t>
      </w:r>
      <w:r w:rsidR="00F60D53">
        <w:rPr>
          <w:sz w:val="24"/>
          <w:szCs w:val="24"/>
        </w:rPr>
        <w:t xml:space="preserve"> of imprisonment was harsh and excessive in all the circumstances, including;</w:t>
      </w:r>
    </w:p>
    <w:p w:rsidR="001378BD" w:rsidRDefault="001378BD" w:rsidP="001378BD">
      <w:pPr>
        <w:pStyle w:val="ListParagraph"/>
        <w:widowControl/>
        <w:autoSpaceDE/>
        <w:autoSpaceDN/>
        <w:adjustRightInd/>
        <w:spacing w:after="200" w:line="276" w:lineRule="auto"/>
        <w:ind w:left="1080"/>
        <w:jc w:val="both"/>
        <w:rPr>
          <w:sz w:val="24"/>
          <w:szCs w:val="24"/>
        </w:rPr>
      </w:pPr>
    </w:p>
    <w:p w:rsidR="00F60D53" w:rsidRDefault="00F60D53" w:rsidP="00F60D53">
      <w:pPr>
        <w:pStyle w:val="ListParagraph"/>
        <w:widowControl/>
        <w:numPr>
          <w:ilvl w:val="0"/>
          <w:numId w:val="15"/>
        </w:numPr>
        <w:autoSpaceDE/>
        <w:autoSpaceDN/>
        <w:adjustRightInd/>
        <w:spacing w:after="200" w:line="276" w:lineRule="auto"/>
        <w:jc w:val="both"/>
        <w:rPr>
          <w:sz w:val="24"/>
          <w:szCs w:val="24"/>
        </w:rPr>
      </w:pPr>
      <w:r>
        <w:rPr>
          <w:sz w:val="24"/>
          <w:szCs w:val="24"/>
        </w:rPr>
        <w:t>The age of the Appellant at 31 years at the time of the incident.</w:t>
      </w:r>
    </w:p>
    <w:p w:rsidR="001378BD" w:rsidRDefault="001378BD" w:rsidP="001378BD">
      <w:pPr>
        <w:pStyle w:val="ListParagraph"/>
        <w:widowControl/>
        <w:autoSpaceDE/>
        <w:autoSpaceDN/>
        <w:adjustRightInd/>
        <w:spacing w:after="200" w:line="276" w:lineRule="auto"/>
        <w:ind w:left="1440"/>
        <w:jc w:val="both"/>
        <w:rPr>
          <w:sz w:val="24"/>
          <w:szCs w:val="24"/>
        </w:rPr>
      </w:pPr>
    </w:p>
    <w:p w:rsidR="00F60D53" w:rsidRDefault="00F60D53" w:rsidP="00F60D53">
      <w:pPr>
        <w:pStyle w:val="ListParagraph"/>
        <w:widowControl/>
        <w:numPr>
          <w:ilvl w:val="0"/>
          <w:numId w:val="15"/>
        </w:numPr>
        <w:autoSpaceDE/>
        <w:autoSpaceDN/>
        <w:adjustRightInd/>
        <w:spacing w:after="200" w:line="276" w:lineRule="auto"/>
        <w:jc w:val="both"/>
        <w:rPr>
          <w:sz w:val="24"/>
          <w:szCs w:val="24"/>
        </w:rPr>
      </w:pPr>
      <w:r>
        <w:rPr>
          <w:sz w:val="24"/>
          <w:szCs w:val="24"/>
        </w:rPr>
        <w:t>That the Appellant was sober and not intoxicated as is frequently the case in other similar criminal actions.</w:t>
      </w:r>
    </w:p>
    <w:p w:rsidR="001378BD" w:rsidRPr="001378BD" w:rsidRDefault="001378BD" w:rsidP="001378BD">
      <w:pPr>
        <w:pStyle w:val="ListParagraph"/>
        <w:rPr>
          <w:sz w:val="24"/>
          <w:szCs w:val="24"/>
        </w:rPr>
      </w:pPr>
    </w:p>
    <w:p w:rsidR="001378BD" w:rsidRDefault="001378BD" w:rsidP="001378BD">
      <w:pPr>
        <w:pStyle w:val="ListParagraph"/>
        <w:widowControl/>
        <w:autoSpaceDE/>
        <w:autoSpaceDN/>
        <w:adjustRightInd/>
        <w:spacing w:after="200" w:line="276" w:lineRule="auto"/>
        <w:ind w:left="1440"/>
        <w:jc w:val="both"/>
        <w:rPr>
          <w:sz w:val="24"/>
          <w:szCs w:val="24"/>
        </w:rPr>
      </w:pPr>
    </w:p>
    <w:p w:rsidR="00F60D53" w:rsidRDefault="00F60D53" w:rsidP="00F60D53">
      <w:pPr>
        <w:pStyle w:val="ListParagraph"/>
        <w:widowControl/>
        <w:numPr>
          <w:ilvl w:val="0"/>
          <w:numId w:val="15"/>
        </w:numPr>
        <w:autoSpaceDE/>
        <w:autoSpaceDN/>
        <w:adjustRightInd/>
        <w:spacing w:after="200" w:line="276" w:lineRule="auto"/>
        <w:jc w:val="both"/>
        <w:rPr>
          <w:sz w:val="24"/>
          <w:szCs w:val="24"/>
        </w:rPr>
      </w:pPr>
      <w:r>
        <w:rPr>
          <w:sz w:val="24"/>
          <w:szCs w:val="24"/>
        </w:rPr>
        <w:t>The contributory negligence of the deceased in walking in the middle of the Appellant’s lane, on the highway, in the middle of the night, in the dark.  There must be an apportionment of blame to the deceased.</w:t>
      </w:r>
    </w:p>
    <w:p w:rsidR="001378BD" w:rsidRDefault="001378BD" w:rsidP="001378BD">
      <w:pPr>
        <w:pStyle w:val="ListParagraph"/>
        <w:widowControl/>
        <w:autoSpaceDE/>
        <w:autoSpaceDN/>
        <w:adjustRightInd/>
        <w:spacing w:after="200" w:line="276" w:lineRule="auto"/>
        <w:ind w:left="1440"/>
        <w:jc w:val="both"/>
        <w:rPr>
          <w:sz w:val="24"/>
          <w:szCs w:val="24"/>
        </w:rPr>
      </w:pPr>
    </w:p>
    <w:p w:rsidR="00F60D53" w:rsidRDefault="00F60D53" w:rsidP="00F60D53">
      <w:pPr>
        <w:pStyle w:val="ListParagraph"/>
        <w:widowControl/>
        <w:numPr>
          <w:ilvl w:val="0"/>
          <w:numId w:val="15"/>
        </w:numPr>
        <w:autoSpaceDE/>
        <w:autoSpaceDN/>
        <w:adjustRightInd/>
        <w:spacing w:after="200" w:line="276" w:lineRule="auto"/>
        <w:jc w:val="both"/>
        <w:rPr>
          <w:sz w:val="24"/>
          <w:szCs w:val="24"/>
        </w:rPr>
      </w:pPr>
      <w:r>
        <w:rPr>
          <w:sz w:val="24"/>
          <w:szCs w:val="24"/>
        </w:rPr>
        <w:t>The Appellant was recently married, and his wife, present in Court, visibly pregnant.  He was a first offender.  He was starting out in life.</w:t>
      </w:r>
    </w:p>
    <w:p w:rsidR="00F60D53" w:rsidRDefault="00F60D53" w:rsidP="00F60D53">
      <w:pPr>
        <w:pStyle w:val="ListParagraph"/>
        <w:widowControl/>
        <w:autoSpaceDE/>
        <w:autoSpaceDN/>
        <w:adjustRightInd/>
        <w:spacing w:after="200" w:line="276" w:lineRule="auto"/>
        <w:ind w:left="1440"/>
        <w:jc w:val="both"/>
        <w:rPr>
          <w:sz w:val="24"/>
          <w:szCs w:val="24"/>
        </w:rPr>
      </w:pPr>
    </w:p>
    <w:p w:rsidR="00F60D53" w:rsidRPr="00320158" w:rsidRDefault="00F60D53" w:rsidP="00F60D53">
      <w:pPr>
        <w:pStyle w:val="ListParagraph"/>
        <w:widowControl/>
        <w:numPr>
          <w:ilvl w:val="0"/>
          <w:numId w:val="14"/>
        </w:numPr>
        <w:autoSpaceDE/>
        <w:autoSpaceDN/>
        <w:adjustRightInd/>
        <w:spacing w:after="200" w:line="276" w:lineRule="auto"/>
        <w:jc w:val="both"/>
        <w:rPr>
          <w:sz w:val="24"/>
          <w:szCs w:val="24"/>
        </w:rPr>
      </w:pPr>
      <w:r>
        <w:rPr>
          <w:sz w:val="24"/>
          <w:szCs w:val="24"/>
        </w:rPr>
        <w:t>The Learned Judge erred in law in failing to apply a non-custodial sentence in all the circumstances of the case.</w:t>
      </w:r>
      <w:r w:rsidR="001378BD">
        <w:rPr>
          <w:sz w:val="24"/>
          <w:szCs w:val="24"/>
        </w:rPr>
        <w:t>” (verbatim)</w:t>
      </w:r>
    </w:p>
    <w:p w:rsidR="00320158" w:rsidRPr="00320158" w:rsidRDefault="00320158" w:rsidP="00320158">
      <w:pPr>
        <w:pStyle w:val="ListParagraph"/>
        <w:jc w:val="both"/>
        <w:rPr>
          <w:sz w:val="24"/>
          <w:szCs w:val="24"/>
        </w:rPr>
      </w:pPr>
    </w:p>
    <w:p w:rsidR="00320158" w:rsidRPr="00320158" w:rsidRDefault="00320158" w:rsidP="00320158">
      <w:pPr>
        <w:pStyle w:val="ListParagraph"/>
        <w:widowControl/>
        <w:numPr>
          <w:ilvl w:val="0"/>
          <w:numId w:val="8"/>
        </w:numPr>
        <w:autoSpaceDE/>
        <w:autoSpaceDN/>
        <w:adjustRightInd/>
        <w:spacing w:after="200" w:line="276" w:lineRule="auto"/>
        <w:jc w:val="both"/>
        <w:rPr>
          <w:sz w:val="24"/>
          <w:szCs w:val="24"/>
        </w:rPr>
      </w:pPr>
      <w:r w:rsidRPr="00320158">
        <w:rPr>
          <w:sz w:val="24"/>
          <w:szCs w:val="24"/>
        </w:rPr>
        <w:t xml:space="preserve">By way of relief </w:t>
      </w:r>
      <w:r w:rsidR="00107FEE">
        <w:rPr>
          <w:sz w:val="24"/>
          <w:szCs w:val="24"/>
        </w:rPr>
        <w:t>he had</w:t>
      </w:r>
      <w:r w:rsidRPr="00320158">
        <w:rPr>
          <w:sz w:val="24"/>
          <w:szCs w:val="24"/>
        </w:rPr>
        <w:t xml:space="preserve"> sought from this Court an order quashing th</w:t>
      </w:r>
      <w:r w:rsidR="00F72038">
        <w:rPr>
          <w:sz w:val="24"/>
          <w:szCs w:val="24"/>
        </w:rPr>
        <w:t>e conviction and discharging the Appellant</w:t>
      </w:r>
      <w:r w:rsidRPr="00320158">
        <w:rPr>
          <w:sz w:val="24"/>
          <w:szCs w:val="24"/>
        </w:rPr>
        <w:t xml:space="preserve"> and for setting aside of the sentence</w:t>
      </w:r>
      <w:r w:rsidR="00F72038">
        <w:rPr>
          <w:sz w:val="24"/>
          <w:szCs w:val="24"/>
        </w:rPr>
        <w:t xml:space="preserve"> imposed on him</w:t>
      </w:r>
      <w:r w:rsidRPr="00320158">
        <w:rPr>
          <w:sz w:val="24"/>
          <w:szCs w:val="24"/>
        </w:rPr>
        <w:t>.</w:t>
      </w:r>
    </w:p>
    <w:p w:rsidR="00320158" w:rsidRPr="00320158" w:rsidRDefault="00320158" w:rsidP="00320158">
      <w:pPr>
        <w:pStyle w:val="ListParagraph"/>
        <w:jc w:val="both"/>
        <w:rPr>
          <w:sz w:val="24"/>
          <w:szCs w:val="24"/>
        </w:rPr>
      </w:pPr>
    </w:p>
    <w:p w:rsidR="00320158" w:rsidRPr="00320158" w:rsidRDefault="00320158" w:rsidP="00320158">
      <w:pPr>
        <w:pStyle w:val="ListParagraph"/>
        <w:widowControl/>
        <w:numPr>
          <w:ilvl w:val="0"/>
          <w:numId w:val="8"/>
        </w:numPr>
        <w:autoSpaceDE/>
        <w:autoSpaceDN/>
        <w:adjustRightInd/>
        <w:spacing w:after="200" w:line="276" w:lineRule="auto"/>
        <w:jc w:val="both"/>
        <w:rPr>
          <w:sz w:val="24"/>
          <w:szCs w:val="24"/>
        </w:rPr>
      </w:pPr>
      <w:r w:rsidRPr="00320158">
        <w:rPr>
          <w:sz w:val="24"/>
          <w:szCs w:val="24"/>
        </w:rPr>
        <w:t xml:space="preserve">At the very outset we wish to state that this had been an accident that had taken place nearly 14 years ago and we are surprised why </w:t>
      </w:r>
      <w:r w:rsidR="00107FEE">
        <w:rPr>
          <w:sz w:val="24"/>
          <w:szCs w:val="24"/>
        </w:rPr>
        <w:t>it had</w:t>
      </w:r>
      <w:r w:rsidRPr="00320158">
        <w:rPr>
          <w:sz w:val="24"/>
          <w:szCs w:val="24"/>
        </w:rPr>
        <w:t xml:space="preserve"> taken such a long time to conclude and dispose of this case before the courts. We</w:t>
      </w:r>
      <w:r w:rsidR="00F72038">
        <w:rPr>
          <w:sz w:val="24"/>
          <w:szCs w:val="24"/>
        </w:rPr>
        <w:t xml:space="preserve"> note from certain comments recorded on the appeal brief</w:t>
      </w:r>
      <w:r w:rsidR="00564DEA">
        <w:rPr>
          <w:sz w:val="24"/>
          <w:szCs w:val="24"/>
        </w:rPr>
        <w:t xml:space="preserve"> that</w:t>
      </w:r>
      <w:r w:rsidRPr="00320158">
        <w:rPr>
          <w:sz w:val="24"/>
          <w:szCs w:val="24"/>
        </w:rPr>
        <w:t xml:space="preserve"> the file had reached the Attorney General’s Department from the Police Department two years after the accident and had been sitting with one State </w:t>
      </w:r>
      <w:r w:rsidRPr="00320158">
        <w:rPr>
          <w:sz w:val="24"/>
          <w:szCs w:val="24"/>
        </w:rPr>
        <w:lastRenderedPageBreak/>
        <w:t>Counsel for three years before the charges came to be filed by another State Counsel. Thereafter it had taken</w:t>
      </w:r>
      <w:r w:rsidR="00A029B6">
        <w:rPr>
          <w:sz w:val="24"/>
          <w:szCs w:val="24"/>
        </w:rPr>
        <w:t xml:space="preserve"> another</w:t>
      </w:r>
      <w:r w:rsidRPr="00320158">
        <w:rPr>
          <w:sz w:val="24"/>
          <w:szCs w:val="24"/>
        </w:rPr>
        <w:t xml:space="preserve"> 6 years to conclude this case before the Supreme Court. Undoubtedly</w:t>
      </w:r>
      <w:r w:rsidR="00A029B6">
        <w:rPr>
          <w:sz w:val="24"/>
          <w:szCs w:val="24"/>
        </w:rPr>
        <w:t>,</w:t>
      </w:r>
      <w:r w:rsidRPr="00320158">
        <w:rPr>
          <w:sz w:val="24"/>
          <w:szCs w:val="24"/>
        </w:rPr>
        <w:t xml:space="preserve"> the way this case h</w:t>
      </w:r>
      <w:r w:rsidR="00CB7E33">
        <w:rPr>
          <w:sz w:val="24"/>
          <w:szCs w:val="24"/>
        </w:rPr>
        <w:t>as</w:t>
      </w:r>
      <w:r w:rsidR="00A029B6">
        <w:rPr>
          <w:sz w:val="24"/>
          <w:szCs w:val="24"/>
        </w:rPr>
        <w:t xml:space="preserve"> </w:t>
      </w:r>
      <w:proofErr w:type="gramStart"/>
      <w:r w:rsidR="00A029B6">
        <w:rPr>
          <w:sz w:val="24"/>
          <w:szCs w:val="24"/>
        </w:rPr>
        <w:t>proceeded</w:t>
      </w:r>
      <w:proofErr w:type="gramEnd"/>
      <w:r w:rsidR="00A029B6">
        <w:rPr>
          <w:sz w:val="24"/>
          <w:szCs w:val="24"/>
        </w:rPr>
        <w:t xml:space="preserve"> has resulted in</w:t>
      </w:r>
      <w:r w:rsidRPr="00320158">
        <w:rPr>
          <w:sz w:val="24"/>
          <w:szCs w:val="24"/>
        </w:rPr>
        <w:t xml:space="preserve"> a violation of the Appellant’s right to a fair hearing within a reasonable time enshrined and entrenched in the Seychellois Charter of Fundamental Human Rights and Freedoms and a travesty of justice.</w:t>
      </w:r>
      <w:r w:rsidR="00107FEE">
        <w:rPr>
          <w:sz w:val="24"/>
          <w:szCs w:val="24"/>
        </w:rPr>
        <w:t xml:space="preserve"> In view of this we decided to deliver judgment soon after the</w:t>
      </w:r>
      <w:r w:rsidR="00CB7E33">
        <w:rPr>
          <w:sz w:val="24"/>
          <w:szCs w:val="24"/>
        </w:rPr>
        <w:t xml:space="preserve"> conclusion of the</w:t>
      </w:r>
      <w:r w:rsidR="00107FEE">
        <w:rPr>
          <w:sz w:val="24"/>
          <w:szCs w:val="24"/>
        </w:rPr>
        <w:t xml:space="preserve"> hearing of this appeal on the 7</w:t>
      </w:r>
      <w:r w:rsidR="00107FEE" w:rsidRPr="00107FEE">
        <w:rPr>
          <w:sz w:val="24"/>
          <w:szCs w:val="24"/>
          <w:vertAlign w:val="superscript"/>
        </w:rPr>
        <w:t>th</w:t>
      </w:r>
      <w:r w:rsidR="00107FEE">
        <w:rPr>
          <w:sz w:val="24"/>
          <w:szCs w:val="24"/>
        </w:rPr>
        <w:t xml:space="preserve"> of April 2017</w:t>
      </w:r>
      <w:r w:rsidR="00CB7E33">
        <w:rPr>
          <w:sz w:val="24"/>
          <w:szCs w:val="24"/>
        </w:rPr>
        <w:t>,</w:t>
      </w:r>
      <w:r w:rsidR="00107FEE">
        <w:rPr>
          <w:sz w:val="24"/>
          <w:szCs w:val="24"/>
        </w:rPr>
        <w:t xml:space="preserve"> quashing the conviction of the Appellant and acquitting him forthwith.</w:t>
      </w:r>
      <w:r w:rsidR="00F72038">
        <w:rPr>
          <w:sz w:val="24"/>
          <w:szCs w:val="24"/>
        </w:rPr>
        <w:t xml:space="preserve"> </w:t>
      </w:r>
      <w:r w:rsidR="00F0149F">
        <w:rPr>
          <w:sz w:val="24"/>
          <w:szCs w:val="24"/>
        </w:rPr>
        <w:t>To</w:t>
      </w:r>
      <w:r w:rsidR="00737AEA">
        <w:rPr>
          <w:sz w:val="24"/>
          <w:szCs w:val="24"/>
        </w:rPr>
        <w:t xml:space="preserve"> delay</w:t>
      </w:r>
      <w:r w:rsidR="00F0149F">
        <w:rPr>
          <w:sz w:val="24"/>
          <w:szCs w:val="24"/>
        </w:rPr>
        <w:t xml:space="preserve"> deliver</w:t>
      </w:r>
      <w:r w:rsidR="00737AEA">
        <w:rPr>
          <w:sz w:val="24"/>
          <w:szCs w:val="24"/>
        </w:rPr>
        <w:t>ing</w:t>
      </w:r>
      <w:r w:rsidR="00CB7E33">
        <w:rPr>
          <w:sz w:val="24"/>
          <w:szCs w:val="24"/>
        </w:rPr>
        <w:t xml:space="preserve"> judgment</w:t>
      </w:r>
      <w:r w:rsidR="00737AEA">
        <w:rPr>
          <w:sz w:val="24"/>
          <w:szCs w:val="24"/>
        </w:rPr>
        <w:t xml:space="preserve"> in this case</w:t>
      </w:r>
      <w:r w:rsidR="00CB7E33">
        <w:rPr>
          <w:sz w:val="24"/>
          <w:szCs w:val="24"/>
        </w:rPr>
        <w:t xml:space="preserve"> until the conclusion of all the appeals taken up for hearing during this April Court of Appeal session</w:t>
      </w:r>
      <w:r w:rsidR="00F0149F">
        <w:rPr>
          <w:sz w:val="24"/>
          <w:szCs w:val="24"/>
        </w:rPr>
        <w:t>,</w:t>
      </w:r>
      <w:r w:rsidR="00CB7E33">
        <w:rPr>
          <w:sz w:val="24"/>
          <w:szCs w:val="24"/>
        </w:rPr>
        <w:t xml:space="preserve"> by another 14 days, as we</w:t>
      </w:r>
      <w:r w:rsidR="00F0149F">
        <w:rPr>
          <w:sz w:val="24"/>
          <w:szCs w:val="24"/>
        </w:rPr>
        <w:t xml:space="preserve"> would have</w:t>
      </w:r>
      <w:r w:rsidR="00CB7E33">
        <w:rPr>
          <w:sz w:val="24"/>
          <w:szCs w:val="24"/>
        </w:rPr>
        <w:t xml:space="preserve"> normally do</w:t>
      </w:r>
      <w:r w:rsidR="00F0149F">
        <w:rPr>
          <w:sz w:val="24"/>
          <w:szCs w:val="24"/>
        </w:rPr>
        <w:t>ne,</w:t>
      </w:r>
      <w:r w:rsidR="00F72038">
        <w:rPr>
          <w:sz w:val="24"/>
          <w:szCs w:val="24"/>
        </w:rPr>
        <w:t xml:space="preserve"> we felt was un</w:t>
      </w:r>
      <w:r w:rsidR="00CB7E33">
        <w:rPr>
          <w:sz w:val="24"/>
          <w:szCs w:val="24"/>
        </w:rPr>
        <w:t>fair.</w:t>
      </w:r>
      <w:r w:rsidR="00107FEE">
        <w:rPr>
          <w:sz w:val="24"/>
          <w:szCs w:val="24"/>
        </w:rPr>
        <w:t xml:space="preserve"> We set out below the reasons for our judgment.</w:t>
      </w:r>
    </w:p>
    <w:p w:rsidR="00320158" w:rsidRPr="00320158" w:rsidRDefault="00320158" w:rsidP="00320158">
      <w:pPr>
        <w:pStyle w:val="ListParagraph"/>
        <w:rPr>
          <w:sz w:val="24"/>
          <w:szCs w:val="24"/>
        </w:rPr>
      </w:pPr>
    </w:p>
    <w:p w:rsidR="00320158" w:rsidRPr="00320158" w:rsidRDefault="00320158" w:rsidP="00320158">
      <w:pPr>
        <w:pStyle w:val="ListParagraph"/>
        <w:widowControl/>
        <w:numPr>
          <w:ilvl w:val="0"/>
          <w:numId w:val="8"/>
        </w:numPr>
        <w:autoSpaceDE/>
        <w:autoSpaceDN/>
        <w:adjustRightInd/>
        <w:spacing w:after="200" w:line="276" w:lineRule="auto"/>
        <w:jc w:val="both"/>
        <w:rPr>
          <w:sz w:val="24"/>
          <w:szCs w:val="24"/>
        </w:rPr>
      </w:pPr>
      <w:r w:rsidRPr="00320158">
        <w:rPr>
          <w:sz w:val="24"/>
          <w:szCs w:val="24"/>
        </w:rPr>
        <w:t xml:space="preserve">There had been only one witness who was on the road when the accident occurred according to the prosecution case and he too had not witnessed how the accident really occurred since he was driving his car behind the jeep, the Appellant had been driving. He is PW 5 K.V. </w:t>
      </w:r>
      <w:proofErr w:type="spellStart"/>
      <w:r w:rsidRPr="00320158">
        <w:rPr>
          <w:sz w:val="24"/>
          <w:szCs w:val="24"/>
        </w:rPr>
        <w:t>Cupidon</w:t>
      </w:r>
      <w:proofErr w:type="spellEnd"/>
      <w:r w:rsidRPr="00320158">
        <w:rPr>
          <w:sz w:val="24"/>
          <w:szCs w:val="24"/>
        </w:rPr>
        <w:t>, a taxi driver by profession. The accident had occurred around 11.45 p m on the night of the 11</w:t>
      </w:r>
      <w:r w:rsidRPr="00320158">
        <w:rPr>
          <w:sz w:val="24"/>
          <w:szCs w:val="24"/>
          <w:vertAlign w:val="superscript"/>
        </w:rPr>
        <w:t>th</w:t>
      </w:r>
      <w:r w:rsidRPr="00320158">
        <w:rPr>
          <w:sz w:val="24"/>
          <w:szCs w:val="24"/>
        </w:rPr>
        <w:t xml:space="preserve"> of October 2003 at Roch</w:t>
      </w:r>
      <w:r w:rsidR="00A029B6">
        <w:rPr>
          <w:sz w:val="24"/>
          <w:szCs w:val="24"/>
        </w:rPr>
        <w:t>e</w:t>
      </w:r>
      <w:r w:rsidRPr="00320158">
        <w:rPr>
          <w:sz w:val="24"/>
          <w:szCs w:val="24"/>
        </w:rPr>
        <w:t xml:space="preserve"> Caiman in the vicinity between the </w:t>
      </w:r>
      <w:proofErr w:type="spellStart"/>
      <w:r w:rsidRPr="00320158">
        <w:rPr>
          <w:sz w:val="24"/>
          <w:szCs w:val="24"/>
        </w:rPr>
        <w:t>Palais</w:t>
      </w:r>
      <w:proofErr w:type="spellEnd"/>
      <w:r w:rsidRPr="00320158">
        <w:rPr>
          <w:sz w:val="24"/>
          <w:szCs w:val="24"/>
        </w:rPr>
        <w:t xml:space="preserve"> de sport and the Roch</w:t>
      </w:r>
      <w:r w:rsidR="00564DEA">
        <w:rPr>
          <w:sz w:val="24"/>
          <w:szCs w:val="24"/>
        </w:rPr>
        <w:t>e</w:t>
      </w:r>
      <w:r w:rsidRPr="00320158">
        <w:rPr>
          <w:sz w:val="24"/>
          <w:szCs w:val="24"/>
        </w:rPr>
        <w:t xml:space="preserve"> Caiman playing field and opposite the Unity Stadium, in a not well lit stretch of the road. According to PW 1 Sub Inspector James </w:t>
      </w:r>
      <w:proofErr w:type="spellStart"/>
      <w:r w:rsidRPr="00320158">
        <w:rPr>
          <w:sz w:val="24"/>
          <w:szCs w:val="24"/>
        </w:rPr>
        <w:t>Tirant</w:t>
      </w:r>
      <w:proofErr w:type="spellEnd"/>
      <w:r w:rsidR="00F72038">
        <w:rPr>
          <w:sz w:val="24"/>
          <w:szCs w:val="24"/>
        </w:rPr>
        <w:t>,</w:t>
      </w:r>
      <w:r w:rsidRPr="00320158">
        <w:rPr>
          <w:sz w:val="24"/>
          <w:szCs w:val="24"/>
        </w:rPr>
        <w:t xml:space="preserve"> there were no electricity bulbs or lights for about 100 meters along that stretch of the road.  PW 5 had been driving from Victoria to his home at Pointe Larue at the time of the accident. His evidence had been to the effect that when he was driving at the roundabout, he had seen the Appellant’s jeep overtaking him. There was no evidence of any traffic coming from the opposite direction or of movement of people at this time. Thereafter </w:t>
      </w:r>
      <w:proofErr w:type="spellStart"/>
      <w:r w:rsidRPr="00320158">
        <w:rPr>
          <w:sz w:val="24"/>
          <w:szCs w:val="24"/>
        </w:rPr>
        <w:t>Cupidon</w:t>
      </w:r>
      <w:proofErr w:type="spellEnd"/>
      <w:r w:rsidRPr="00320158">
        <w:rPr>
          <w:sz w:val="24"/>
          <w:szCs w:val="24"/>
        </w:rPr>
        <w:t xml:space="preserve"> had continued in his way and the Appellant had got on to the correct lane, namely to the left side of the road having overtaken him. Prior to the Appellant overtaking him he had seen another car going ahead of him. On seeing the </w:t>
      </w:r>
      <w:proofErr w:type="spellStart"/>
      <w:r w:rsidRPr="00320158">
        <w:rPr>
          <w:sz w:val="24"/>
          <w:szCs w:val="24"/>
        </w:rPr>
        <w:t>break</w:t>
      </w:r>
      <w:proofErr w:type="spellEnd"/>
      <w:r w:rsidRPr="00320158">
        <w:rPr>
          <w:sz w:val="24"/>
          <w:szCs w:val="24"/>
        </w:rPr>
        <w:t xml:space="preserve"> lights in the Appellant’s </w:t>
      </w:r>
      <w:r w:rsidR="00F72038">
        <w:rPr>
          <w:sz w:val="24"/>
          <w:szCs w:val="24"/>
        </w:rPr>
        <w:t xml:space="preserve">jeep in front of him, </w:t>
      </w:r>
      <w:proofErr w:type="spellStart"/>
      <w:r w:rsidR="00F72038">
        <w:rPr>
          <w:sz w:val="24"/>
          <w:szCs w:val="24"/>
        </w:rPr>
        <w:t>Cupidon</w:t>
      </w:r>
      <w:proofErr w:type="spellEnd"/>
      <w:r w:rsidRPr="00320158">
        <w:rPr>
          <w:sz w:val="24"/>
          <w:szCs w:val="24"/>
        </w:rPr>
        <w:t xml:space="preserve"> had tried to overtake</w:t>
      </w:r>
      <w:r w:rsidR="00F72038">
        <w:rPr>
          <w:sz w:val="24"/>
          <w:szCs w:val="24"/>
        </w:rPr>
        <w:t xml:space="preserve"> the Appellant’s jeep</w:t>
      </w:r>
      <w:r w:rsidRPr="00320158">
        <w:rPr>
          <w:sz w:val="24"/>
          <w:szCs w:val="24"/>
        </w:rPr>
        <w:t xml:space="preserve"> but had collided with the jeep in front, when the jeep tried to move.</w:t>
      </w:r>
      <w:r w:rsidR="00F4175B">
        <w:rPr>
          <w:sz w:val="24"/>
          <w:szCs w:val="24"/>
        </w:rPr>
        <w:t xml:space="preserve"> The very fact that </w:t>
      </w:r>
      <w:proofErr w:type="spellStart"/>
      <w:r w:rsidR="00F4175B">
        <w:rPr>
          <w:sz w:val="24"/>
          <w:szCs w:val="24"/>
        </w:rPr>
        <w:t>Cupidon</w:t>
      </w:r>
      <w:proofErr w:type="spellEnd"/>
      <w:r w:rsidR="00F4175B">
        <w:rPr>
          <w:sz w:val="24"/>
          <w:szCs w:val="24"/>
        </w:rPr>
        <w:t xml:space="preserve"> himself tried to overtake the Appellant’s jeep at this stage shows that the road ahead was clear for overtaking. </w:t>
      </w:r>
      <w:r w:rsidRPr="00320158">
        <w:rPr>
          <w:sz w:val="24"/>
          <w:szCs w:val="24"/>
        </w:rPr>
        <w:t xml:space="preserve">He had then brought his car to a halt and had gone over to speak to the Appellant. The Appellant had then told him that he had seen someone crossing the road and there was nothing he could do to avoid hitting him, even had he tried and that the accident occurred. </w:t>
      </w:r>
      <w:proofErr w:type="spellStart"/>
      <w:r w:rsidRPr="00320158">
        <w:rPr>
          <w:sz w:val="24"/>
          <w:szCs w:val="24"/>
        </w:rPr>
        <w:t>Cupidon</w:t>
      </w:r>
      <w:proofErr w:type="spellEnd"/>
      <w:r w:rsidRPr="00320158">
        <w:rPr>
          <w:sz w:val="24"/>
          <w:szCs w:val="24"/>
        </w:rPr>
        <w:t xml:space="preserve"> had then seen a man lying on the road unconscious about 3 meters away from the jeep. The police officer PW 6</w:t>
      </w:r>
      <w:r w:rsidR="00F72038">
        <w:rPr>
          <w:sz w:val="24"/>
          <w:szCs w:val="24"/>
        </w:rPr>
        <w:t>,</w:t>
      </w:r>
      <w:r w:rsidRPr="00320158">
        <w:rPr>
          <w:sz w:val="24"/>
          <w:szCs w:val="24"/>
        </w:rPr>
        <w:t xml:space="preserve"> W. Victor who arrived soon after at the scene of accident had confirmed the distance</w:t>
      </w:r>
      <w:r w:rsidR="00981509">
        <w:rPr>
          <w:sz w:val="24"/>
          <w:szCs w:val="24"/>
        </w:rPr>
        <w:t xml:space="preserve"> the deceased was lying away from the jeep</w:t>
      </w:r>
      <w:r w:rsidRPr="00320158">
        <w:rPr>
          <w:sz w:val="24"/>
          <w:szCs w:val="24"/>
        </w:rPr>
        <w:t xml:space="preserve"> as 2.90 meters. The jeep had been on the left side of the road and the front part of it was damaged. This too had been confirmed by PW 6. As regards the speed he was driving at this time, </w:t>
      </w:r>
      <w:proofErr w:type="spellStart"/>
      <w:r w:rsidRPr="00320158">
        <w:rPr>
          <w:sz w:val="24"/>
          <w:szCs w:val="24"/>
        </w:rPr>
        <w:t>Cupidon</w:t>
      </w:r>
      <w:proofErr w:type="spellEnd"/>
      <w:r w:rsidRPr="00320158">
        <w:rPr>
          <w:sz w:val="24"/>
          <w:szCs w:val="24"/>
        </w:rPr>
        <w:t xml:space="preserve"> had said he was driving at a speed of about 30-40 </w:t>
      </w:r>
      <w:proofErr w:type="spellStart"/>
      <w:r w:rsidRPr="00320158">
        <w:rPr>
          <w:sz w:val="24"/>
          <w:szCs w:val="24"/>
        </w:rPr>
        <w:t>kmph</w:t>
      </w:r>
      <w:proofErr w:type="spellEnd"/>
      <w:r w:rsidRPr="00320158">
        <w:rPr>
          <w:sz w:val="24"/>
          <w:szCs w:val="24"/>
        </w:rPr>
        <w:t xml:space="preserve"> and when questioned about the speed at which the Appellant had been driving he had said “He was a bit speedy”, but had not mentioned any speed.</w:t>
      </w:r>
      <w:r w:rsidR="003C0803">
        <w:rPr>
          <w:sz w:val="24"/>
          <w:szCs w:val="24"/>
        </w:rPr>
        <w:t xml:space="preserve"> </w:t>
      </w:r>
      <w:r w:rsidR="007B7ECE">
        <w:rPr>
          <w:sz w:val="24"/>
          <w:szCs w:val="24"/>
        </w:rPr>
        <w:t xml:space="preserve">It must be </w:t>
      </w:r>
      <w:r w:rsidR="007B7ECE">
        <w:rPr>
          <w:sz w:val="24"/>
          <w:szCs w:val="24"/>
        </w:rPr>
        <w:lastRenderedPageBreak/>
        <w:t xml:space="preserve">borne in mind that when one’s vehicle is overtaken the driver of the overtaken vehicle would always know that the other driver is driving ‘a bit’ faster than him. </w:t>
      </w:r>
      <w:r w:rsidR="00215059">
        <w:rPr>
          <w:sz w:val="24"/>
          <w:szCs w:val="24"/>
        </w:rPr>
        <w:t>Certainly the evidence on record does not satisfy the element of ‘speed’ envisaged in section 25 of the Road Transport Act as referred to at paragraph 3 above.</w:t>
      </w:r>
      <w:r w:rsidR="003C0803">
        <w:rPr>
          <w:sz w:val="24"/>
          <w:szCs w:val="24"/>
        </w:rPr>
        <w:t xml:space="preserve"> </w:t>
      </w:r>
      <w:r w:rsidRPr="00320158">
        <w:rPr>
          <w:sz w:val="24"/>
          <w:szCs w:val="24"/>
        </w:rPr>
        <w:t xml:space="preserve">There was no zebra crossing at this place. PW 1 Sub Inspector James </w:t>
      </w:r>
      <w:proofErr w:type="spellStart"/>
      <w:r w:rsidRPr="00320158">
        <w:rPr>
          <w:sz w:val="24"/>
          <w:szCs w:val="24"/>
        </w:rPr>
        <w:t>Tirant</w:t>
      </w:r>
      <w:proofErr w:type="spellEnd"/>
      <w:r w:rsidRPr="00320158">
        <w:rPr>
          <w:sz w:val="24"/>
          <w:szCs w:val="24"/>
        </w:rPr>
        <w:t xml:space="preserve"> who photographed the scene of the accident had confirmed this. According to police officer PW 6</w:t>
      </w:r>
      <w:r w:rsidR="003C0803">
        <w:rPr>
          <w:sz w:val="24"/>
          <w:szCs w:val="24"/>
        </w:rPr>
        <w:t>,</w:t>
      </w:r>
      <w:r w:rsidRPr="00320158">
        <w:rPr>
          <w:sz w:val="24"/>
          <w:szCs w:val="24"/>
        </w:rPr>
        <w:t xml:space="preserve"> </w:t>
      </w:r>
      <w:proofErr w:type="spellStart"/>
      <w:r w:rsidRPr="00320158">
        <w:rPr>
          <w:sz w:val="24"/>
          <w:szCs w:val="24"/>
        </w:rPr>
        <w:t>W.Victor</w:t>
      </w:r>
      <w:proofErr w:type="spellEnd"/>
      <w:r w:rsidRPr="00320158">
        <w:rPr>
          <w:sz w:val="24"/>
          <w:szCs w:val="24"/>
        </w:rPr>
        <w:t>, the body of the deceased was lying “just after the line in the middle of the road”.</w:t>
      </w:r>
    </w:p>
    <w:p w:rsidR="00320158" w:rsidRPr="00320158" w:rsidRDefault="00320158" w:rsidP="00320158">
      <w:pPr>
        <w:pStyle w:val="ListParagraph"/>
        <w:jc w:val="both"/>
        <w:rPr>
          <w:sz w:val="24"/>
          <w:szCs w:val="24"/>
        </w:rPr>
      </w:pPr>
    </w:p>
    <w:p w:rsidR="00320158" w:rsidRPr="00320158" w:rsidRDefault="00320158" w:rsidP="00320158">
      <w:pPr>
        <w:pStyle w:val="ListParagraph"/>
        <w:widowControl/>
        <w:numPr>
          <w:ilvl w:val="0"/>
          <w:numId w:val="8"/>
        </w:numPr>
        <w:autoSpaceDE/>
        <w:autoSpaceDN/>
        <w:adjustRightInd/>
        <w:spacing w:after="200" w:line="276" w:lineRule="auto"/>
        <w:jc w:val="both"/>
        <w:rPr>
          <w:sz w:val="24"/>
          <w:szCs w:val="24"/>
        </w:rPr>
      </w:pPr>
      <w:r w:rsidRPr="00320158">
        <w:rPr>
          <w:sz w:val="24"/>
          <w:szCs w:val="24"/>
        </w:rPr>
        <w:t xml:space="preserve">The </w:t>
      </w:r>
      <w:proofErr w:type="gramStart"/>
      <w:r w:rsidRPr="00320158">
        <w:rPr>
          <w:sz w:val="24"/>
          <w:szCs w:val="24"/>
        </w:rPr>
        <w:t>Appellant</w:t>
      </w:r>
      <w:proofErr w:type="gramEnd"/>
      <w:r w:rsidRPr="00320158">
        <w:rPr>
          <w:sz w:val="24"/>
          <w:szCs w:val="24"/>
        </w:rPr>
        <w:t xml:space="preserve"> testifying before the Court had said that he had been driving to </w:t>
      </w:r>
      <w:proofErr w:type="spellStart"/>
      <w:r w:rsidRPr="00320158">
        <w:rPr>
          <w:sz w:val="24"/>
          <w:szCs w:val="24"/>
        </w:rPr>
        <w:t>Katiolo</w:t>
      </w:r>
      <w:proofErr w:type="spellEnd"/>
      <w:r w:rsidRPr="00320158">
        <w:rPr>
          <w:sz w:val="24"/>
          <w:szCs w:val="24"/>
        </w:rPr>
        <w:t xml:space="preserve"> </w:t>
      </w:r>
      <w:proofErr w:type="spellStart"/>
      <w:r w:rsidRPr="00320158">
        <w:rPr>
          <w:sz w:val="24"/>
          <w:szCs w:val="24"/>
        </w:rPr>
        <w:t>Discotheqe</w:t>
      </w:r>
      <w:proofErr w:type="spellEnd"/>
      <w:r w:rsidRPr="00320158">
        <w:rPr>
          <w:sz w:val="24"/>
          <w:szCs w:val="24"/>
        </w:rPr>
        <w:t xml:space="preserve"> wi</w:t>
      </w:r>
      <w:r w:rsidR="00762770">
        <w:rPr>
          <w:sz w:val="24"/>
          <w:szCs w:val="24"/>
        </w:rPr>
        <w:t>th</w:t>
      </w:r>
      <w:r w:rsidRPr="00320158">
        <w:rPr>
          <w:sz w:val="24"/>
          <w:szCs w:val="24"/>
        </w:rPr>
        <w:t xml:space="preserve"> </w:t>
      </w:r>
      <w:proofErr w:type="spellStart"/>
      <w:r w:rsidRPr="00320158">
        <w:rPr>
          <w:sz w:val="24"/>
          <w:szCs w:val="24"/>
        </w:rPr>
        <w:t>Roddy</w:t>
      </w:r>
      <w:proofErr w:type="spellEnd"/>
      <w:r w:rsidRPr="00320158">
        <w:rPr>
          <w:sz w:val="24"/>
          <w:szCs w:val="24"/>
        </w:rPr>
        <w:t xml:space="preserve"> Marie, a friend of his when the accident took place. According to him he had been driving at a speed of about 37 </w:t>
      </w:r>
      <w:r w:rsidR="00524661" w:rsidRPr="00320158">
        <w:rPr>
          <w:sz w:val="24"/>
          <w:szCs w:val="24"/>
        </w:rPr>
        <w:t>kilometres</w:t>
      </w:r>
      <w:r w:rsidRPr="00320158">
        <w:rPr>
          <w:sz w:val="24"/>
          <w:szCs w:val="24"/>
        </w:rPr>
        <w:t xml:space="preserve"> and had accelerated to 40 in order to overtake the vehicle going ahead of him. Having overtaken the car he had returned to the correct lane, namely the left side of the road and got back to his normal speed of driving, namely 37-40 km. After he had overtaken the car, he had suddenly seen a man coming towards his jeep on the middle of the left s</w:t>
      </w:r>
      <w:r w:rsidR="00762770">
        <w:rPr>
          <w:sz w:val="24"/>
          <w:szCs w:val="24"/>
        </w:rPr>
        <w:t>ide of the road</w:t>
      </w:r>
      <w:r w:rsidR="00EA71D5">
        <w:rPr>
          <w:sz w:val="24"/>
          <w:szCs w:val="24"/>
        </w:rPr>
        <w:t xml:space="preserve"> where</w:t>
      </w:r>
      <w:r w:rsidR="00762770">
        <w:rPr>
          <w:sz w:val="24"/>
          <w:szCs w:val="24"/>
        </w:rPr>
        <w:t xml:space="preserve"> he had been driving</w:t>
      </w:r>
      <w:r w:rsidRPr="00320158">
        <w:rPr>
          <w:sz w:val="24"/>
          <w:szCs w:val="24"/>
        </w:rPr>
        <w:t>. The distance between his jeep and the man had been very short. This was 3 or 4 minutes after having overtaken the car. He had then applied the brakes suddenly and tried to swerve the jeep away from the man</w:t>
      </w:r>
      <w:r w:rsidR="00F4175B">
        <w:rPr>
          <w:sz w:val="24"/>
          <w:szCs w:val="24"/>
        </w:rPr>
        <w:t>,</w:t>
      </w:r>
      <w:r w:rsidRPr="00320158">
        <w:rPr>
          <w:sz w:val="24"/>
          <w:szCs w:val="24"/>
        </w:rPr>
        <w:t xml:space="preserve"> on to the right of the road</w:t>
      </w:r>
      <w:r w:rsidR="00F4175B">
        <w:rPr>
          <w:sz w:val="24"/>
          <w:szCs w:val="24"/>
        </w:rPr>
        <w:t>,</w:t>
      </w:r>
      <w:r w:rsidRPr="00320158">
        <w:rPr>
          <w:sz w:val="24"/>
          <w:szCs w:val="24"/>
        </w:rPr>
        <w:t xml:space="preserve"> to avoid hitting the man but his jeep had collided with the man. He had immediately stopped his jeep and disembarked to see what had happened and had seen a fairly aged man on the road. It was the left side in front of the jeep that collided with the man. The bonnet, the bumper and the windscreen of the jeep had got damaged as a result of the impact. PW 5 </w:t>
      </w:r>
      <w:proofErr w:type="spellStart"/>
      <w:r w:rsidRPr="00320158">
        <w:rPr>
          <w:sz w:val="24"/>
          <w:szCs w:val="24"/>
        </w:rPr>
        <w:t>Cupidon</w:t>
      </w:r>
      <w:proofErr w:type="spellEnd"/>
      <w:r w:rsidRPr="00320158">
        <w:rPr>
          <w:sz w:val="24"/>
          <w:szCs w:val="24"/>
        </w:rPr>
        <w:t xml:space="preserve"> who was driving behind him also could not stop his car and had collided with his jeep from behind. The collision was from the left side of </w:t>
      </w:r>
      <w:proofErr w:type="spellStart"/>
      <w:r w:rsidRPr="00320158">
        <w:rPr>
          <w:sz w:val="24"/>
          <w:szCs w:val="24"/>
        </w:rPr>
        <w:t>Cupidon’s</w:t>
      </w:r>
      <w:proofErr w:type="spellEnd"/>
      <w:r w:rsidRPr="00320158">
        <w:rPr>
          <w:sz w:val="24"/>
          <w:szCs w:val="24"/>
        </w:rPr>
        <w:t xml:space="preserve"> car. The Appellant’s evidence that he applied the brakes and swerved the jeep to the right to avoid hitting the man stands corroborated by the evidence of PW 5 </w:t>
      </w:r>
      <w:proofErr w:type="spellStart"/>
      <w:r w:rsidRPr="00320158">
        <w:rPr>
          <w:sz w:val="24"/>
          <w:szCs w:val="24"/>
        </w:rPr>
        <w:t>Cupidon</w:t>
      </w:r>
      <w:proofErr w:type="spellEnd"/>
      <w:r w:rsidRPr="00320158">
        <w:rPr>
          <w:sz w:val="24"/>
          <w:szCs w:val="24"/>
        </w:rPr>
        <w:t xml:space="preserve"> who had said that he saw the </w:t>
      </w:r>
      <w:r w:rsidR="004A3CEB" w:rsidRPr="00320158">
        <w:rPr>
          <w:sz w:val="24"/>
          <w:szCs w:val="24"/>
        </w:rPr>
        <w:t>brake</w:t>
      </w:r>
      <w:r w:rsidRPr="00320158">
        <w:rPr>
          <w:sz w:val="24"/>
          <w:szCs w:val="24"/>
        </w:rPr>
        <w:t xml:space="preserve"> lig</w:t>
      </w:r>
      <w:r w:rsidR="005900BE">
        <w:rPr>
          <w:sz w:val="24"/>
          <w:szCs w:val="24"/>
        </w:rPr>
        <w:t>hts in the jeep in front of him when</w:t>
      </w:r>
      <w:r w:rsidRPr="00320158">
        <w:rPr>
          <w:sz w:val="24"/>
          <w:szCs w:val="24"/>
        </w:rPr>
        <w:t xml:space="preserve"> he had tried to overtake but had collided with the jeep in front, when the jeep tried to move. The damage to PW 5, </w:t>
      </w:r>
      <w:proofErr w:type="spellStart"/>
      <w:r w:rsidRPr="00320158">
        <w:rPr>
          <w:sz w:val="24"/>
          <w:szCs w:val="24"/>
        </w:rPr>
        <w:t>Cupidon’s</w:t>
      </w:r>
      <w:proofErr w:type="spellEnd"/>
      <w:r w:rsidRPr="00320158">
        <w:rPr>
          <w:sz w:val="24"/>
          <w:szCs w:val="24"/>
        </w:rPr>
        <w:t xml:space="preserve"> car had been on the left side of the front of his car.  The Appellant had said that he was not drunk and was very alert while driving. </w:t>
      </w:r>
      <w:r w:rsidR="00524661" w:rsidRPr="00320158">
        <w:rPr>
          <w:sz w:val="24"/>
          <w:szCs w:val="24"/>
        </w:rPr>
        <w:t>Unfortunately at</w:t>
      </w:r>
      <w:r w:rsidRPr="00320158">
        <w:rPr>
          <w:sz w:val="24"/>
          <w:szCs w:val="24"/>
        </w:rPr>
        <w:t xml:space="preserve"> the time of the trial, which ha</w:t>
      </w:r>
      <w:r w:rsidR="00F1345E">
        <w:rPr>
          <w:sz w:val="24"/>
          <w:szCs w:val="24"/>
        </w:rPr>
        <w:t>d taken almost 10 years to commence</w:t>
      </w:r>
      <w:r w:rsidRPr="00320158">
        <w:rPr>
          <w:sz w:val="24"/>
          <w:szCs w:val="24"/>
        </w:rPr>
        <w:t xml:space="preserve"> since the accident, </w:t>
      </w:r>
      <w:proofErr w:type="spellStart"/>
      <w:r w:rsidRPr="00320158">
        <w:rPr>
          <w:sz w:val="24"/>
          <w:szCs w:val="24"/>
        </w:rPr>
        <w:t>Roddy</w:t>
      </w:r>
      <w:proofErr w:type="spellEnd"/>
      <w:r w:rsidRPr="00320158">
        <w:rPr>
          <w:sz w:val="24"/>
          <w:szCs w:val="24"/>
        </w:rPr>
        <w:t xml:space="preserve"> Marie who was in the front passenger seat of the jeep the Appellant was driving, was out of the country and had been unable to attend court.</w:t>
      </w:r>
    </w:p>
    <w:p w:rsidR="00320158" w:rsidRPr="00320158" w:rsidRDefault="00320158" w:rsidP="00320158">
      <w:pPr>
        <w:pStyle w:val="ListParagraph"/>
        <w:jc w:val="both"/>
        <w:rPr>
          <w:sz w:val="24"/>
          <w:szCs w:val="24"/>
        </w:rPr>
      </w:pPr>
    </w:p>
    <w:p w:rsidR="00320158" w:rsidRPr="00320158" w:rsidRDefault="00A06A79" w:rsidP="00320158">
      <w:pPr>
        <w:pStyle w:val="ListParagraph"/>
        <w:widowControl/>
        <w:numPr>
          <w:ilvl w:val="0"/>
          <w:numId w:val="8"/>
        </w:numPr>
        <w:autoSpaceDE/>
        <w:autoSpaceDN/>
        <w:adjustRightInd/>
        <w:spacing w:after="200" w:line="276" w:lineRule="auto"/>
        <w:jc w:val="both"/>
        <w:rPr>
          <w:sz w:val="24"/>
          <w:szCs w:val="24"/>
        </w:rPr>
      </w:pPr>
      <w:r>
        <w:rPr>
          <w:sz w:val="24"/>
          <w:szCs w:val="24"/>
        </w:rPr>
        <w:t xml:space="preserve">DW 1, </w:t>
      </w:r>
      <w:r w:rsidR="00320158" w:rsidRPr="00320158">
        <w:rPr>
          <w:sz w:val="24"/>
          <w:szCs w:val="24"/>
        </w:rPr>
        <w:t xml:space="preserve">Marie </w:t>
      </w:r>
      <w:proofErr w:type="spellStart"/>
      <w:r w:rsidR="00320158" w:rsidRPr="00320158">
        <w:rPr>
          <w:sz w:val="24"/>
          <w:szCs w:val="24"/>
        </w:rPr>
        <w:t>Joubert</w:t>
      </w:r>
      <w:proofErr w:type="spellEnd"/>
      <w:r w:rsidR="00320158" w:rsidRPr="00320158">
        <w:rPr>
          <w:sz w:val="24"/>
          <w:szCs w:val="24"/>
        </w:rPr>
        <w:t xml:space="preserve"> a nurse who had been attached to the psychiatric ward at the Victoria Hospital had said that the deceased was a patient in the acute psychiatric ward who used to be attended to from time to time by her and suffered from hallucinations.  DW 2 M. </w:t>
      </w:r>
      <w:proofErr w:type="spellStart"/>
      <w:r w:rsidR="00320158" w:rsidRPr="00320158">
        <w:rPr>
          <w:sz w:val="24"/>
          <w:szCs w:val="24"/>
        </w:rPr>
        <w:t>Leonel</w:t>
      </w:r>
      <w:proofErr w:type="spellEnd"/>
      <w:r w:rsidR="00320158" w:rsidRPr="00320158">
        <w:rPr>
          <w:sz w:val="24"/>
          <w:szCs w:val="24"/>
        </w:rPr>
        <w:t xml:space="preserve"> who is a niece of the deceased and with whom the deceased was staying had said that sometimes they had to lock him up in a room at night as he was in the habit of escaping from the house to go and buy cigarettes and </w:t>
      </w:r>
      <w:proofErr w:type="spellStart"/>
      <w:proofErr w:type="gramStart"/>
      <w:r w:rsidR="00320158" w:rsidRPr="00320158">
        <w:rPr>
          <w:sz w:val="24"/>
          <w:szCs w:val="24"/>
        </w:rPr>
        <w:t>guinness</w:t>
      </w:r>
      <w:proofErr w:type="spellEnd"/>
      <w:proofErr w:type="gramEnd"/>
      <w:r w:rsidR="00320158" w:rsidRPr="00320158">
        <w:rPr>
          <w:sz w:val="24"/>
          <w:szCs w:val="24"/>
        </w:rPr>
        <w:t>. She had said that the deceased suffered from hallucinations and feared that people were chasing after him.</w:t>
      </w:r>
    </w:p>
    <w:p w:rsidR="00320158" w:rsidRPr="00320158" w:rsidRDefault="00320158" w:rsidP="00320158">
      <w:pPr>
        <w:pStyle w:val="ListParagraph"/>
        <w:rPr>
          <w:sz w:val="24"/>
          <w:szCs w:val="24"/>
        </w:rPr>
      </w:pPr>
    </w:p>
    <w:p w:rsidR="00320158" w:rsidRPr="00320158" w:rsidRDefault="00320158" w:rsidP="00320158">
      <w:pPr>
        <w:pStyle w:val="ListParagraph"/>
        <w:widowControl/>
        <w:numPr>
          <w:ilvl w:val="0"/>
          <w:numId w:val="8"/>
        </w:numPr>
        <w:autoSpaceDE/>
        <w:autoSpaceDN/>
        <w:adjustRightInd/>
        <w:spacing w:after="200" w:line="276" w:lineRule="auto"/>
        <w:jc w:val="both"/>
        <w:rPr>
          <w:sz w:val="24"/>
          <w:szCs w:val="24"/>
        </w:rPr>
      </w:pPr>
      <w:r w:rsidRPr="00320158">
        <w:rPr>
          <w:sz w:val="24"/>
          <w:szCs w:val="24"/>
        </w:rPr>
        <w:t xml:space="preserve">From the testimony of the prosecution and defence witnesses the following uncontroverted facts emerge. The Appellant had been driving his jeep around 11.45 pm in an area which was not well lit. He had been driving at the normal speed of about 37-40 </w:t>
      </w:r>
      <w:proofErr w:type="spellStart"/>
      <w:r w:rsidRPr="00320158">
        <w:rPr>
          <w:sz w:val="24"/>
          <w:szCs w:val="24"/>
        </w:rPr>
        <w:t>kmph</w:t>
      </w:r>
      <w:proofErr w:type="spellEnd"/>
      <w:r w:rsidRPr="00320158">
        <w:rPr>
          <w:sz w:val="24"/>
          <w:szCs w:val="24"/>
        </w:rPr>
        <w:t xml:space="preserve">. He had accelerated and overtaken a car going ahead of him. There had been no oncoming traffic on the road at this time. </w:t>
      </w:r>
      <w:r w:rsidRPr="00320158">
        <w:rPr>
          <w:sz w:val="24"/>
          <w:szCs w:val="24"/>
          <w:u w:val="single"/>
        </w:rPr>
        <w:t xml:space="preserve">Having overtaken the said car he had gone on to the correct lane, namely the left side of the road </w:t>
      </w:r>
      <w:r w:rsidRPr="00320158">
        <w:rPr>
          <w:b/>
          <w:sz w:val="24"/>
          <w:szCs w:val="24"/>
          <w:u w:val="single"/>
        </w:rPr>
        <w:t>and had been driving for about 3-4 minutes</w:t>
      </w:r>
      <w:r w:rsidRPr="00320158">
        <w:rPr>
          <w:sz w:val="24"/>
          <w:szCs w:val="24"/>
          <w:u w:val="single"/>
        </w:rPr>
        <w:t xml:space="preserve"> when the deceased had suddenly emerged in the middle of the lane that he was driving.</w:t>
      </w:r>
      <w:r w:rsidRPr="00320158">
        <w:rPr>
          <w:sz w:val="24"/>
          <w:szCs w:val="24"/>
        </w:rPr>
        <w:t xml:space="preserve"> At that time the distance between him and the man had been very short. There was no zebra crossing in the vicinity.  He had applied the brakes and tried to swerve the car to his right to avoid knocking him but was unable to avoid hitting the deceased. The deceased had collided with the front of his jeep causing damage to the windscreen, the bonnet and bumper and fallen about 3 meters away and in front of his jeep in the middle of the left lane of the road when proceeding from Victoria to Pointe Larue. Even PW 5 was unable to stop his vehicle and thus collided with the Appellant’s jeep as everything happened so suddenly. It is also in evidence that the deceased was a mental patient suffering from hallucinations who feared that people were chasing him. The deceased had been one who had to be locked up in his room for his own safety and to prevent him from escaping unnoticed from the house. The learned Trial Judge had said: “It would have been different if the evidence had shown that the deceased suddenly ran onto the road giving the accused no time to stop…..” In the absence of any evidence how the deceased happened to be on the middle of the left lane of the road, we cannot exclude the possibility taking into consideration his mental condition and usual </w:t>
      </w:r>
      <w:proofErr w:type="spellStart"/>
      <w:r w:rsidRPr="00320158">
        <w:rPr>
          <w:sz w:val="24"/>
          <w:szCs w:val="24"/>
        </w:rPr>
        <w:t>behavior</w:t>
      </w:r>
      <w:proofErr w:type="spellEnd"/>
      <w:r w:rsidRPr="00320158">
        <w:rPr>
          <w:sz w:val="24"/>
          <w:szCs w:val="24"/>
        </w:rPr>
        <w:t>, as tes</w:t>
      </w:r>
      <w:r w:rsidR="00E8316A">
        <w:rPr>
          <w:sz w:val="24"/>
          <w:szCs w:val="24"/>
        </w:rPr>
        <w:t>tified by DW 1 and DW 2, that the deceased</w:t>
      </w:r>
      <w:r w:rsidRPr="00320158">
        <w:rPr>
          <w:sz w:val="24"/>
          <w:szCs w:val="24"/>
        </w:rPr>
        <w:t xml:space="preserve"> had suddenly come on to the road</w:t>
      </w:r>
      <w:r w:rsidR="005900BE">
        <w:rPr>
          <w:sz w:val="24"/>
          <w:szCs w:val="24"/>
        </w:rPr>
        <w:t>, whether running or otherwise,</w:t>
      </w:r>
      <w:r w:rsidRPr="00320158">
        <w:rPr>
          <w:sz w:val="24"/>
          <w:szCs w:val="24"/>
        </w:rPr>
        <w:t xml:space="preserve"> without realizing that he was exposing himself and the other road users to danger.</w:t>
      </w:r>
      <w:r w:rsidR="00E8316A">
        <w:rPr>
          <w:sz w:val="24"/>
          <w:szCs w:val="24"/>
        </w:rPr>
        <w:t xml:space="preserve"> Absence of evidence as to how the deceased came</w:t>
      </w:r>
      <w:r w:rsidR="004A3CEB">
        <w:rPr>
          <w:sz w:val="24"/>
          <w:szCs w:val="24"/>
        </w:rPr>
        <w:t xml:space="preserve"> to be on</w:t>
      </w:r>
      <w:r w:rsidR="00E8316A">
        <w:rPr>
          <w:sz w:val="24"/>
          <w:szCs w:val="24"/>
        </w:rPr>
        <w:t xml:space="preserve"> the road cannot be taken against the Appellant.</w:t>
      </w:r>
    </w:p>
    <w:p w:rsidR="00320158" w:rsidRPr="00320158" w:rsidRDefault="00320158" w:rsidP="00320158">
      <w:pPr>
        <w:pStyle w:val="ListParagraph"/>
        <w:jc w:val="both"/>
        <w:rPr>
          <w:sz w:val="24"/>
          <w:szCs w:val="24"/>
        </w:rPr>
      </w:pPr>
    </w:p>
    <w:p w:rsidR="00320158" w:rsidRPr="00320158" w:rsidRDefault="00320158" w:rsidP="00320158">
      <w:pPr>
        <w:pStyle w:val="ListParagraph"/>
        <w:widowControl/>
        <w:numPr>
          <w:ilvl w:val="0"/>
          <w:numId w:val="8"/>
        </w:numPr>
        <w:autoSpaceDE/>
        <w:autoSpaceDN/>
        <w:adjustRightInd/>
        <w:spacing w:after="200" w:line="276" w:lineRule="auto"/>
        <w:jc w:val="both"/>
        <w:rPr>
          <w:sz w:val="24"/>
          <w:szCs w:val="24"/>
        </w:rPr>
      </w:pPr>
      <w:r w:rsidRPr="00320158">
        <w:rPr>
          <w:sz w:val="24"/>
          <w:szCs w:val="24"/>
        </w:rPr>
        <w:t>It is clear from a reading of the judgment that the learned Trial Judge had, contrary to both the prosecution and defence evidence, a total misconception of the manner the accident had taken place and had got his facts wrong. According to paragraph 6 of the judgment  in stating the evidence of PW 5 the learned Trial judge had said that the Appellant while overtaking the car of PW 5</w:t>
      </w:r>
      <w:r w:rsidR="00A20FFA">
        <w:rPr>
          <w:sz w:val="24"/>
          <w:szCs w:val="24"/>
        </w:rPr>
        <w:t>,</w:t>
      </w:r>
      <w:r w:rsidRPr="00320158">
        <w:rPr>
          <w:sz w:val="24"/>
          <w:szCs w:val="24"/>
        </w:rPr>
        <w:t xml:space="preserve"> had hit PW 5</w:t>
      </w:r>
      <w:r w:rsidR="00564DEA">
        <w:rPr>
          <w:sz w:val="24"/>
          <w:szCs w:val="24"/>
        </w:rPr>
        <w:t>’</w:t>
      </w:r>
      <w:r w:rsidRPr="00320158">
        <w:rPr>
          <w:sz w:val="24"/>
          <w:szCs w:val="24"/>
        </w:rPr>
        <w:t xml:space="preserve">s car </w:t>
      </w:r>
      <w:r w:rsidRPr="00320158">
        <w:rPr>
          <w:sz w:val="24"/>
          <w:szCs w:val="24"/>
          <w:u w:val="single"/>
        </w:rPr>
        <w:t xml:space="preserve">and </w:t>
      </w:r>
      <w:r w:rsidRPr="00320158">
        <w:rPr>
          <w:b/>
          <w:sz w:val="24"/>
          <w:szCs w:val="24"/>
          <w:u w:val="single"/>
        </w:rPr>
        <w:t>then</w:t>
      </w:r>
      <w:r w:rsidRPr="00320158">
        <w:rPr>
          <w:sz w:val="24"/>
          <w:szCs w:val="24"/>
          <w:u w:val="single"/>
        </w:rPr>
        <w:t xml:space="preserve"> knocked down</w:t>
      </w:r>
      <w:r w:rsidRPr="00320158">
        <w:rPr>
          <w:sz w:val="24"/>
          <w:szCs w:val="24"/>
        </w:rPr>
        <w:t xml:space="preserve"> the deceased for he says “The jeep hit against his car and stopped suddenly thereafter in front of his vehicle”. He had come to this conclusion partly as a result of being misled by Counsel for the Prosecution</w:t>
      </w:r>
      <w:r w:rsidR="00641F12">
        <w:rPr>
          <w:sz w:val="24"/>
          <w:szCs w:val="24"/>
        </w:rPr>
        <w:t>,</w:t>
      </w:r>
      <w:r w:rsidRPr="00320158">
        <w:rPr>
          <w:sz w:val="24"/>
          <w:szCs w:val="24"/>
        </w:rPr>
        <w:t xml:space="preserve"> for he states at paragraph 16 of the judgment, while referring to the submissions of Counsel for the Prosecution: “He submitted that the evidence showed that the accused drove his motor vehicle fast and overtook in a manner that was dangerous </w:t>
      </w:r>
      <w:r w:rsidRPr="00320158">
        <w:rPr>
          <w:sz w:val="24"/>
          <w:szCs w:val="24"/>
          <w:u w:val="single"/>
        </w:rPr>
        <w:t xml:space="preserve">which caused the </w:t>
      </w:r>
      <w:proofErr w:type="spellStart"/>
      <w:r w:rsidRPr="00320158">
        <w:rPr>
          <w:sz w:val="24"/>
          <w:szCs w:val="24"/>
          <w:u w:val="single"/>
        </w:rPr>
        <w:t>accused’s</w:t>
      </w:r>
      <w:proofErr w:type="spellEnd"/>
      <w:r w:rsidRPr="00320158">
        <w:rPr>
          <w:sz w:val="24"/>
          <w:szCs w:val="24"/>
          <w:u w:val="single"/>
        </w:rPr>
        <w:t xml:space="preserve"> vehicle to hit against the vehicle of Kevin </w:t>
      </w:r>
      <w:proofErr w:type="spellStart"/>
      <w:r w:rsidRPr="00320158">
        <w:rPr>
          <w:sz w:val="24"/>
          <w:szCs w:val="24"/>
          <w:u w:val="single"/>
        </w:rPr>
        <w:t>Cupidon</w:t>
      </w:r>
      <w:proofErr w:type="spellEnd"/>
      <w:r w:rsidRPr="00320158">
        <w:rPr>
          <w:sz w:val="24"/>
          <w:szCs w:val="24"/>
          <w:u w:val="single"/>
        </w:rPr>
        <w:t xml:space="preserve"> </w:t>
      </w:r>
      <w:r w:rsidRPr="00320158">
        <w:rPr>
          <w:b/>
          <w:sz w:val="24"/>
          <w:szCs w:val="24"/>
          <w:u w:val="single"/>
        </w:rPr>
        <w:t>and</w:t>
      </w:r>
      <w:r w:rsidRPr="00320158">
        <w:rPr>
          <w:sz w:val="24"/>
          <w:szCs w:val="24"/>
          <w:u w:val="single"/>
        </w:rPr>
        <w:t xml:space="preserve"> hit</w:t>
      </w:r>
      <w:r w:rsidRPr="00320158">
        <w:rPr>
          <w:sz w:val="24"/>
          <w:szCs w:val="24"/>
        </w:rPr>
        <w:t xml:space="preserve"> Herby </w:t>
      </w:r>
      <w:proofErr w:type="spellStart"/>
      <w:r w:rsidRPr="00320158">
        <w:rPr>
          <w:sz w:val="24"/>
          <w:szCs w:val="24"/>
        </w:rPr>
        <w:t>Fidera</w:t>
      </w:r>
      <w:proofErr w:type="spellEnd"/>
      <w:r w:rsidRPr="00320158">
        <w:rPr>
          <w:sz w:val="24"/>
          <w:szCs w:val="24"/>
        </w:rPr>
        <w:t xml:space="preserve"> causing his death.” We find this submission at page 2 of the Written Submissions filed before the Supreme Court by the Republic. Counsel should </w:t>
      </w:r>
      <w:r w:rsidRPr="00320158">
        <w:rPr>
          <w:sz w:val="24"/>
          <w:szCs w:val="24"/>
        </w:rPr>
        <w:lastRenderedPageBreak/>
        <w:t xml:space="preserve">take great care when submitting on evidence led before the Court. The learned Trial Judge in his reasoning had said: “the evidence in this case shows that the accused was involved in the accident immediately after overtaking the vehicle of </w:t>
      </w:r>
      <w:proofErr w:type="spellStart"/>
      <w:r w:rsidRPr="00320158">
        <w:rPr>
          <w:sz w:val="24"/>
          <w:szCs w:val="24"/>
        </w:rPr>
        <w:t>Keven</w:t>
      </w:r>
      <w:proofErr w:type="spellEnd"/>
      <w:r w:rsidRPr="00320158">
        <w:rPr>
          <w:sz w:val="24"/>
          <w:szCs w:val="24"/>
        </w:rPr>
        <w:t xml:space="preserve"> </w:t>
      </w:r>
      <w:proofErr w:type="spellStart"/>
      <w:r w:rsidRPr="00320158">
        <w:rPr>
          <w:sz w:val="24"/>
          <w:szCs w:val="24"/>
        </w:rPr>
        <w:t>Cupidon</w:t>
      </w:r>
      <w:proofErr w:type="spellEnd"/>
      <w:r w:rsidRPr="00320158">
        <w:rPr>
          <w:sz w:val="24"/>
          <w:szCs w:val="24"/>
        </w:rPr>
        <w:t xml:space="preserve"> who was alarmed by the manner of the </w:t>
      </w:r>
      <w:proofErr w:type="spellStart"/>
      <w:r w:rsidRPr="00320158">
        <w:rPr>
          <w:sz w:val="24"/>
          <w:szCs w:val="24"/>
        </w:rPr>
        <w:t>accused’s</w:t>
      </w:r>
      <w:proofErr w:type="spellEnd"/>
      <w:r w:rsidRPr="00320158">
        <w:rPr>
          <w:sz w:val="24"/>
          <w:szCs w:val="24"/>
        </w:rPr>
        <w:t xml:space="preserve"> driving at the time” and “…it was the accused who was undertaking an overtaking manoeuvre which did not allow him to properly observe the road ahead and which was deemed dangerous by another fellow driver.” This is totally contrary to</w:t>
      </w:r>
      <w:r w:rsidR="00641F12">
        <w:rPr>
          <w:sz w:val="24"/>
          <w:szCs w:val="24"/>
        </w:rPr>
        <w:t xml:space="preserve"> PW 5 </w:t>
      </w:r>
      <w:proofErr w:type="spellStart"/>
      <w:r w:rsidR="00641F12">
        <w:rPr>
          <w:sz w:val="24"/>
          <w:szCs w:val="24"/>
        </w:rPr>
        <w:t>Cupidon’s</w:t>
      </w:r>
      <w:proofErr w:type="spellEnd"/>
      <w:r w:rsidR="00641F12">
        <w:rPr>
          <w:sz w:val="24"/>
          <w:szCs w:val="24"/>
        </w:rPr>
        <w:t xml:space="preserve"> evidence which we</w:t>
      </w:r>
      <w:r w:rsidRPr="00320158">
        <w:rPr>
          <w:sz w:val="24"/>
          <w:szCs w:val="24"/>
        </w:rPr>
        <w:t xml:space="preserve"> quote below:</w:t>
      </w:r>
    </w:p>
    <w:p w:rsidR="00320158" w:rsidRPr="00320158" w:rsidRDefault="00320158" w:rsidP="00320158">
      <w:pPr>
        <w:ind w:left="360"/>
        <w:jc w:val="both"/>
        <w:rPr>
          <w:sz w:val="24"/>
          <w:szCs w:val="24"/>
        </w:rPr>
      </w:pPr>
    </w:p>
    <w:p w:rsidR="00320158" w:rsidRPr="00320158" w:rsidRDefault="00320158" w:rsidP="00320158">
      <w:pPr>
        <w:pStyle w:val="ListParagraph"/>
        <w:ind w:left="1170" w:hanging="450"/>
        <w:jc w:val="both"/>
        <w:rPr>
          <w:sz w:val="24"/>
          <w:szCs w:val="24"/>
        </w:rPr>
      </w:pPr>
      <w:r w:rsidRPr="00320158">
        <w:rPr>
          <w:sz w:val="24"/>
          <w:szCs w:val="24"/>
        </w:rPr>
        <w:t>“Q. When he had already and finished overtaking you then he took back the correct lane which is the left side?</w:t>
      </w:r>
    </w:p>
    <w:p w:rsidR="00320158" w:rsidRPr="00320158" w:rsidRDefault="00320158" w:rsidP="00320158">
      <w:pPr>
        <w:pStyle w:val="ListParagraph"/>
        <w:widowControl/>
        <w:numPr>
          <w:ilvl w:val="0"/>
          <w:numId w:val="9"/>
        </w:numPr>
        <w:autoSpaceDE/>
        <w:autoSpaceDN/>
        <w:adjustRightInd/>
        <w:spacing w:after="200" w:line="276" w:lineRule="auto"/>
        <w:ind w:left="1170" w:hanging="450"/>
        <w:jc w:val="both"/>
        <w:rPr>
          <w:sz w:val="24"/>
          <w:szCs w:val="24"/>
        </w:rPr>
      </w:pPr>
      <w:r w:rsidRPr="00320158">
        <w:rPr>
          <w:sz w:val="24"/>
          <w:szCs w:val="24"/>
        </w:rPr>
        <w:t>Yes</w:t>
      </w:r>
    </w:p>
    <w:p w:rsidR="00320158" w:rsidRPr="00320158" w:rsidRDefault="00320158" w:rsidP="00320158">
      <w:pPr>
        <w:pStyle w:val="ListParagraph"/>
        <w:widowControl/>
        <w:numPr>
          <w:ilvl w:val="0"/>
          <w:numId w:val="10"/>
        </w:numPr>
        <w:autoSpaceDE/>
        <w:autoSpaceDN/>
        <w:adjustRightInd/>
        <w:spacing w:after="200" w:line="276" w:lineRule="auto"/>
        <w:ind w:left="1170" w:hanging="450"/>
        <w:jc w:val="both"/>
        <w:rPr>
          <w:sz w:val="24"/>
          <w:szCs w:val="24"/>
        </w:rPr>
      </w:pPr>
      <w:r w:rsidRPr="00320158">
        <w:rPr>
          <w:sz w:val="24"/>
          <w:szCs w:val="24"/>
        </w:rPr>
        <w:t xml:space="preserve">You were now both travelling south, which is what we say east </w:t>
      </w:r>
      <w:proofErr w:type="gramStart"/>
      <w:r w:rsidRPr="00320158">
        <w:rPr>
          <w:sz w:val="24"/>
          <w:szCs w:val="24"/>
        </w:rPr>
        <w:t>which going</w:t>
      </w:r>
      <w:proofErr w:type="gramEnd"/>
      <w:r w:rsidRPr="00320158">
        <w:rPr>
          <w:sz w:val="24"/>
          <w:szCs w:val="24"/>
        </w:rPr>
        <w:t xml:space="preserve"> towards Pointe Larue?</w:t>
      </w:r>
    </w:p>
    <w:p w:rsidR="00320158" w:rsidRPr="00320158" w:rsidRDefault="00320158" w:rsidP="00320158">
      <w:pPr>
        <w:pStyle w:val="ListParagraph"/>
        <w:widowControl/>
        <w:numPr>
          <w:ilvl w:val="0"/>
          <w:numId w:val="11"/>
        </w:numPr>
        <w:autoSpaceDE/>
        <w:autoSpaceDN/>
        <w:adjustRightInd/>
        <w:spacing w:after="200" w:line="276" w:lineRule="auto"/>
        <w:ind w:left="1170" w:hanging="450"/>
        <w:jc w:val="both"/>
        <w:rPr>
          <w:sz w:val="24"/>
          <w:szCs w:val="24"/>
        </w:rPr>
      </w:pPr>
      <w:r w:rsidRPr="00320158">
        <w:rPr>
          <w:sz w:val="24"/>
          <w:szCs w:val="24"/>
        </w:rPr>
        <w:t>Yes</w:t>
      </w:r>
    </w:p>
    <w:p w:rsidR="00320158" w:rsidRPr="00320158" w:rsidRDefault="00320158" w:rsidP="00320158">
      <w:pPr>
        <w:ind w:left="1170" w:hanging="450"/>
        <w:jc w:val="both"/>
        <w:rPr>
          <w:sz w:val="24"/>
          <w:szCs w:val="24"/>
        </w:rPr>
      </w:pPr>
      <w:r w:rsidRPr="00320158">
        <w:rPr>
          <w:sz w:val="24"/>
          <w:szCs w:val="24"/>
        </w:rPr>
        <w:t xml:space="preserve">Q. </w:t>
      </w:r>
      <w:r>
        <w:rPr>
          <w:sz w:val="24"/>
          <w:szCs w:val="24"/>
        </w:rPr>
        <w:tab/>
      </w:r>
      <w:r w:rsidRPr="00320158">
        <w:rPr>
          <w:sz w:val="24"/>
          <w:szCs w:val="24"/>
        </w:rPr>
        <w:t>At a given point further down the road you saw a red light?</w:t>
      </w:r>
    </w:p>
    <w:p w:rsidR="00320158" w:rsidRPr="00320158" w:rsidRDefault="00320158" w:rsidP="00320158">
      <w:pPr>
        <w:ind w:left="1170" w:hanging="450"/>
        <w:jc w:val="both"/>
        <w:rPr>
          <w:sz w:val="24"/>
          <w:szCs w:val="24"/>
        </w:rPr>
      </w:pPr>
      <w:r w:rsidRPr="00320158">
        <w:rPr>
          <w:sz w:val="24"/>
          <w:szCs w:val="24"/>
        </w:rPr>
        <w:t xml:space="preserve">A. </w:t>
      </w:r>
      <w:r>
        <w:rPr>
          <w:sz w:val="24"/>
          <w:szCs w:val="24"/>
        </w:rPr>
        <w:tab/>
      </w:r>
      <w:r w:rsidRPr="00320158">
        <w:rPr>
          <w:sz w:val="24"/>
          <w:szCs w:val="24"/>
        </w:rPr>
        <w:t>Yes</w:t>
      </w:r>
    </w:p>
    <w:p w:rsidR="00320158" w:rsidRPr="00320158" w:rsidRDefault="00320158" w:rsidP="00320158">
      <w:pPr>
        <w:ind w:left="1170" w:hanging="450"/>
        <w:jc w:val="both"/>
        <w:rPr>
          <w:sz w:val="24"/>
          <w:szCs w:val="24"/>
        </w:rPr>
      </w:pPr>
      <w:r w:rsidRPr="00320158">
        <w:rPr>
          <w:sz w:val="24"/>
          <w:szCs w:val="24"/>
        </w:rPr>
        <w:t xml:space="preserve">Q. </w:t>
      </w:r>
      <w:r>
        <w:rPr>
          <w:sz w:val="24"/>
          <w:szCs w:val="24"/>
        </w:rPr>
        <w:tab/>
      </w:r>
      <w:r w:rsidRPr="00320158">
        <w:rPr>
          <w:sz w:val="24"/>
          <w:szCs w:val="24"/>
        </w:rPr>
        <w:t>That car stopped</w:t>
      </w:r>
    </w:p>
    <w:p w:rsidR="00320158" w:rsidRPr="00320158" w:rsidRDefault="00320158" w:rsidP="00320158">
      <w:pPr>
        <w:ind w:left="1170" w:hanging="450"/>
        <w:jc w:val="both"/>
        <w:rPr>
          <w:sz w:val="24"/>
          <w:szCs w:val="24"/>
        </w:rPr>
      </w:pPr>
      <w:r w:rsidRPr="00320158">
        <w:rPr>
          <w:sz w:val="24"/>
          <w:szCs w:val="24"/>
        </w:rPr>
        <w:t xml:space="preserve">A. </w:t>
      </w:r>
      <w:r>
        <w:rPr>
          <w:sz w:val="24"/>
          <w:szCs w:val="24"/>
        </w:rPr>
        <w:tab/>
      </w:r>
      <w:r w:rsidRPr="00320158">
        <w:rPr>
          <w:sz w:val="24"/>
          <w:szCs w:val="24"/>
        </w:rPr>
        <w:t>Yes</w:t>
      </w:r>
    </w:p>
    <w:p w:rsidR="00320158" w:rsidRPr="00320158" w:rsidRDefault="00320158" w:rsidP="00320158">
      <w:pPr>
        <w:ind w:left="1170" w:hanging="450"/>
        <w:jc w:val="both"/>
        <w:rPr>
          <w:sz w:val="24"/>
          <w:szCs w:val="24"/>
        </w:rPr>
      </w:pPr>
      <w:r w:rsidRPr="00320158">
        <w:rPr>
          <w:sz w:val="24"/>
          <w:szCs w:val="24"/>
        </w:rPr>
        <w:t xml:space="preserve">Q. </w:t>
      </w:r>
      <w:r>
        <w:rPr>
          <w:sz w:val="24"/>
          <w:szCs w:val="24"/>
        </w:rPr>
        <w:tab/>
      </w:r>
      <w:r w:rsidRPr="00320158">
        <w:rPr>
          <w:sz w:val="24"/>
          <w:szCs w:val="24"/>
        </w:rPr>
        <w:t>You tried to stop also?</w:t>
      </w:r>
    </w:p>
    <w:p w:rsidR="00320158" w:rsidRDefault="00320158" w:rsidP="00320158">
      <w:pPr>
        <w:ind w:left="1170" w:hanging="450"/>
        <w:jc w:val="both"/>
        <w:rPr>
          <w:sz w:val="24"/>
          <w:szCs w:val="24"/>
        </w:rPr>
      </w:pPr>
      <w:r w:rsidRPr="00320158">
        <w:rPr>
          <w:sz w:val="24"/>
          <w:szCs w:val="24"/>
        </w:rPr>
        <w:t>A</w:t>
      </w:r>
      <w:r>
        <w:rPr>
          <w:sz w:val="24"/>
          <w:szCs w:val="24"/>
        </w:rPr>
        <w:t>.</w:t>
      </w:r>
      <w:r>
        <w:rPr>
          <w:sz w:val="24"/>
          <w:szCs w:val="24"/>
        </w:rPr>
        <w:tab/>
      </w:r>
      <w:r w:rsidRPr="00320158">
        <w:rPr>
          <w:sz w:val="24"/>
          <w:szCs w:val="24"/>
        </w:rPr>
        <w:t xml:space="preserve">I never say I tried to stop, I put my sign to overtake, immediately the same car who had stopped tried to move, and that’s how the accident </w:t>
      </w:r>
      <w:proofErr w:type="gramStart"/>
      <w:r w:rsidRPr="00320158">
        <w:rPr>
          <w:sz w:val="24"/>
          <w:szCs w:val="24"/>
        </w:rPr>
        <w:t>happen</w:t>
      </w:r>
      <w:proofErr w:type="gramEnd"/>
      <w:r w:rsidRPr="00320158">
        <w:rPr>
          <w:sz w:val="24"/>
          <w:szCs w:val="24"/>
        </w:rPr>
        <w:t>.”(</w:t>
      </w:r>
      <w:proofErr w:type="gramStart"/>
      <w:r w:rsidRPr="00320158">
        <w:rPr>
          <w:sz w:val="24"/>
          <w:szCs w:val="24"/>
        </w:rPr>
        <w:t>verbatim</w:t>
      </w:r>
      <w:proofErr w:type="gramEnd"/>
      <w:r w:rsidRPr="00320158">
        <w:rPr>
          <w:sz w:val="24"/>
          <w:szCs w:val="24"/>
        </w:rPr>
        <w:t>) (Here as per the recorded proceedings PW 5 is speaking about how his car collided with that of the Appellant’s jeep.)</w:t>
      </w:r>
    </w:p>
    <w:p w:rsidR="00320158" w:rsidRPr="00320158" w:rsidRDefault="00320158" w:rsidP="00320158">
      <w:pPr>
        <w:ind w:left="720"/>
        <w:jc w:val="both"/>
        <w:rPr>
          <w:sz w:val="24"/>
          <w:szCs w:val="24"/>
        </w:rPr>
      </w:pPr>
    </w:p>
    <w:p w:rsidR="00320158" w:rsidRDefault="00320158" w:rsidP="00320158">
      <w:pPr>
        <w:ind w:left="720"/>
        <w:jc w:val="both"/>
        <w:rPr>
          <w:sz w:val="24"/>
          <w:szCs w:val="24"/>
        </w:rPr>
      </w:pPr>
      <w:r w:rsidRPr="00320158">
        <w:rPr>
          <w:sz w:val="24"/>
          <w:szCs w:val="24"/>
        </w:rPr>
        <w:t>We also find that nowhere in PW 5</w:t>
      </w:r>
      <w:r w:rsidR="0038499A">
        <w:rPr>
          <w:sz w:val="24"/>
          <w:szCs w:val="24"/>
        </w:rPr>
        <w:t>’</w:t>
      </w:r>
      <w:r w:rsidRPr="00320158">
        <w:rPr>
          <w:sz w:val="24"/>
          <w:szCs w:val="24"/>
        </w:rPr>
        <w:t>s evidence do we find PW 5 saying he was alarmed by the manner the Appellant had been driving. Had the learned Trial Judge not had this misconception</w:t>
      </w:r>
      <w:r w:rsidR="006927E0">
        <w:rPr>
          <w:sz w:val="24"/>
          <w:szCs w:val="24"/>
        </w:rPr>
        <w:t xml:space="preserve"> about the Appellant’s jeep</w:t>
      </w:r>
      <w:r w:rsidR="005C7CA0">
        <w:rPr>
          <w:sz w:val="24"/>
          <w:szCs w:val="24"/>
        </w:rPr>
        <w:t xml:space="preserve"> </w:t>
      </w:r>
      <w:r w:rsidR="006927E0">
        <w:rPr>
          <w:sz w:val="24"/>
          <w:szCs w:val="24"/>
        </w:rPr>
        <w:t xml:space="preserve">colliding with </w:t>
      </w:r>
      <w:proofErr w:type="spellStart"/>
      <w:r w:rsidR="006927E0">
        <w:rPr>
          <w:sz w:val="24"/>
          <w:szCs w:val="24"/>
        </w:rPr>
        <w:t>Cupidon’s</w:t>
      </w:r>
      <w:proofErr w:type="spellEnd"/>
      <w:r w:rsidR="006927E0">
        <w:rPr>
          <w:sz w:val="24"/>
          <w:szCs w:val="24"/>
        </w:rPr>
        <w:t xml:space="preserve"> car prior to</w:t>
      </w:r>
      <w:r w:rsidR="00CC0C9D">
        <w:rPr>
          <w:sz w:val="24"/>
          <w:szCs w:val="24"/>
        </w:rPr>
        <w:t xml:space="preserve"> colliding with the deceased, </w:t>
      </w:r>
      <w:r w:rsidR="00A06A79">
        <w:rPr>
          <w:sz w:val="24"/>
          <w:szCs w:val="24"/>
        </w:rPr>
        <w:t>we are certain that his decision</w:t>
      </w:r>
      <w:r w:rsidRPr="00320158">
        <w:rPr>
          <w:sz w:val="24"/>
          <w:szCs w:val="24"/>
        </w:rPr>
        <w:t xml:space="preserve"> would have been different.</w:t>
      </w:r>
    </w:p>
    <w:p w:rsidR="00671672" w:rsidRDefault="00671672" w:rsidP="00320158">
      <w:pPr>
        <w:ind w:left="720"/>
        <w:jc w:val="both"/>
        <w:rPr>
          <w:sz w:val="24"/>
          <w:szCs w:val="24"/>
        </w:rPr>
      </w:pPr>
    </w:p>
    <w:p w:rsidR="00CC34C8" w:rsidRPr="00CE78C3" w:rsidRDefault="00671672" w:rsidP="00CC34C8">
      <w:pPr>
        <w:pStyle w:val="ListParagraph"/>
        <w:numPr>
          <w:ilvl w:val="0"/>
          <w:numId w:val="8"/>
        </w:numPr>
        <w:jc w:val="both"/>
        <w:rPr>
          <w:sz w:val="24"/>
          <w:szCs w:val="24"/>
        </w:rPr>
      </w:pPr>
      <w:r w:rsidRPr="00CE78C3">
        <w:rPr>
          <w:sz w:val="24"/>
          <w:szCs w:val="24"/>
        </w:rPr>
        <w:t xml:space="preserve">Counsel for the Respondent in his Skeleton Heads of arguments had said responding to ground 2(a) of appeal against the conviction: “It is not an issue whether the deceased was walking on the sideline or in the middle of the road. It is an issue whether the Appellant had exercised objective standards of a reasonable driver while on wheels. The evidence shows that the deceased was merely walking in that road upright and not in </w:t>
      </w:r>
      <w:proofErr w:type="gramStart"/>
      <w:r w:rsidRPr="00CE78C3">
        <w:rPr>
          <w:sz w:val="24"/>
          <w:szCs w:val="24"/>
        </w:rPr>
        <w:t>a</w:t>
      </w:r>
      <w:proofErr w:type="gramEnd"/>
      <w:r w:rsidRPr="00CE78C3">
        <w:rPr>
          <w:sz w:val="24"/>
          <w:szCs w:val="24"/>
        </w:rPr>
        <w:t xml:space="preserve"> unruly manner so as to confuse the Appellant.”</w:t>
      </w:r>
      <w:r w:rsidR="005C7CA0">
        <w:rPr>
          <w:sz w:val="24"/>
          <w:szCs w:val="24"/>
        </w:rPr>
        <w:t xml:space="preserve"> (verbatim)</w:t>
      </w:r>
      <w:r w:rsidRPr="00CE78C3">
        <w:rPr>
          <w:sz w:val="24"/>
          <w:szCs w:val="24"/>
        </w:rPr>
        <w:t xml:space="preserve"> We are simply dismayed by this submission.</w:t>
      </w:r>
      <w:r w:rsidR="005C7CA0">
        <w:rPr>
          <w:sz w:val="24"/>
          <w:szCs w:val="24"/>
        </w:rPr>
        <w:t xml:space="preserve"> </w:t>
      </w:r>
      <w:r w:rsidRPr="00CE78C3">
        <w:rPr>
          <w:sz w:val="24"/>
          <w:szCs w:val="24"/>
        </w:rPr>
        <w:t>A highway is not a place for people to walk on the middle of the road ‘upright’ or otherwise</w:t>
      </w:r>
      <w:r w:rsidR="00685450" w:rsidRPr="00CE78C3">
        <w:rPr>
          <w:sz w:val="24"/>
          <w:szCs w:val="24"/>
        </w:rPr>
        <w:t>,</w:t>
      </w:r>
      <w:r w:rsidRPr="00CE78C3">
        <w:rPr>
          <w:sz w:val="24"/>
          <w:szCs w:val="24"/>
        </w:rPr>
        <w:t xml:space="preserve"> and one does not expect any person to walk on the middle of the road especially in an unlit area of the road</w:t>
      </w:r>
      <w:r w:rsidR="00685450" w:rsidRPr="00CE78C3">
        <w:rPr>
          <w:sz w:val="24"/>
          <w:szCs w:val="24"/>
        </w:rPr>
        <w:t xml:space="preserve"> in the dead of the night. Co</w:t>
      </w:r>
      <w:r w:rsidR="00CE78C3" w:rsidRPr="00CE78C3">
        <w:rPr>
          <w:sz w:val="24"/>
          <w:szCs w:val="24"/>
        </w:rPr>
        <w:t xml:space="preserve">unsel for the Respondent has </w:t>
      </w:r>
      <w:r w:rsidR="005C7CA0">
        <w:rPr>
          <w:sz w:val="24"/>
          <w:szCs w:val="24"/>
        </w:rPr>
        <w:t>mis</w:t>
      </w:r>
      <w:r w:rsidR="00685450" w:rsidRPr="00CE78C3">
        <w:rPr>
          <w:sz w:val="24"/>
          <w:szCs w:val="24"/>
        </w:rPr>
        <w:t>quoted</w:t>
      </w:r>
      <w:r w:rsidR="00CE78C3" w:rsidRPr="00CE78C3">
        <w:rPr>
          <w:sz w:val="24"/>
          <w:szCs w:val="24"/>
        </w:rPr>
        <w:t xml:space="preserve"> a portion from page 115 of the Brief</w:t>
      </w:r>
      <w:r w:rsidR="00685450" w:rsidRPr="00CE78C3">
        <w:rPr>
          <w:sz w:val="24"/>
          <w:szCs w:val="24"/>
        </w:rPr>
        <w:t xml:space="preserve"> in order to bolster his submission that “the Appellant had known that there was </w:t>
      </w:r>
      <w:r w:rsidR="00CE78C3" w:rsidRPr="00CE78C3">
        <w:rPr>
          <w:sz w:val="24"/>
          <w:szCs w:val="24"/>
        </w:rPr>
        <w:t>a man in the middle of the road</w:t>
      </w:r>
      <w:r w:rsidR="00641F12">
        <w:rPr>
          <w:sz w:val="24"/>
          <w:szCs w:val="24"/>
        </w:rPr>
        <w:t>”</w:t>
      </w:r>
      <w:r w:rsidR="00CE78C3" w:rsidRPr="00CE78C3">
        <w:rPr>
          <w:sz w:val="24"/>
          <w:szCs w:val="24"/>
        </w:rPr>
        <w:t>.</w:t>
      </w:r>
    </w:p>
    <w:p w:rsidR="00CE78C3" w:rsidRPr="00CE78C3" w:rsidRDefault="00CE78C3" w:rsidP="00CC34C8">
      <w:pPr>
        <w:ind w:left="720"/>
        <w:jc w:val="both"/>
        <w:rPr>
          <w:sz w:val="24"/>
          <w:szCs w:val="24"/>
        </w:rPr>
      </w:pPr>
    </w:p>
    <w:p w:rsidR="00CC34C8" w:rsidRPr="00CE78C3" w:rsidRDefault="00CC34C8" w:rsidP="00CC34C8">
      <w:pPr>
        <w:ind w:left="720"/>
        <w:jc w:val="both"/>
        <w:rPr>
          <w:sz w:val="24"/>
          <w:szCs w:val="24"/>
        </w:rPr>
      </w:pPr>
      <w:r w:rsidRPr="00CE78C3">
        <w:rPr>
          <w:sz w:val="24"/>
          <w:szCs w:val="24"/>
        </w:rPr>
        <w:t xml:space="preserve">We quote here the entirety of the recorded proceedings of page 115 which is part of the </w:t>
      </w:r>
      <w:r w:rsidRPr="00CE78C3">
        <w:rPr>
          <w:sz w:val="24"/>
          <w:szCs w:val="24"/>
        </w:rPr>
        <w:lastRenderedPageBreak/>
        <w:t>cross examination by Counsel for the Respondent:</w:t>
      </w:r>
    </w:p>
    <w:p w:rsidR="00CC34C8" w:rsidRPr="00CE78C3" w:rsidRDefault="00CC34C8" w:rsidP="00CC34C8">
      <w:pPr>
        <w:ind w:left="720"/>
        <w:jc w:val="both"/>
        <w:rPr>
          <w:sz w:val="24"/>
          <w:szCs w:val="24"/>
        </w:rPr>
      </w:pPr>
    </w:p>
    <w:p w:rsidR="00CC34C8" w:rsidRPr="00CE78C3" w:rsidRDefault="00CC34C8" w:rsidP="00CC34C8">
      <w:pPr>
        <w:ind w:left="720"/>
        <w:jc w:val="both"/>
        <w:rPr>
          <w:sz w:val="24"/>
          <w:szCs w:val="24"/>
        </w:rPr>
      </w:pPr>
      <w:r w:rsidRPr="00CE78C3">
        <w:rPr>
          <w:sz w:val="24"/>
          <w:szCs w:val="24"/>
        </w:rPr>
        <w:t xml:space="preserve">“Q. </w:t>
      </w:r>
      <w:r w:rsidRPr="00CE78C3">
        <w:rPr>
          <w:sz w:val="24"/>
          <w:szCs w:val="24"/>
          <w:u w:val="single"/>
        </w:rPr>
        <w:t>After 5 minutes you completed</w:t>
      </w:r>
      <w:r w:rsidRPr="00CE78C3">
        <w:rPr>
          <w:sz w:val="24"/>
          <w:szCs w:val="24"/>
        </w:rPr>
        <w:t xml:space="preserve"> the overtaking?</w:t>
      </w:r>
    </w:p>
    <w:p w:rsidR="00CC34C8" w:rsidRPr="00CE78C3" w:rsidRDefault="00CC34C8" w:rsidP="00CC34C8">
      <w:pPr>
        <w:pStyle w:val="ListParagraph"/>
        <w:numPr>
          <w:ilvl w:val="0"/>
          <w:numId w:val="17"/>
        </w:numPr>
        <w:jc w:val="both"/>
        <w:rPr>
          <w:sz w:val="24"/>
          <w:szCs w:val="24"/>
        </w:rPr>
      </w:pPr>
      <w:r w:rsidRPr="00CE78C3">
        <w:rPr>
          <w:sz w:val="24"/>
          <w:szCs w:val="24"/>
        </w:rPr>
        <w:t>Yes</w:t>
      </w:r>
    </w:p>
    <w:p w:rsidR="00CC34C8" w:rsidRPr="00CE78C3" w:rsidRDefault="00CC34C8" w:rsidP="00CC34C8">
      <w:pPr>
        <w:ind w:left="720"/>
        <w:jc w:val="both"/>
        <w:rPr>
          <w:sz w:val="24"/>
          <w:szCs w:val="24"/>
        </w:rPr>
      </w:pPr>
      <w:r w:rsidRPr="00CE78C3">
        <w:rPr>
          <w:sz w:val="24"/>
          <w:szCs w:val="24"/>
        </w:rPr>
        <w:t xml:space="preserve">Q. </w:t>
      </w:r>
      <w:r w:rsidRPr="00CE78C3">
        <w:rPr>
          <w:sz w:val="24"/>
          <w:szCs w:val="24"/>
          <w:u w:val="single"/>
        </w:rPr>
        <w:t>And you got to the left again</w:t>
      </w:r>
      <w:r w:rsidR="00B802B8" w:rsidRPr="00CE78C3">
        <w:rPr>
          <w:sz w:val="24"/>
          <w:szCs w:val="24"/>
        </w:rPr>
        <w:t>?</w:t>
      </w:r>
    </w:p>
    <w:p w:rsidR="00CC34C8" w:rsidRPr="00CE78C3" w:rsidRDefault="00CC34C8" w:rsidP="00CC34C8">
      <w:pPr>
        <w:ind w:left="720"/>
        <w:jc w:val="both"/>
        <w:rPr>
          <w:sz w:val="24"/>
          <w:szCs w:val="24"/>
        </w:rPr>
      </w:pPr>
      <w:r w:rsidRPr="00CE78C3">
        <w:rPr>
          <w:sz w:val="24"/>
          <w:szCs w:val="24"/>
        </w:rPr>
        <w:t>A. Yes</w:t>
      </w:r>
    </w:p>
    <w:p w:rsidR="00CC34C8" w:rsidRPr="00CE78C3" w:rsidRDefault="00CC34C8" w:rsidP="00CC34C8">
      <w:pPr>
        <w:ind w:left="720"/>
        <w:jc w:val="both"/>
        <w:rPr>
          <w:sz w:val="24"/>
          <w:szCs w:val="24"/>
        </w:rPr>
      </w:pPr>
      <w:r w:rsidRPr="00CE78C3">
        <w:rPr>
          <w:sz w:val="24"/>
          <w:szCs w:val="24"/>
        </w:rPr>
        <w:t xml:space="preserve">Q. </w:t>
      </w:r>
      <w:r w:rsidRPr="00CE78C3">
        <w:rPr>
          <w:sz w:val="24"/>
          <w:szCs w:val="24"/>
          <w:u w:val="single"/>
        </w:rPr>
        <w:t>You continued left</w:t>
      </w:r>
      <w:r w:rsidR="00B802B8" w:rsidRPr="00CE78C3">
        <w:rPr>
          <w:sz w:val="24"/>
          <w:szCs w:val="24"/>
        </w:rPr>
        <w:t>?</w:t>
      </w:r>
    </w:p>
    <w:p w:rsidR="00CC34C8" w:rsidRPr="00CE78C3" w:rsidRDefault="00CC34C8" w:rsidP="00CC34C8">
      <w:pPr>
        <w:ind w:left="720"/>
        <w:jc w:val="both"/>
        <w:rPr>
          <w:sz w:val="24"/>
          <w:szCs w:val="24"/>
        </w:rPr>
      </w:pPr>
      <w:r w:rsidRPr="00CE78C3">
        <w:rPr>
          <w:sz w:val="24"/>
          <w:szCs w:val="24"/>
        </w:rPr>
        <w:t>A. Yes</w:t>
      </w:r>
    </w:p>
    <w:p w:rsidR="00CC34C8" w:rsidRPr="00CE78C3" w:rsidRDefault="00CC34C8" w:rsidP="00CC34C8">
      <w:pPr>
        <w:ind w:left="720"/>
        <w:jc w:val="both"/>
        <w:rPr>
          <w:sz w:val="24"/>
          <w:szCs w:val="24"/>
        </w:rPr>
      </w:pPr>
      <w:r w:rsidRPr="00CE78C3">
        <w:rPr>
          <w:sz w:val="24"/>
          <w:szCs w:val="24"/>
        </w:rPr>
        <w:t xml:space="preserve">Q. </w:t>
      </w:r>
      <w:r w:rsidRPr="00CE78C3">
        <w:rPr>
          <w:sz w:val="24"/>
          <w:szCs w:val="24"/>
          <w:u w:val="single"/>
        </w:rPr>
        <w:t>After this overtaking</w:t>
      </w:r>
      <w:r w:rsidRPr="00CE78C3">
        <w:rPr>
          <w:sz w:val="24"/>
          <w:szCs w:val="24"/>
        </w:rPr>
        <w:t xml:space="preserve"> after 5 minutes of continuous</w:t>
      </w:r>
      <w:r w:rsidR="00B802B8" w:rsidRPr="00CE78C3">
        <w:rPr>
          <w:sz w:val="24"/>
          <w:szCs w:val="24"/>
        </w:rPr>
        <w:t xml:space="preserve"> overtaking </w:t>
      </w:r>
      <w:r w:rsidR="00B802B8" w:rsidRPr="00CE78C3">
        <w:rPr>
          <w:sz w:val="24"/>
          <w:szCs w:val="24"/>
          <w:u w:val="single"/>
        </w:rPr>
        <w:t>when did you see this person</w:t>
      </w:r>
      <w:r w:rsidR="00B802B8" w:rsidRPr="00CE78C3">
        <w:rPr>
          <w:sz w:val="24"/>
          <w:szCs w:val="24"/>
        </w:rPr>
        <w:t>?</w:t>
      </w:r>
    </w:p>
    <w:p w:rsidR="00B802B8" w:rsidRPr="00CE78C3" w:rsidRDefault="00B802B8" w:rsidP="00CC34C8">
      <w:pPr>
        <w:ind w:left="720"/>
        <w:jc w:val="both"/>
        <w:rPr>
          <w:sz w:val="24"/>
          <w:szCs w:val="24"/>
        </w:rPr>
      </w:pPr>
      <w:r w:rsidRPr="00CE78C3">
        <w:rPr>
          <w:sz w:val="24"/>
          <w:szCs w:val="24"/>
        </w:rPr>
        <w:t xml:space="preserve">A. </w:t>
      </w:r>
      <w:r w:rsidRPr="00CE78C3">
        <w:rPr>
          <w:sz w:val="24"/>
          <w:szCs w:val="24"/>
          <w:u w:val="single"/>
        </w:rPr>
        <w:t>3 or 4 minutes driving</w:t>
      </w:r>
    </w:p>
    <w:p w:rsidR="00B802B8" w:rsidRPr="00CE78C3" w:rsidRDefault="00B802B8" w:rsidP="00CC34C8">
      <w:pPr>
        <w:ind w:left="720"/>
        <w:jc w:val="both"/>
        <w:rPr>
          <w:sz w:val="24"/>
          <w:szCs w:val="24"/>
        </w:rPr>
      </w:pPr>
      <w:r w:rsidRPr="00CE78C3">
        <w:rPr>
          <w:sz w:val="24"/>
          <w:szCs w:val="24"/>
        </w:rPr>
        <w:t>Q. After you overtaking you continued to go?</w:t>
      </w:r>
    </w:p>
    <w:p w:rsidR="00B802B8" w:rsidRPr="00CE78C3" w:rsidRDefault="00B802B8" w:rsidP="00CC34C8">
      <w:pPr>
        <w:ind w:left="720"/>
        <w:jc w:val="both"/>
        <w:rPr>
          <w:sz w:val="24"/>
          <w:szCs w:val="24"/>
        </w:rPr>
      </w:pPr>
      <w:r w:rsidRPr="00CE78C3">
        <w:rPr>
          <w:sz w:val="24"/>
          <w:szCs w:val="24"/>
        </w:rPr>
        <w:t>A. Yes I returned in my lane .....”</w:t>
      </w:r>
    </w:p>
    <w:p w:rsidR="00B802B8" w:rsidRPr="00CE78C3" w:rsidRDefault="00B802B8" w:rsidP="00CC34C8">
      <w:pPr>
        <w:ind w:left="720"/>
        <w:jc w:val="both"/>
        <w:rPr>
          <w:sz w:val="24"/>
          <w:szCs w:val="24"/>
        </w:rPr>
      </w:pPr>
    </w:p>
    <w:p w:rsidR="00B802B8" w:rsidRDefault="00DC40E9" w:rsidP="00CC34C8">
      <w:pPr>
        <w:ind w:left="720"/>
        <w:jc w:val="both"/>
        <w:rPr>
          <w:sz w:val="24"/>
          <w:szCs w:val="24"/>
        </w:rPr>
      </w:pPr>
      <w:r>
        <w:rPr>
          <w:sz w:val="24"/>
          <w:szCs w:val="24"/>
        </w:rPr>
        <w:t>The proceedings therefore bear out that</w:t>
      </w:r>
      <w:r w:rsidR="00CE78C3">
        <w:rPr>
          <w:sz w:val="24"/>
          <w:szCs w:val="24"/>
        </w:rPr>
        <w:t xml:space="preserve"> the Appellant did not hit the deceased soon after he overtook the car driven by </w:t>
      </w:r>
      <w:proofErr w:type="spellStart"/>
      <w:r w:rsidR="00CE78C3">
        <w:rPr>
          <w:sz w:val="24"/>
          <w:szCs w:val="24"/>
        </w:rPr>
        <w:t>Cupidon</w:t>
      </w:r>
      <w:proofErr w:type="spellEnd"/>
      <w:r w:rsidR="00CE78C3">
        <w:rPr>
          <w:sz w:val="24"/>
          <w:szCs w:val="24"/>
        </w:rPr>
        <w:t xml:space="preserve">. </w:t>
      </w:r>
      <w:r w:rsidR="00B802B8" w:rsidRPr="00CE78C3">
        <w:rPr>
          <w:sz w:val="24"/>
          <w:szCs w:val="24"/>
        </w:rPr>
        <w:t>We warn Counsel to be careful when quoting from the proceedings.</w:t>
      </w:r>
    </w:p>
    <w:p w:rsidR="00A85E60" w:rsidRDefault="00A85E60" w:rsidP="00CC34C8">
      <w:pPr>
        <w:ind w:left="720"/>
        <w:jc w:val="both"/>
        <w:rPr>
          <w:sz w:val="24"/>
          <w:szCs w:val="24"/>
        </w:rPr>
      </w:pPr>
    </w:p>
    <w:p w:rsidR="00A85E60" w:rsidRPr="00A85E60" w:rsidRDefault="00A85E60" w:rsidP="00A85E60">
      <w:pPr>
        <w:pStyle w:val="ListParagraph"/>
        <w:numPr>
          <w:ilvl w:val="0"/>
          <w:numId w:val="8"/>
        </w:numPr>
        <w:jc w:val="both"/>
        <w:rPr>
          <w:sz w:val="24"/>
          <w:szCs w:val="24"/>
        </w:rPr>
      </w:pPr>
      <w:r w:rsidRPr="00CE78C3">
        <w:rPr>
          <w:sz w:val="24"/>
          <w:szCs w:val="24"/>
        </w:rPr>
        <w:t>Counsel for the Respondent in his Skeleton Heads of arguments had said</w:t>
      </w:r>
      <w:r>
        <w:rPr>
          <w:sz w:val="24"/>
          <w:szCs w:val="24"/>
        </w:rPr>
        <w:t xml:space="preserve"> responding to ground 2(d</w:t>
      </w:r>
      <w:r w:rsidRPr="00CE78C3">
        <w:rPr>
          <w:sz w:val="24"/>
          <w:szCs w:val="24"/>
        </w:rPr>
        <w:t>) of appeal against the conviction</w:t>
      </w:r>
      <w:r>
        <w:rPr>
          <w:sz w:val="24"/>
          <w:szCs w:val="24"/>
        </w:rPr>
        <w:t xml:space="preserve">: </w:t>
      </w:r>
      <w:r w:rsidR="005C7CA0">
        <w:rPr>
          <w:sz w:val="24"/>
          <w:szCs w:val="24"/>
        </w:rPr>
        <w:t>“</w:t>
      </w:r>
      <w:r>
        <w:rPr>
          <w:sz w:val="24"/>
          <w:szCs w:val="24"/>
        </w:rPr>
        <w:t>The Respondent respectfully submits that the Appellant cannot take the factors of darkness, night and no street lights for his defence since they are factors that should have been kept in mind by the appellant during driving on that night. It amounts to admission</w:t>
      </w:r>
      <w:r w:rsidR="005C7CA0">
        <w:rPr>
          <w:sz w:val="24"/>
          <w:szCs w:val="24"/>
        </w:rPr>
        <w:t xml:space="preserve"> </w:t>
      </w:r>
      <w:r>
        <w:rPr>
          <w:sz w:val="24"/>
          <w:szCs w:val="24"/>
        </w:rPr>
        <w:t>that he did not have proper light put on him for safe driving. The evidence shows that he was driving in low beam...”</w:t>
      </w:r>
      <w:r w:rsidR="001925F1">
        <w:rPr>
          <w:sz w:val="24"/>
          <w:szCs w:val="24"/>
        </w:rPr>
        <w:t xml:space="preserve"> The complaint been made by the Republic is not that he was driving without his lights, but without his head lights on. The</w:t>
      </w:r>
      <w:r>
        <w:rPr>
          <w:sz w:val="24"/>
          <w:szCs w:val="24"/>
        </w:rPr>
        <w:t xml:space="preserve"> submission by Counsel for the Respondent</w:t>
      </w:r>
      <w:r w:rsidR="001925F1">
        <w:rPr>
          <w:sz w:val="24"/>
          <w:szCs w:val="24"/>
        </w:rPr>
        <w:t xml:space="preserve"> in response to</w:t>
      </w:r>
      <w:r w:rsidR="005C7CA0">
        <w:rPr>
          <w:sz w:val="24"/>
          <w:szCs w:val="24"/>
        </w:rPr>
        <w:t xml:space="preserve"> </w:t>
      </w:r>
      <w:r w:rsidR="001925F1">
        <w:rPr>
          <w:sz w:val="24"/>
          <w:szCs w:val="24"/>
        </w:rPr>
        <w:t>ground 2(d</w:t>
      </w:r>
      <w:r w:rsidR="001925F1" w:rsidRPr="00CE78C3">
        <w:rPr>
          <w:sz w:val="24"/>
          <w:szCs w:val="24"/>
        </w:rPr>
        <w:t>) of appeal against the conviction</w:t>
      </w:r>
      <w:r w:rsidR="005C7CA0">
        <w:rPr>
          <w:sz w:val="24"/>
          <w:szCs w:val="24"/>
        </w:rPr>
        <w:t xml:space="preserve"> </w:t>
      </w:r>
      <w:r>
        <w:rPr>
          <w:sz w:val="24"/>
          <w:szCs w:val="24"/>
        </w:rPr>
        <w:t xml:space="preserve">has been made without considering the wording in section </w:t>
      </w:r>
      <w:r w:rsidRPr="00320158">
        <w:rPr>
          <w:sz w:val="24"/>
          <w:szCs w:val="24"/>
        </w:rPr>
        <w:t>25 of the Road Transport Act</w:t>
      </w:r>
      <w:r>
        <w:rPr>
          <w:sz w:val="24"/>
          <w:szCs w:val="24"/>
        </w:rPr>
        <w:t xml:space="preserve"> which states that driving of a motor vehicle dangerous to the public has to be assessed</w:t>
      </w:r>
      <w:r w:rsidR="005C7CA0">
        <w:rPr>
          <w:sz w:val="24"/>
          <w:szCs w:val="24"/>
        </w:rPr>
        <w:t xml:space="preserve"> </w:t>
      </w:r>
      <w:r w:rsidR="001925F1">
        <w:rPr>
          <w:color w:val="000000"/>
          <w:sz w:val="24"/>
          <w:szCs w:val="24"/>
        </w:rPr>
        <w:t>“</w:t>
      </w:r>
      <w:r w:rsidRPr="00A85E60">
        <w:rPr>
          <w:color w:val="000000"/>
          <w:sz w:val="24"/>
          <w:szCs w:val="24"/>
        </w:rPr>
        <w:t>having regard to all the circumstances of the case, including the nature, condition, and use of the road, and the amount of traffic which is actually at the time, or which might reasonably be expected to be, on the road</w:t>
      </w:r>
      <w:r w:rsidR="001925F1">
        <w:rPr>
          <w:color w:val="000000"/>
          <w:sz w:val="24"/>
          <w:szCs w:val="24"/>
        </w:rPr>
        <w:t>”.</w:t>
      </w:r>
    </w:p>
    <w:p w:rsidR="00CE78C3" w:rsidRDefault="00CE78C3" w:rsidP="00CC34C8">
      <w:pPr>
        <w:ind w:left="720"/>
        <w:jc w:val="both"/>
        <w:rPr>
          <w:sz w:val="24"/>
          <w:szCs w:val="24"/>
        </w:rPr>
      </w:pPr>
    </w:p>
    <w:p w:rsidR="00320158" w:rsidRDefault="00CE78C3" w:rsidP="00724A10">
      <w:pPr>
        <w:pStyle w:val="ListParagraph"/>
        <w:numPr>
          <w:ilvl w:val="0"/>
          <w:numId w:val="8"/>
        </w:numPr>
        <w:jc w:val="both"/>
        <w:rPr>
          <w:sz w:val="24"/>
          <w:szCs w:val="24"/>
        </w:rPr>
      </w:pPr>
      <w:r w:rsidRPr="003D5E30">
        <w:rPr>
          <w:sz w:val="24"/>
          <w:szCs w:val="24"/>
        </w:rPr>
        <w:t>Counsel for the Respondent in his Skeleton Heads of arguments had said responding to ground 2(g) of appeal against the conviction:</w:t>
      </w:r>
      <w:r w:rsidR="00DC40E9" w:rsidRPr="003D5E30">
        <w:rPr>
          <w:sz w:val="24"/>
          <w:szCs w:val="24"/>
        </w:rPr>
        <w:t xml:space="preserve"> “</w:t>
      </w:r>
      <w:r w:rsidRPr="003D5E30">
        <w:rPr>
          <w:sz w:val="24"/>
          <w:szCs w:val="24"/>
        </w:rPr>
        <w:t xml:space="preserve">In fact there is such strong evidence that the appellant was the one who hit the deceased....There is no issue of res </w:t>
      </w:r>
      <w:proofErr w:type="spellStart"/>
      <w:r w:rsidRPr="003D5E30">
        <w:rPr>
          <w:sz w:val="24"/>
          <w:szCs w:val="24"/>
        </w:rPr>
        <w:t>gestae</w:t>
      </w:r>
      <w:proofErr w:type="spellEnd"/>
      <w:r w:rsidRPr="003D5E30">
        <w:rPr>
          <w:sz w:val="24"/>
          <w:szCs w:val="24"/>
        </w:rPr>
        <w:t xml:space="preserve"> here</w:t>
      </w:r>
      <w:r w:rsidR="00DC40E9" w:rsidRPr="003D5E30">
        <w:rPr>
          <w:sz w:val="24"/>
          <w:szCs w:val="24"/>
        </w:rPr>
        <w:t>”</w:t>
      </w:r>
      <w:r w:rsidRPr="003D5E30">
        <w:rPr>
          <w:sz w:val="24"/>
          <w:szCs w:val="24"/>
        </w:rPr>
        <w:t>.</w:t>
      </w:r>
      <w:r w:rsidR="00DC40E9" w:rsidRPr="003D5E30">
        <w:rPr>
          <w:sz w:val="24"/>
          <w:szCs w:val="24"/>
        </w:rPr>
        <w:t xml:space="preserve"> We are of the view that since this was the first statement made by the Appellant soon after the accident and as an immediate</w:t>
      </w:r>
      <w:r w:rsidR="00A20FFA" w:rsidRPr="003D5E30">
        <w:rPr>
          <w:sz w:val="24"/>
          <w:szCs w:val="24"/>
        </w:rPr>
        <w:t xml:space="preserve"> and spontaneous reaction to the </w:t>
      </w:r>
      <w:proofErr w:type="gramStart"/>
      <w:r w:rsidR="00A20FFA" w:rsidRPr="003D5E30">
        <w:rPr>
          <w:sz w:val="24"/>
          <w:szCs w:val="24"/>
        </w:rPr>
        <w:t>accident,</w:t>
      </w:r>
      <w:r w:rsidR="005C7CA0">
        <w:rPr>
          <w:sz w:val="24"/>
          <w:szCs w:val="24"/>
        </w:rPr>
        <w:t xml:space="preserve"> </w:t>
      </w:r>
      <w:r w:rsidR="00DC40E9" w:rsidRPr="003D5E30">
        <w:rPr>
          <w:sz w:val="24"/>
          <w:szCs w:val="24"/>
        </w:rPr>
        <w:t>that</w:t>
      </w:r>
      <w:proofErr w:type="gramEnd"/>
      <w:r w:rsidR="00DC40E9" w:rsidRPr="003D5E30">
        <w:rPr>
          <w:sz w:val="24"/>
          <w:szCs w:val="24"/>
        </w:rPr>
        <w:t xml:space="preserve"> is certainly evidence of res </w:t>
      </w:r>
      <w:proofErr w:type="spellStart"/>
      <w:r w:rsidR="00DC40E9" w:rsidRPr="003D5E30">
        <w:rPr>
          <w:sz w:val="24"/>
          <w:szCs w:val="24"/>
        </w:rPr>
        <w:t>gestae</w:t>
      </w:r>
      <w:proofErr w:type="spellEnd"/>
      <w:r w:rsidR="00DC40E9" w:rsidRPr="003D5E30">
        <w:rPr>
          <w:sz w:val="24"/>
          <w:szCs w:val="24"/>
        </w:rPr>
        <w:t xml:space="preserve"> admissible and favourable to the Appellant.</w:t>
      </w:r>
      <w:r w:rsidR="003D5E30" w:rsidRPr="003D5E30">
        <w:rPr>
          <w:sz w:val="24"/>
          <w:szCs w:val="24"/>
        </w:rPr>
        <w:t xml:space="preserve"> The Appellant’s statement to </w:t>
      </w:r>
      <w:proofErr w:type="spellStart"/>
      <w:r w:rsidR="003D5E30" w:rsidRPr="003D5E30">
        <w:rPr>
          <w:sz w:val="24"/>
          <w:szCs w:val="24"/>
        </w:rPr>
        <w:t>Cupidon</w:t>
      </w:r>
      <w:proofErr w:type="spellEnd"/>
      <w:r w:rsidR="003D5E30" w:rsidRPr="003D5E30">
        <w:rPr>
          <w:sz w:val="24"/>
          <w:szCs w:val="24"/>
        </w:rPr>
        <w:t xml:space="preserve"> soon after the accident that he had seen someone crossing the road and there was nothing he could do to avoid hitting him, even had he tried and that the accident occurred, is evidence of res </w:t>
      </w:r>
      <w:proofErr w:type="spellStart"/>
      <w:r w:rsidR="003D5E30" w:rsidRPr="003D5E30">
        <w:rPr>
          <w:sz w:val="24"/>
          <w:szCs w:val="24"/>
        </w:rPr>
        <w:t>getae</w:t>
      </w:r>
      <w:proofErr w:type="spellEnd"/>
      <w:r w:rsidR="003D5E30" w:rsidRPr="003D5E30">
        <w:rPr>
          <w:sz w:val="24"/>
          <w:szCs w:val="24"/>
        </w:rPr>
        <w:t xml:space="preserve">. </w:t>
      </w:r>
    </w:p>
    <w:p w:rsidR="003D5E30" w:rsidRPr="003D5E30" w:rsidRDefault="003D5E30" w:rsidP="003D5E30">
      <w:pPr>
        <w:pStyle w:val="ListParagraph"/>
        <w:rPr>
          <w:sz w:val="24"/>
          <w:szCs w:val="24"/>
        </w:rPr>
      </w:pPr>
    </w:p>
    <w:p w:rsidR="003D5E30" w:rsidRPr="003D5E30" w:rsidRDefault="003D5E30" w:rsidP="003D5E30">
      <w:pPr>
        <w:pStyle w:val="ListParagraph"/>
        <w:jc w:val="both"/>
        <w:rPr>
          <w:sz w:val="24"/>
          <w:szCs w:val="24"/>
        </w:rPr>
      </w:pPr>
    </w:p>
    <w:p w:rsidR="00A06A79" w:rsidRDefault="00486863" w:rsidP="004C36BF">
      <w:pPr>
        <w:pStyle w:val="ListParagraph"/>
        <w:widowControl/>
        <w:numPr>
          <w:ilvl w:val="0"/>
          <w:numId w:val="8"/>
        </w:numPr>
        <w:shd w:val="clear" w:color="auto" w:fill="FFFFFF"/>
        <w:autoSpaceDE/>
        <w:autoSpaceDN/>
        <w:adjustRightInd/>
        <w:spacing w:after="200" w:line="276" w:lineRule="auto"/>
        <w:jc w:val="both"/>
        <w:rPr>
          <w:color w:val="000000"/>
          <w:sz w:val="24"/>
          <w:szCs w:val="24"/>
        </w:rPr>
      </w:pPr>
      <w:r>
        <w:rPr>
          <w:color w:val="000000"/>
          <w:sz w:val="24"/>
          <w:szCs w:val="24"/>
        </w:rPr>
        <w:t xml:space="preserve"> Since there isn’t much jurisprudence in this jurisdiction on what is meant by ‘dangerous driving’ we have decided to elaborate on it. </w:t>
      </w:r>
      <w:r w:rsidR="00A20FFA">
        <w:rPr>
          <w:color w:val="000000"/>
          <w:sz w:val="24"/>
          <w:szCs w:val="24"/>
        </w:rPr>
        <w:t>In our view section 25 of the Road Transport Act postulates an objective test</w:t>
      </w:r>
      <w:r w:rsidR="009B06BF">
        <w:rPr>
          <w:color w:val="000000"/>
          <w:sz w:val="24"/>
          <w:szCs w:val="24"/>
        </w:rPr>
        <w:t xml:space="preserve"> as</w:t>
      </w:r>
      <w:r w:rsidR="009D4299">
        <w:rPr>
          <w:color w:val="000000"/>
          <w:sz w:val="24"/>
          <w:szCs w:val="24"/>
        </w:rPr>
        <w:t xml:space="preserve"> had been</w:t>
      </w:r>
      <w:r w:rsidR="009B06BF">
        <w:rPr>
          <w:color w:val="000000"/>
          <w:sz w:val="24"/>
          <w:szCs w:val="24"/>
        </w:rPr>
        <w:t xml:space="preserve"> stated in </w:t>
      </w:r>
      <w:r w:rsidR="009B06BF" w:rsidRPr="009B06BF">
        <w:rPr>
          <w:b/>
          <w:color w:val="000000"/>
          <w:sz w:val="24"/>
          <w:szCs w:val="24"/>
        </w:rPr>
        <w:t xml:space="preserve">DPP V Milton 92006) R.T.C. 21, </w:t>
      </w:r>
      <w:r w:rsidR="009B06BF" w:rsidRPr="009B06BF">
        <w:rPr>
          <w:b/>
          <w:color w:val="000000"/>
          <w:sz w:val="24"/>
          <w:szCs w:val="24"/>
        </w:rPr>
        <w:lastRenderedPageBreak/>
        <w:t>DC</w:t>
      </w:r>
      <w:r w:rsidR="00A20FFA">
        <w:rPr>
          <w:color w:val="000000"/>
          <w:sz w:val="24"/>
          <w:szCs w:val="24"/>
        </w:rPr>
        <w:t>.</w:t>
      </w:r>
      <w:r w:rsidR="00236BB4">
        <w:rPr>
          <w:color w:val="000000"/>
          <w:sz w:val="24"/>
          <w:szCs w:val="24"/>
        </w:rPr>
        <w:t xml:space="preserve"> Thus proof of guilt depends on an objective standard of driving, namely what would have been obvious to a</w:t>
      </w:r>
      <w:r w:rsidR="009D4299">
        <w:rPr>
          <w:color w:val="000000"/>
          <w:sz w:val="24"/>
          <w:szCs w:val="24"/>
        </w:rPr>
        <w:t>n ordinary</w:t>
      </w:r>
      <w:r w:rsidR="00236BB4">
        <w:rPr>
          <w:color w:val="000000"/>
          <w:sz w:val="24"/>
          <w:szCs w:val="24"/>
        </w:rPr>
        <w:t xml:space="preserve"> competent and careful driver. The standard of driving must fall ‘far below’ that expected of a</w:t>
      </w:r>
      <w:r w:rsidR="009B06BF">
        <w:rPr>
          <w:color w:val="000000"/>
          <w:sz w:val="24"/>
          <w:szCs w:val="24"/>
        </w:rPr>
        <w:t>n ordinary</w:t>
      </w:r>
      <w:r w:rsidR="00236BB4">
        <w:rPr>
          <w:color w:val="000000"/>
          <w:sz w:val="24"/>
          <w:szCs w:val="24"/>
        </w:rPr>
        <w:t xml:space="preserve"> competent and careful driver and it must be obvious to a</w:t>
      </w:r>
      <w:r>
        <w:rPr>
          <w:color w:val="000000"/>
          <w:sz w:val="24"/>
          <w:szCs w:val="24"/>
        </w:rPr>
        <w:t>n ordinary</w:t>
      </w:r>
      <w:r w:rsidR="00236BB4">
        <w:rPr>
          <w:color w:val="000000"/>
          <w:sz w:val="24"/>
          <w:szCs w:val="24"/>
        </w:rPr>
        <w:t xml:space="preserve"> ‘competent and careful’ driver that the manner of driving is dangerous.</w:t>
      </w:r>
      <w:r w:rsidR="009B06BF">
        <w:rPr>
          <w:color w:val="000000"/>
          <w:sz w:val="24"/>
          <w:szCs w:val="24"/>
        </w:rPr>
        <w:t xml:space="preserve"> The special skill of a driver is an irrelevant circumstance when considering whether the driving is dangerous</w:t>
      </w:r>
      <w:r w:rsidR="009D4299">
        <w:rPr>
          <w:color w:val="000000"/>
          <w:sz w:val="24"/>
          <w:szCs w:val="24"/>
        </w:rPr>
        <w:t>,</w:t>
      </w:r>
      <w:r w:rsidR="009B06BF">
        <w:rPr>
          <w:color w:val="000000"/>
          <w:sz w:val="24"/>
          <w:szCs w:val="24"/>
        </w:rPr>
        <w:t xml:space="preserve"> for taking that into consideration would be to substitute the standard of the</w:t>
      </w:r>
      <w:r w:rsidR="009D4299">
        <w:rPr>
          <w:color w:val="000000"/>
          <w:sz w:val="24"/>
          <w:szCs w:val="24"/>
        </w:rPr>
        <w:t xml:space="preserve"> driver</w:t>
      </w:r>
      <w:r w:rsidR="009B06BF">
        <w:rPr>
          <w:color w:val="000000"/>
          <w:sz w:val="24"/>
          <w:szCs w:val="24"/>
        </w:rPr>
        <w:t xml:space="preserve"> with special skills for that of the ordinary, competent and careful driver.</w:t>
      </w:r>
    </w:p>
    <w:p w:rsidR="00A06A79" w:rsidRDefault="00A06A79" w:rsidP="00A06A79">
      <w:pPr>
        <w:pStyle w:val="ListParagraph"/>
        <w:widowControl/>
        <w:shd w:val="clear" w:color="auto" w:fill="FFFFFF"/>
        <w:autoSpaceDE/>
        <w:autoSpaceDN/>
        <w:adjustRightInd/>
        <w:spacing w:after="200" w:line="276" w:lineRule="auto"/>
        <w:jc w:val="both"/>
        <w:rPr>
          <w:color w:val="000000"/>
          <w:sz w:val="24"/>
          <w:szCs w:val="24"/>
        </w:rPr>
      </w:pPr>
    </w:p>
    <w:p w:rsidR="00A06A79" w:rsidRDefault="005C7CA0" w:rsidP="004C36BF">
      <w:pPr>
        <w:pStyle w:val="ListParagraph"/>
        <w:widowControl/>
        <w:numPr>
          <w:ilvl w:val="0"/>
          <w:numId w:val="8"/>
        </w:numPr>
        <w:shd w:val="clear" w:color="auto" w:fill="FFFFFF"/>
        <w:autoSpaceDE/>
        <w:autoSpaceDN/>
        <w:adjustRightInd/>
        <w:spacing w:after="200" w:line="276" w:lineRule="auto"/>
        <w:jc w:val="both"/>
        <w:rPr>
          <w:color w:val="000000"/>
          <w:sz w:val="24"/>
          <w:szCs w:val="24"/>
        </w:rPr>
      </w:pPr>
      <w:r>
        <w:rPr>
          <w:color w:val="000000"/>
          <w:sz w:val="24"/>
          <w:szCs w:val="24"/>
        </w:rPr>
        <w:t xml:space="preserve"> </w:t>
      </w:r>
      <w:r w:rsidR="008B4087">
        <w:rPr>
          <w:color w:val="000000"/>
          <w:sz w:val="24"/>
          <w:szCs w:val="24"/>
        </w:rPr>
        <w:t>‘</w:t>
      </w:r>
      <w:r w:rsidR="00236BB4">
        <w:rPr>
          <w:color w:val="000000"/>
          <w:sz w:val="24"/>
          <w:szCs w:val="24"/>
        </w:rPr>
        <w:t>Danger</w:t>
      </w:r>
      <w:r w:rsidR="008B4087">
        <w:rPr>
          <w:color w:val="000000"/>
          <w:sz w:val="24"/>
          <w:szCs w:val="24"/>
        </w:rPr>
        <w:t>’</w:t>
      </w:r>
      <w:r w:rsidR="00236BB4">
        <w:rPr>
          <w:color w:val="000000"/>
          <w:sz w:val="24"/>
          <w:szCs w:val="24"/>
        </w:rPr>
        <w:t xml:space="preserve"> therein</w:t>
      </w:r>
      <w:r w:rsidR="00750F24">
        <w:rPr>
          <w:color w:val="000000"/>
          <w:sz w:val="24"/>
          <w:szCs w:val="24"/>
        </w:rPr>
        <w:t>,</w:t>
      </w:r>
      <w:r w:rsidR="00236BB4">
        <w:rPr>
          <w:color w:val="000000"/>
          <w:sz w:val="24"/>
          <w:szCs w:val="24"/>
        </w:rPr>
        <w:t xml:space="preserve"> refers to the danger of injury to a person or serious damage to property</w:t>
      </w:r>
      <w:r w:rsidR="008B4087">
        <w:rPr>
          <w:color w:val="000000"/>
          <w:sz w:val="24"/>
          <w:szCs w:val="24"/>
        </w:rPr>
        <w:t xml:space="preserve"> and taking into consideration the duty cast under section 206 of the Penal Code on all users of vehicles to take reasonable care and reasonable precautions to avoid any danger while in control of the vehicle. </w:t>
      </w:r>
      <w:r w:rsidR="00236BB4">
        <w:rPr>
          <w:color w:val="000000"/>
          <w:sz w:val="24"/>
          <w:szCs w:val="24"/>
        </w:rPr>
        <w:t>The following examples of driving may support an allegation of dangerous driving</w:t>
      </w:r>
      <w:r w:rsidR="002B4D30">
        <w:rPr>
          <w:color w:val="000000"/>
          <w:sz w:val="24"/>
          <w:szCs w:val="24"/>
        </w:rPr>
        <w:t>: racing or competitive driving</w:t>
      </w:r>
      <w:r w:rsidR="00D340DD">
        <w:rPr>
          <w:color w:val="000000"/>
          <w:sz w:val="24"/>
          <w:szCs w:val="24"/>
        </w:rPr>
        <w:t xml:space="preserve"> against another vehicle – ‘showing off’</w:t>
      </w:r>
      <w:r w:rsidR="002B4D30">
        <w:rPr>
          <w:color w:val="000000"/>
          <w:sz w:val="24"/>
          <w:szCs w:val="24"/>
        </w:rPr>
        <w:t>;</w:t>
      </w:r>
      <w:r w:rsidR="00236BB4">
        <w:rPr>
          <w:color w:val="000000"/>
          <w:sz w:val="24"/>
          <w:szCs w:val="24"/>
        </w:rPr>
        <w:t xml:space="preserve"> speed, which is hig</w:t>
      </w:r>
      <w:r w:rsidR="002B4D30">
        <w:rPr>
          <w:color w:val="000000"/>
          <w:sz w:val="24"/>
          <w:szCs w:val="24"/>
        </w:rPr>
        <w:t>h</w:t>
      </w:r>
      <w:r w:rsidR="00236BB4">
        <w:rPr>
          <w:color w:val="000000"/>
          <w:sz w:val="24"/>
          <w:szCs w:val="24"/>
        </w:rPr>
        <w:t>ly inappropriate</w:t>
      </w:r>
      <w:r w:rsidR="002B4D30">
        <w:rPr>
          <w:color w:val="000000"/>
          <w:sz w:val="24"/>
          <w:szCs w:val="24"/>
        </w:rPr>
        <w:t xml:space="preserve"> for the prevailing road or traff</w:t>
      </w:r>
      <w:r w:rsidR="00212EEB">
        <w:rPr>
          <w:color w:val="000000"/>
          <w:sz w:val="24"/>
          <w:szCs w:val="24"/>
        </w:rPr>
        <w:t>ic conditions like driving head-</w:t>
      </w:r>
      <w:r w:rsidR="002B4D30">
        <w:rPr>
          <w:color w:val="000000"/>
          <w:sz w:val="24"/>
          <w:szCs w:val="24"/>
        </w:rPr>
        <w:t>on when there is on</w:t>
      </w:r>
      <w:r w:rsidR="00750F24">
        <w:rPr>
          <w:color w:val="000000"/>
          <w:sz w:val="24"/>
          <w:szCs w:val="24"/>
        </w:rPr>
        <w:t>-</w:t>
      </w:r>
      <w:r w:rsidR="002B4D30">
        <w:rPr>
          <w:color w:val="000000"/>
          <w:sz w:val="24"/>
          <w:szCs w:val="24"/>
        </w:rPr>
        <w:t>coming traffic; aggressive driving, such as sudden lane changes, cutting into or overtaking a line of vehicles; driving much too close to the vehicle in front</w:t>
      </w:r>
      <w:r w:rsidR="00DB50DF">
        <w:rPr>
          <w:color w:val="000000"/>
          <w:sz w:val="24"/>
          <w:szCs w:val="24"/>
        </w:rPr>
        <w:t>, unless in a traffic jam</w:t>
      </w:r>
      <w:r w:rsidR="002B4D30">
        <w:rPr>
          <w:color w:val="000000"/>
          <w:sz w:val="24"/>
          <w:szCs w:val="24"/>
        </w:rPr>
        <w:t>; deliberate disregard of traffic lights and other road signs; disregard of warnings from fellow passengers; driving with a load that presents a danger to other road users; where the driver is suffering from impaired ability such as having an arm or leg in plaster, or impaired eyesight;</w:t>
      </w:r>
      <w:r>
        <w:rPr>
          <w:color w:val="000000"/>
          <w:sz w:val="24"/>
          <w:szCs w:val="24"/>
        </w:rPr>
        <w:t xml:space="preserve"> or is </w:t>
      </w:r>
      <w:r w:rsidR="00486863">
        <w:rPr>
          <w:color w:val="000000"/>
          <w:sz w:val="24"/>
          <w:szCs w:val="24"/>
        </w:rPr>
        <w:t xml:space="preserve"> known to be an epi</w:t>
      </w:r>
      <w:r w:rsidR="00375A91">
        <w:rPr>
          <w:color w:val="000000"/>
          <w:sz w:val="24"/>
          <w:szCs w:val="24"/>
        </w:rPr>
        <w:t>leptic who is not on medication;</w:t>
      </w:r>
      <w:r w:rsidR="00C71DCB">
        <w:rPr>
          <w:color w:val="000000"/>
          <w:sz w:val="24"/>
          <w:szCs w:val="24"/>
        </w:rPr>
        <w:t xml:space="preserve"> driving when too tired to stay awake;</w:t>
      </w:r>
      <w:r w:rsidR="00486863">
        <w:rPr>
          <w:color w:val="000000"/>
          <w:sz w:val="24"/>
          <w:szCs w:val="24"/>
        </w:rPr>
        <w:t xml:space="preserve"> driving while in an intoxicated state</w:t>
      </w:r>
      <w:r w:rsidR="00D340DD">
        <w:rPr>
          <w:color w:val="000000"/>
          <w:sz w:val="24"/>
          <w:szCs w:val="24"/>
        </w:rPr>
        <w:t>, including legal medication known to cause drowsiness</w:t>
      </w:r>
      <w:r w:rsidR="00486863">
        <w:rPr>
          <w:color w:val="000000"/>
          <w:sz w:val="24"/>
          <w:szCs w:val="24"/>
        </w:rPr>
        <w:t>;</w:t>
      </w:r>
      <w:r>
        <w:rPr>
          <w:color w:val="000000"/>
          <w:sz w:val="24"/>
          <w:szCs w:val="24"/>
        </w:rPr>
        <w:t xml:space="preserve"> </w:t>
      </w:r>
      <w:r w:rsidR="00486863">
        <w:rPr>
          <w:color w:val="000000"/>
          <w:sz w:val="24"/>
          <w:szCs w:val="24"/>
        </w:rPr>
        <w:t xml:space="preserve">driving while </w:t>
      </w:r>
      <w:r w:rsidR="00C71DCB">
        <w:rPr>
          <w:color w:val="000000"/>
          <w:sz w:val="24"/>
          <w:szCs w:val="24"/>
        </w:rPr>
        <w:t>using a mobile phone</w:t>
      </w:r>
      <w:r w:rsidR="00486863">
        <w:rPr>
          <w:color w:val="000000"/>
          <w:sz w:val="24"/>
          <w:szCs w:val="24"/>
        </w:rPr>
        <w:t>, without a</w:t>
      </w:r>
      <w:r w:rsidR="00750F24">
        <w:rPr>
          <w:color w:val="000000"/>
          <w:sz w:val="24"/>
          <w:szCs w:val="24"/>
        </w:rPr>
        <w:t>n</w:t>
      </w:r>
      <w:r w:rsidR="00486863">
        <w:rPr>
          <w:color w:val="000000"/>
          <w:sz w:val="24"/>
          <w:szCs w:val="24"/>
        </w:rPr>
        <w:t xml:space="preserve"> ear piece,</w:t>
      </w:r>
      <w:r w:rsidR="00C71DCB">
        <w:rPr>
          <w:color w:val="000000"/>
          <w:sz w:val="24"/>
          <w:szCs w:val="24"/>
        </w:rPr>
        <w:t xml:space="preserve"> whether as a phone or to compose or read text messages. In </w:t>
      </w:r>
      <w:r w:rsidR="00C71DCB" w:rsidRPr="00750F24">
        <w:rPr>
          <w:b/>
          <w:color w:val="000000"/>
          <w:sz w:val="24"/>
          <w:szCs w:val="24"/>
        </w:rPr>
        <w:t xml:space="preserve">A-G’s Ref (No 17 of 2009) (Curtis) (2009) EWCA </w:t>
      </w:r>
      <w:proofErr w:type="spellStart"/>
      <w:r w:rsidR="00C71DCB" w:rsidRPr="00750F24">
        <w:rPr>
          <w:b/>
          <w:color w:val="000000"/>
          <w:sz w:val="24"/>
          <w:szCs w:val="24"/>
        </w:rPr>
        <w:t>Crim</w:t>
      </w:r>
      <w:proofErr w:type="spellEnd"/>
      <w:r w:rsidR="00C71DCB" w:rsidRPr="00750F24">
        <w:rPr>
          <w:b/>
          <w:color w:val="000000"/>
          <w:sz w:val="24"/>
          <w:szCs w:val="24"/>
        </w:rPr>
        <w:t xml:space="preserve"> 1003</w:t>
      </w:r>
      <w:r w:rsidR="00C71DCB">
        <w:rPr>
          <w:color w:val="000000"/>
          <w:sz w:val="24"/>
          <w:szCs w:val="24"/>
        </w:rPr>
        <w:t>, the Court of Appeal confirmed that there is never any excuse for texting or using a hand-held</w:t>
      </w:r>
      <w:r w:rsidR="00212EEB">
        <w:rPr>
          <w:color w:val="000000"/>
          <w:sz w:val="24"/>
          <w:szCs w:val="24"/>
        </w:rPr>
        <w:t xml:space="preserve"> mobile</w:t>
      </w:r>
      <w:r w:rsidR="00C71DCB">
        <w:rPr>
          <w:color w:val="000000"/>
          <w:sz w:val="24"/>
          <w:szCs w:val="24"/>
        </w:rPr>
        <w:t xml:space="preserve"> phone</w:t>
      </w:r>
      <w:r w:rsidR="00486863">
        <w:rPr>
          <w:color w:val="000000"/>
          <w:sz w:val="24"/>
          <w:szCs w:val="24"/>
        </w:rPr>
        <w:t xml:space="preserve"> while driving</w:t>
      </w:r>
      <w:r w:rsidR="00DB50DF">
        <w:rPr>
          <w:color w:val="000000"/>
          <w:sz w:val="24"/>
          <w:szCs w:val="24"/>
        </w:rPr>
        <w:t>.</w:t>
      </w:r>
    </w:p>
    <w:p w:rsidR="00A06A79" w:rsidRDefault="00A06A79" w:rsidP="00A06A79">
      <w:pPr>
        <w:pStyle w:val="ListParagraph"/>
        <w:widowControl/>
        <w:shd w:val="clear" w:color="auto" w:fill="FFFFFF"/>
        <w:autoSpaceDE/>
        <w:autoSpaceDN/>
        <w:adjustRightInd/>
        <w:spacing w:after="200" w:line="276" w:lineRule="auto"/>
        <w:jc w:val="both"/>
        <w:rPr>
          <w:color w:val="000000"/>
          <w:sz w:val="24"/>
          <w:szCs w:val="24"/>
        </w:rPr>
      </w:pPr>
    </w:p>
    <w:p w:rsidR="004C36BF" w:rsidRDefault="005C7CA0" w:rsidP="004C36BF">
      <w:pPr>
        <w:pStyle w:val="ListParagraph"/>
        <w:widowControl/>
        <w:numPr>
          <w:ilvl w:val="0"/>
          <w:numId w:val="8"/>
        </w:numPr>
        <w:shd w:val="clear" w:color="auto" w:fill="FFFFFF"/>
        <w:autoSpaceDE/>
        <w:autoSpaceDN/>
        <w:adjustRightInd/>
        <w:spacing w:after="200" w:line="276" w:lineRule="auto"/>
        <w:jc w:val="both"/>
        <w:rPr>
          <w:color w:val="000000"/>
          <w:sz w:val="24"/>
          <w:szCs w:val="24"/>
        </w:rPr>
      </w:pPr>
      <w:r>
        <w:rPr>
          <w:color w:val="000000"/>
          <w:sz w:val="24"/>
          <w:szCs w:val="24"/>
        </w:rPr>
        <w:t xml:space="preserve"> </w:t>
      </w:r>
      <w:r w:rsidR="00DB50DF">
        <w:rPr>
          <w:color w:val="000000"/>
          <w:sz w:val="24"/>
          <w:szCs w:val="24"/>
        </w:rPr>
        <w:t>D</w:t>
      </w:r>
      <w:r w:rsidR="00486863">
        <w:rPr>
          <w:color w:val="000000"/>
          <w:sz w:val="24"/>
          <w:szCs w:val="24"/>
        </w:rPr>
        <w:t>riving with actual knowledge of a dangerous defect on a vehicle</w:t>
      </w:r>
      <w:r w:rsidR="00DB50DF">
        <w:rPr>
          <w:color w:val="000000"/>
          <w:sz w:val="24"/>
          <w:szCs w:val="24"/>
        </w:rPr>
        <w:t xml:space="preserve"> is another example</w:t>
      </w:r>
      <w:r w:rsidR="00486863">
        <w:rPr>
          <w:color w:val="000000"/>
          <w:sz w:val="24"/>
          <w:szCs w:val="24"/>
        </w:rPr>
        <w:t>. If the state of the vehicle is not such as to be obvious</w:t>
      </w:r>
      <w:r w:rsidR="00754A6B">
        <w:rPr>
          <w:color w:val="000000"/>
          <w:sz w:val="24"/>
          <w:szCs w:val="24"/>
        </w:rPr>
        <w:t xml:space="preserve">ly dangerous to a competent and careful driver and the driver has no particular knowledge, then no </w:t>
      </w:r>
      <w:proofErr w:type="spellStart"/>
      <w:r w:rsidR="00754A6B">
        <w:rPr>
          <w:color w:val="000000"/>
          <w:sz w:val="24"/>
          <w:szCs w:val="24"/>
        </w:rPr>
        <w:t>actus</w:t>
      </w:r>
      <w:proofErr w:type="spellEnd"/>
      <w:r w:rsidR="00754A6B">
        <w:rPr>
          <w:color w:val="000000"/>
          <w:sz w:val="24"/>
          <w:szCs w:val="24"/>
        </w:rPr>
        <w:t xml:space="preserve"> </w:t>
      </w:r>
      <w:proofErr w:type="spellStart"/>
      <w:proofErr w:type="gramStart"/>
      <w:r w:rsidR="00754A6B">
        <w:rPr>
          <w:color w:val="000000"/>
          <w:sz w:val="24"/>
          <w:szCs w:val="24"/>
        </w:rPr>
        <w:t>reus</w:t>
      </w:r>
      <w:proofErr w:type="spellEnd"/>
      <w:proofErr w:type="gramEnd"/>
      <w:r w:rsidR="00754A6B">
        <w:rPr>
          <w:color w:val="000000"/>
          <w:sz w:val="24"/>
          <w:szCs w:val="24"/>
        </w:rPr>
        <w:t xml:space="preserve"> can be said to be committed. In </w:t>
      </w:r>
      <w:r w:rsidR="00754A6B">
        <w:rPr>
          <w:b/>
          <w:color w:val="000000"/>
          <w:sz w:val="24"/>
          <w:szCs w:val="24"/>
        </w:rPr>
        <w:t xml:space="preserve">R V </w:t>
      </w:r>
      <w:proofErr w:type="spellStart"/>
      <w:r w:rsidR="00754A6B">
        <w:rPr>
          <w:b/>
          <w:color w:val="000000"/>
          <w:sz w:val="24"/>
          <w:szCs w:val="24"/>
        </w:rPr>
        <w:t>Marchant</w:t>
      </w:r>
      <w:proofErr w:type="spellEnd"/>
      <w:r w:rsidR="00754A6B">
        <w:rPr>
          <w:b/>
          <w:color w:val="000000"/>
          <w:sz w:val="24"/>
          <w:szCs w:val="24"/>
        </w:rPr>
        <w:t xml:space="preserve"> (</w:t>
      </w:r>
      <w:r w:rsidR="00754A6B" w:rsidRPr="00754A6B">
        <w:rPr>
          <w:b/>
          <w:color w:val="000000"/>
          <w:sz w:val="24"/>
          <w:szCs w:val="24"/>
        </w:rPr>
        <w:t>2004) 1 WLR 442 CA</w:t>
      </w:r>
      <w:r w:rsidR="00754A6B">
        <w:rPr>
          <w:color w:val="000000"/>
          <w:sz w:val="24"/>
          <w:szCs w:val="24"/>
        </w:rPr>
        <w:t xml:space="preserve"> it had been held </w:t>
      </w:r>
      <w:r w:rsidR="004C36BF">
        <w:rPr>
          <w:color w:val="000000"/>
          <w:sz w:val="24"/>
          <w:szCs w:val="24"/>
        </w:rPr>
        <w:t>“</w:t>
      </w:r>
      <w:r w:rsidR="004C36BF" w:rsidRPr="004C36BF">
        <w:rPr>
          <w:i/>
          <w:color w:val="000000"/>
          <w:sz w:val="24"/>
          <w:szCs w:val="24"/>
        </w:rPr>
        <w:t>P</w:t>
      </w:r>
      <w:r w:rsidR="00754A6B" w:rsidRPr="004C36BF">
        <w:rPr>
          <w:i/>
          <w:color w:val="000000"/>
          <w:sz w:val="24"/>
          <w:szCs w:val="24"/>
        </w:rPr>
        <w:t>articular care should be taken in deciding whether it is appropriate to institute a prosecution for dangerous driving based on the “current state” of the vehicle where the alleged danger stems purely from the vehicle’s inherent design, rather than from lack of maintenance or positive alteration; the term “current state” implies a state different from what might be termed the “original” or “manufactured state</w:t>
      </w:r>
      <w:r w:rsidR="00754A6B">
        <w:rPr>
          <w:color w:val="000000"/>
          <w:sz w:val="24"/>
          <w:szCs w:val="24"/>
        </w:rPr>
        <w:t xml:space="preserve">”. However if </w:t>
      </w:r>
      <w:r w:rsidR="009D4299">
        <w:rPr>
          <w:color w:val="000000"/>
          <w:sz w:val="24"/>
          <w:szCs w:val="24"/>
        </w:rPr>
        <w:t>the manufacturer had recalled the cars due to a manufacturing defect as what happened</w:t>
      </w:r>
      <w:r w:rsidR="001C4E40">
        <w:rPr>
          <w:color w:val="000000"/>
          <w:sz w:val="24"/>
          <w:szCs w:val="24"/>
        </w:rPr>
        <w:t xml:space="preserve"> quite recently</w:t>
      </w:r>
      <w:r w:rsidR="009D4299">
        <w:rPr>
          <w:color w:val="000000"/>
          <w:sz w:val="24"/>
          <w:szCs w:val="24"/>
        </w:rPr>
        <w:t xml:space="preserve"> with Volkswagen when they recalled Volkswagen and Audi cars which they manufacture due to serious vehicle defects that pose risks to consumer safety and the accused had been </w:t>
      </w:r>
      <w:r w:rsidR="009D4299">
        <w:rPr>
          <w:color w:val="000000"/>
          <w:sz w:val="24"/>
          <w:szCs w:val="24"/>
        </w:rPr>
        <w:lastRenderedPageBreak/>
        <w:t>aware of it</w:t>
      </w:r>
      <w:r w:rsidR="001C4E40">
        <w:rPr>
          <w:color w:val="000000"/>
          <w:sz w:val="24"/>
          <w:szCs w:val="24"/>
        </w:rPr>
        <w:t>,</w:t>
      </w:r>
      <w:r w:rsidR="009D4299">
        <w:rPr>
          <w:color w:val="000000"/>
          <w:sz w:val="24"/>
          <w:szCs w:val="24"/>
        </w:rPr>
        <w:t xml:space="preserve"> he could be charged for dangerous driving. What has been itemised</w:t>
      </w:r>
      <w:r w:rsidR="001C4E40">
        <w:rPr>
          <w:color w:val="000000"/>
          <w:sz w:val="24"/>
          <w:szCs w:val="24"/>
        </w:rPr>
        <w:t xml:space="preserve"> above as</w:t>
      </w:r>
      <w:r w:rsidR="009D4299">
        <w:rPr>
          <w:color w:val="000000"/>
          <w:sz w:val="24"/>
          <w:szCs w:val="24"/>
        </w:rPr>
        <w:t xml:space="preserve"> instances of dangerous driving</w:t>
      </w:r>
      <w:r w:rsidR="00212EEB">
        <w:rPr>
          <w:color w:val="000000"/>
          <w:sz w:val="24"/>
          <w:szCs w:val="24"/>
        </w:rPr>
        <w:t xml:space="preserve"> are indicative only and not conclusive as to the type of behaviour which might constitute dangerous driving.</w:t>
      </w:r>
    </w:p>
    <w:p w:rsidR="004C36BF" w:rsidRDefault="004C36BF" w:rsidP="004C36BF">
      <w:pPr>
        <w:pStyle w:val="ListParagraph"/>
        <w:widowControl/>
        <w:shd w:val="clear" w:color="auto" w:fill="FFFFFF"/>
        <w:autoSpaceDE/>
        <w:autoSpaceDN/>
        <w:adjustRightInd/>
        <w:spacing w:after="200" w:line="276" w:lineRule="auto"/>
        <w:jc w:val="both"/>
        <w:rPr>
          <w:color w:val="000000"/>
          <w:sz w:val="24"/>
          <w:szCs w:val="24"/>
        </w:rPr>
      </w:pPr>
    </w:p>
    <w:p w:rsidR="00CE0CEA" w:rsidRPr="00CE0CEA" w:rsidRDefault="004C36BF" w:rsidP="004C36BF">
      <w:pPr>
        <w:pStyle w:val="ListParagraph"/>
        <w:widowControl/>
        <w:numPr>
          <w:ilvl w:val="0"/>
          <w:numId w:val="8"/>
        </w:numPr>
        <w:shd w:val="clear" w:color="auto" w:fill="FFFFFF"/>
        <w:autoSpaceDE/>
        <w:autoSpaceDN/>
        <w:adjustRightInd/>
        <w:spacing w:after="200" w:line="276" w:lineRule="auto"/>
        <w:jc w:val="both"/>
        <w:rPr>
          <w:color w:val="000000"/>
          <w:sz w:val="24"/>
          <w:szCs w:val="24"/>
        </w:rPr>
      </w:pPr>
      <w:r w:rsidRPr="004C36BF">
        <w:rPr>
          <w:color w:val="000000"/>
          <w:sz w:val="24"/>
          <w:szCs w:val="24"/>
        </w:rPr>
        <w:t xml:space="preserve">At paragraph 2 above </w:t>
      </w:r>
      <w:proofErr w:type="gramStart"/>
      <w:r w:rsidRPr="004C36BF">
        <w:rPr>
          <w:color w:val="000000"/>
          <w:sz w:val="24"/>
          <w:szCs w:val="24"/>
        </w:rPr>
        <w:t>we</w:t>
      </w:r>
      <w:proofErr w:type="gramEnd"/>
      <w:r w:rsidRPr="004C36BF">
        <w:rPr>
          <w:color w:val="000000"/>
          <w:sz w:val="24"/>
          <w:szCs w:val="24"/>
        </w:rPr>
        <w:t xml:space="preserve"> have noted</w:t>
      </w:r>
      <w:r w:rsidRPr="004C36BF">
        <w:rPr>
          <w:sz w:val="24"/>
          <w:szCs w:val="24"/>
        </w:rPr>
        <w:t xml:space="preserve"> that the Appellant had been charged for dangerous driving and not driving “recklessly or at a speed”.</w:t>
      </w:r>
      <w:r>
        <w:rPr>
          <w:sz w:val="24"/>
          <w:szCs w:val="24"/>
        </w:rPr>
        <w:t xml:space="preserve"> </w:t>
      </w:r>
      <w:r w:rsidR="005C7CA0">
        <w:rPr>
          <w:sz w:val="24"/>
          <w:szCs w:val="24"/>
        </w:rPr>
        <w:t xml:space="preserve"> In this case the Appellant had been charged for ‘dangerous driving’</w:t>
      </w:r>
      <w:r w:rsidR="001C4E40">
        <w:rPr>
          <w:sz w:val="24"/>
          <w:szCs w:val="24"/>
        </w:rPr>
        <w:t>, although both offences attract the same penalty when death is caused</w:t>
      </w:r>
      <w:r>
        <w:rPr>
          <w:sz w:val="24"/>
          <w:szCs w:val="24"/>
        </w:rPr>
        <w:t xml:space="preserve">. </w:t>
      </w:r>
      <w:r w:rsidRPr="004C36BF">
        <w:rPr>
          <w:b/>
          <w:sz w:val="24"/>
          <w:szCs w:val="24"/>
        </w:rPr>
        <w:t>Smith and Hogan’s Criminal Law 13</w:t>
      </w:r>
      <w:r w:rsidRPr="004C36BF">
        <w:rPr>
          <w:b/>
          <w:sz w:val="24"/>
          <w:szCs w:val="24"/>
          <w:vertAlign w:val="superscript"/>
        </w:rPr>
        <w:t>th</w:t>
      </w:r>
      <w:r w:rsidRPr="004C36BF">
        <w:rPr>
          <w:b/>
          <w:sz w:val="24"/>
          <w:szCs w:val="24"/>
        </w:rPr>
        <w:t xml:space="preserve"> edition</w:t>
      </w:r>
      <w:r>
        <w:rPr>
          <w:sz w:val="24"/>
          <w:szCs w:val="24"/>
        </w:rPr>
        <w:t xml:space="preserve"> it is stated at 33.2.2.1: “</w:t>
      </w:r>
      <w:r w:rsidRPr="00D52961">
        <w:rPr>
          <w:i/>
          <w:sz w:val="24"/>
          <w:szCs w:val="24"/>
        </w:rPr>
        <w:t xml:space="preserve">Careless driving may well create a risk of injury to the person or of serious damage to property but careless driving which does not fall ‘far </w:t>
      </w:r>
      <w:r w:rsidR="00712F45" w:rsidRPr="00D52961">
        <w:rPr>
          <w:i/>
          <w:sz w:val="24"/>
          <w:szCs w:val="24"/>
        </w:rPr>
        <w:t>below’ what</w:t>
      </w:r>
      <w:r w:rsidRPr="00D52961">
        <w:rPr>
          <w:i/>
          <w:sz w:val="24"/>
          <w:szCs w:val="24"/>
        </w:rPr>
        <w:t xml:space="preserve"> would be expected of a competent driver</w:t>
      </w:r>
      <w:r w:rsidR="00712F45" w:rsidRPr="00D52961">
        <w:rPr>
          <w:i/>
          <w:sz w:val="24"/>
          <w:szCs w:val="24"/>
        </w:rPr>
        <w:t xml:space="preserve"> does not suffice. Conversely, driving might fall far below the standard of the competent driver and yet not create a risk of injury to the person nor of </w:t>
      </w:r>
      <w:r w:rsidR="00554719" w:rsidRPr="00D52961">
        <w:rPr>
          <w:i/>
          <w:sz w:val="24"/>
          <w:szCs w:val="24"/>
        </w:rPr>
        <w:t>serious damage to property. Moreover</w:t>
      </w:r>
      <w:r w:rsidR="000B4F8F" w:rsidRPr="00D52961">
        <w:rPr>
          <w:i/>
          <w:sz w:val="24"/>
          <w:szCs w:val="24"/>
        </w:rPr>
        <w:t xml:space="preserve"> the danger of the relevant harm must be ‘obvious’ to the competent and careful driver and this requires more than that the danger would have been foreseeable to the competent and</w:t>
      </w:r>
      <w:r w:rsidR="00D52961" w:rsidRPr="00D52961">
        <w:rPr>
          <w:i/>
          <w:sz w:val="24"/>
          <w:szCs w:val="24"/>
        </w:rPr>
        <w:t xml:space="preserve"> careful driver; the situation must be one where the competent and careful driver would say that the danger was plain for all to see</w:t>
      </w:r>
      <w:r w:rsidR="00D52961">
        <w:rPr>
          <w:sz w:val="24"/>
          <w:szCs w:val="24"/>
        </w:rPr>
        <w:t xml:space="preserve">”. In </w:t>
      </w:r>
      <w:proofErr w:type="spellStart"/>
      <w:r w:rsidR="00D52961" w:rsidRPr="00D52961">
        <w:rPr>
          <w:b/>
          <w:sz w:val="24"/>
          <w:szCs w:val="24"/>
        </w:rPr>
        <w:t>Conteh</w:t>
      </w:r>
      <w:proofErr w:type="spellEnd"/>
      <w:r w:rsidR="00D52961" w:rsidRPr="00D52961">
        <w:rPr>
          <w:b/>
          <w:sz w:val="24"/>
          <w:szCs w:val="24"/>
        </w:rPr>
        <w:t xml:space="preserve"> (2004) RTR 1 and Few 92005) EWCA </w:t>
      </w:r>
      <w:proofErr w:type="spellStart"/>
      <w:r w:rsidR="00D52961" w:rsidRPr="00D52961">
        <w:rPr>
          <w:b/>
          <w:sz w:val="24"/>
          <w:szCs w:val="24"/>
        </w:rPr>
        <w:t>Crim</w:t>
      </w:r>
      <w:proofErr w:type="spellEnd"/>
      <w:r w:rsidR="00D52961" w:rsidRPr="00D52961">
        <w:rPr>
          <w:b/>
          <w:sz w:val="24"/>
          <w:szCs w:val="24"/>
        </w:rPr>
        <w:t xml:space="preserve"> 728</w:t>
      </w:r>
      <w:r w:rsidR="00D52961">
        <w:rPr>
          <w:sz w:val="24"/>
          <w:szCs w:val="24"/>
        </w:rPr>
        <w:t xml:space="preserve"> it had been held: “</w:t>
      </w:r>
      <w:r w:rsidR="00D52961" w:rsidRPr="00D52961">
        <w:rPr>
          <w:i/>
          <w:sz w:val="24"/>
          <w:szCs w:val="24"/>
        </w:rPr>
        <w:t xml:space="preserve">It is nevertheless, intended to be a high </w:t>
      </w:r>
      <w:proofErr w:type="gramStart"/>
      <w:r w:rsidR="00D52961" w:rsidRPr="00D52961">
        <w:rPr>
          <w:i/>
          <w:sz w:val="24"/>
          <w:szCs w:val="24"/>
        </w:rPr>
        <w:t>threshold,</w:t>
      </w:r>
      <w:proofErr w:type="gramEnd"/>
      <w:r w:rsidR="00D52961" w:rsidRPr="00D52961">
        <w:rPr>
          <w:i/>
          <w:sz w:val="24"/>
          <w:szCs w:val="24"/>
        </w:rPr>
        <w:t xml:space="preserve"> and not one applying to every slip</w:t>
      </w:r>
      <w:r w:rsidR="00D52961">
        <w:rPr>
          <w:sz w:val="24"/>
          <w:szCs w:val="24"/>
        </w:rPr>
        <w:t xml:space="preserve">”. In </w:t>
      </w:r>
      <w:r w:rsidR="00D52961" w:rsidRPr="00D52961">
        <w:rPr>
          <w:b/>
          <w:sz w:val="24"/>
          <w:szCs w:val="24"/>
        </w:rPr>
        <w:t xml:space="preserve">Taylor (2004) EWCA </w:t>
      </w:r>
      <w:proofErr w:type="spellStart"/>
      <w:r w:rsidR="00D52961" w:rsidRPr="00D52961">
        <w:rPr>
          <w:b/>
          <w:sz w:val="24"/>
          <w:szCs w:val="24"/>
        </w:rPr>
        <w:t>Crim</w:t>
      </w:r>
      <w:proofErr w:type="spellEnd"/>
      <w:r w:rsidR="00D52961" w:rsidRPr="00D52961">
        <w:rPr>
          <w:b/>
          <w:sz w:val="24"/>
          <w:szCs w:val="24"/>
        </w:rPr>
        <w:t xml:space="preserve"> 213</w:t>
      </w:r>
      <w:r w:rsidR="00D52961">
        <w:rPr>
          <w:sz w:val="24"/>
          <w:szCs w:val="24"/>
        </w:rPr>
        <w:t xml:space="preserve"> it was held: “</w:t>
      </w:r>
      <w:r w:rsidR="00D52961" w:rsidRPr="00D52961">
        <w:rPr>
          <w:i/>
          <w:sz w:val="24"/>
          <w:szCs w:val="24"/>
        </w:rPr>
        <w:t>It is not every breach of the Highway Code will be sufficient to establish the offence of dangerous driving, although it will be a guide as to the standard to be expected of the careful and competent driver</w:t>
      </w:r>
      <w:r w:rsidR="00D52961">
        <w:rPr>
          <w:sz w:val="24"/>
          <w:szCs w:val="24"/>
        </w:rPr>
        <w:t>”.</w:t>
      </w:r>
      <w:r w:rsidR="001C4E40">
        <w:rPr>
          <w:sz w:val="24"/>
          <w:szCs w:val="24"/>
        </w:rPr>
        <w:t xml:space="preserve"> In this case we are of the view that the evidence does not disclose that the Appellant was even driving </w:t>
      </w:r>
      <w:r w:rsidR="004C3598">
        <w:rPr>
          <w:sz w:val="24"/>
          <w:szCs w:val="24"/>
        </w:rPr>
        <w:t>“</w:t>
      </w:r>
      <w:r w:rsidR="001C4E40">
        <w:rPr>
          <w:sz w:val="24"/>
          <w:szCs w:val="24"/>
        </w:rPr>
        <w:t>carelessly</w:t>
      </w:r>
      <w:r w:rsidR="004C3598">
        <w:rPr>
          <w:sz w:val="24"/>
          <w:szCs w:val="24"/>
        </w:rPr>
        <w:t>”</w:t>
      </w:r>
      <w:r w:rsidR="001C4E40">
        <w:rPr>
          <w:sz w:val="24"/>
          <w:szCs w:val="24"/>
        </w:rPr>
        <w:t xml:space="preserve">. </w:t>
      </w:r>
    </w:p>
    <w:p w:rsidR="004C36BF" w:rsidRPr="00604A60" w:rsidRDefault="004C36BF" w:rsidP="00604A60">
      <w:pPr>
        <w:pStyle w:val="ListParagraph"/>
        <w:widowControl/>
        <w:shd w:val="clear" w:color="auto" w:fill="FFFFFF"/>
        <w:autoSpaceDE/>
        <w:autoSpaceDN/>
        <w:adjustRightInd/>
        <w:spacing w:after="200" w:line="276" w:lineRule="auto"/>
        <w:jc w:val="both"/>
        <w:rPr>
          <w:color w:val="000000"/>
          <w:sz w:val="24"/>
          <w:szCs w:val="24"/>
        </w:rPr>
      </w:pPr>
    </w:p>
    <w:p w:rsidR="00212EEB" w:rsidRDefault="00212EEB" w:rsidP="00212EEB">
      <w:pPr>
        <w:pStyle w:val="ListParagraph"/>
        <w:widowControl/>
        <w:shd w:val="clear" w:color="auto" w:fill="FFFFFF"/>
        <w:autoSpaceDE/>
        <w:autoSpaceDN/>
        <w:adjustRightInd/>
        <w:spacing w:after="200" w:line="276" w:lineRule="auto"/>
        <w:jc w:val="both"/>
        <w:rPr>
          <w:color w:val="000000"/>
          <w:sz w:val="24"/>
          <w:szCs w:val="24"/>
        </w:rPr>
      </w:pPr>
    </w:p>
    <w:p w:rsidR="00212EEB" w:rsidRDefault="00F9434E" w:rsidP="00212EEB">
      <w:pPr>
        <w:pStyle w:val="ListParagraph"/>
        <w:widowControl/>
        <w:numPr>
          <w:ilvl w:val="0"/>
          <w:numId w:val="8"/>
        </w:numPr>
        <w:shd w:val="clear" w:color="auto" w:fill="FFFFFF"/>
        <w:autoSpaceDE/>
        <w:autoSpaceDN/>
        <w:adjustRightInd/>
        <w:spacing w:after="200" w:line="276" w:lineRule="auto"/>
        <w:jc w:val="both"/>
        <w:rPr>
          <w:color w:val="000000"/>
          <w:sz w:val="24"/>
          <w:szCs w:val="24"/>
        </w:rPr>
      </w:pPr>
      <w:r>
        <w:rPr>
          <w:sz w:val="24"/>
          <w:szCs w:val="24"/>
        </w:rPr>
        <w:t>The simple issue that had to be determined on this appeal wa</w:t>
      </w:r>
      <w:r w:rsidR="00212EEB" w:rsidRPr="00320158">
        <w:rPr>
          <w:sz w:val="24"/>
          <w:szCs w:val="24"/>
        </w:rPr>
        <w:t>s can it be said that on the evidence summarized at paragraph 11 above</w:t>
      </w:r>
      <w:r w:rsidR="00604A60">
        <w:rPr>
          <w:sz w:val="24"/>
          <w:szCs w:val="24"/>
        </w:rPr>
        <w:t xml:space="preserve"> and the law discussed at paragraph</w:t>
      </w:r>
      <w:r w:rsidR="0038499A">
        <w:rPr>
          <w:sz w:val="24"/>
          <w:szCs w:val="24"/>
        </w:rPr>
        <w:t>s</w:t>
      </w:r>
      <w:r w:rsidR="00604A60">
        <w:rPr>
          <w:sz w:val="24"/>
          <w:szCs w:val="24"/>
        </w:rPr>
        <w:t xml:space="preserve"> 16 and 17 above,</w:t>
      </w:r>
      <w:r w:rsidR="00212EEB" w:rsidRPr="00320158">
        <w:rPr>
          <w:sz w:val="24"/>
          <w:szCs w:val="24"/>
        </w:rPr>
        <w:t xml:space="preserve"> that the Appellant had been </w:t>
      </w:r>
      <w:r w:rsidR="00212EEB" w:rsidRPr="00320158">
        <w:rPr>
          <w:color w:val="000000"/>
          <w:sz w:val="24"/>
          <w:szCs w:val="24"/>
        </w:rPr>
        <w:t>“driving a motor vehicl</w:t>
      </w:r>
      <w:r>
        <w:rPr>
          <w:color w:val="000000"/>
          <w:sz w:val="24"/>
          <w:szCs w:val="24"/>
        </w:rPr>
        <w:t>e on a road in a manner which was</w:t>
      </w:r>
      <w:r w:rsidR="00212EEB" w:rsidRPr="00320158">
        <w:rPr>
          <w:color w:val="000000"/>
          <w:sz w:val="24"/>
          <w:szCs w:val="24"/>
        </w:rPr>
        <w:t xml:space="preserve"> dangerous to the public, having regard to all the circumstances of the case, including the nature, condition, and use of the road, an</w:t>
      </w:r>
      <w:r>
        <w:rPr>
          <w:color w:val="000000"/>
          <w:sz w:val="24"/>
          <w:szCs w:val="24"/>
        </w:rPr>
        <w:t>d the amount of traffic which was</w:t>
      </w:r>
      <w:r w:rsidR="00212EEB" w:rsidRPr="00320158">
        <w:rPr>
          <w:color w:val="000000"/>
          <w:sz w:val="24"/>
          <w:szCs w:val="24"/>
        </w:rPr>
        <w:t xml:space="preserve"> actually at the time, or which might reasonably be expected to be, on the road”? We have no hesitation in saying ‘No’. We do not have to place reliance on authorities to answer this issue. Any reasonable driver endowed with ordinary road sense will agree that this, as submitted by Counsel for the Appellant, was an unfortunate but an inevitable accident.</w:t>
      </w:r>
      <w:r w:rsidR="00C5574F">
        <w:rPr>
          <w:color w:val="000000"/>
          <w:sz w:val="24"/>
          <w:szCs w:val="24"/>
        </w:rPr>
        <w:t xml:space="preserve"> We have referred to some of the instances of ‘dangerous driving’ at paragraph </w:t>
      </w:r>
      <w:r w:rsidR="00027D0F">
        <w:rPr>
          <w:color w:val="000000"/>
          <w:sz w:val="24"/>
          <w:szCs w:val="24"/>
        </w:rPr>
        <w:t>16 above and none of those apply to this case. The accident had taken place late at night in a not well lit part of the road, when there was hardly any traffic and not much traffic could have been reasonably expected to be on the road and also at a time one does not expect pedestrians to be walking on the middle of the road.</w:t>
      </w:r>
      <w:r w:rsidR="00743BDD">
        <w:rPr>
          <w:color w:val="000000"/>
          <w:sz w:val="24"/>
          <w:szCs w:val="24"/>
        </w:rPr>
        <w:t xml:space="preserve"> </w:t>
      </w:r>
      <w:r w:rsidR="001C4E40">
        <w:rPr>
          <w:color w:val="000000"/>
          <w:sz w:val="24"/>
          <w:szCs w:val="24"/>
        </w:rPr>
        <w:t>We are not oblivious to the fact that opinions of judges may, and no doubt will, differ on how far below</w:t>
      </w:r>
      <w:r w:rsidR="00743BDD">
        <w:rPr>
          <w:color w:val="000000"/>
          <w:sz w:val="24"/>
          <w:szCs w:val="24"/>
        </w:rPr>
        <w:t xml:space="preserve"> </w:t>
      </w:r>
      <w:r w:rsidR="001C4E40">
        <w:rPr>
          <w:color w:val="000000"/>
          <w:sz w:val="24"/>
          <w:szCs w:val="24"/>
        </w:rPr>
        <w:t xml:space="preserve">that expected of an </w:t>
      </w:r>
      <w:r w:rsidR="001C4E40">
        <w:rPr>
          <w:color w:val="000000"/>
          <w:sz w:val="24"/>
          <w:szCs w:val="24"/>
        </w:rPr>
        <w:lastRenderedPageBreak/>
        <w:t>ordinary competent and careful driver is ‘far below’</w:t>
      </w:r>
      <w:r w:rsidR="00027D0F">
        <w:rPr>
          <w:color w:val="000000"/>
          <w:sz w:val="24"/>
          <w:szCs w:val="24"/>
        </w:rPr>
        <w:t>;</w:t>
      </w:r>
      <w:r w:rsidR="00322A17">
        <w:rPr>
          <w:color w:val="000000"/>
          <w:sz w:val="24"/>
          <w:szCs w:val="24"/>
        </w:rPr>
        <w:t xml:space="preserve"> and that an appellate court should not normally interfere with what are said to be decisions ‘of fact and degree’. But in this case we are convinced that the decision of the learned Trial Judge is patently unreasonable taking into consideration the facts of this case and more so</w:t>
      </w:r>
      <w:r w:rsidR="00027D0F">
        <w:rPr>
          <w:color w:val="000000"/>
          <w:sz w:val="24"/>
          <w:szCs w:val="24"/>
        </w:rPr>
        <w:t xml:space="preserve"> because</w:t>
      </w:r>
      <w:r w:rsidR="00322A17">
        <w:rPr>
          <w:color w:val="000000"/>
          <w:sz w:val="24"/>
          <w:szCs w:val="24"/>
        </w:rPr>
        <w:t xml:space="preserve"> he had been acting under a misapprehension</w:t>
      </w:r>
      <w:r w:rsidR="00743BDD">
        <w:rPr>
          <w:color w:val="000000"/>
          <w:sz w:val="24"/>
          <w:szCs w:val="24"/>
        </w:rPr>
        <w:t xml:space="preserve"> </w:t>
      </w:r>
      <w:r w:rsidR="00322A17">
        <w:rPr>
          <w:sz w:val="24"/>
          <w:szCs w:val="24"/>
        </w:rPr>
        <w:t>as to</w:t>
      </w:r>
      <w:r w:rsidR="00322A17" w:rsidRPr="00320158">
        <w:rPr>
          <w:sz w:val="24"/>
          <w:szCs w:val="24"/>
        </w:rPr>
        <w:t xml:space="preserve"> the manner the accident had taken place</w:t>
      </w:r>
      <w:r w:rsidR="00027D0F">
        <w:rPr>
          <w:sz w:val="24"/>
          <w:szCs w:val="24"/>
        </w:rPr>
        <w:t>,</w:t>
      </w:r>
      <w:r w:rsidR="00322A17">
        <w:rPr>
          <w:sz w:val="24"/>
          <w:szCs w:val="24"/>
        </w:rPr>
        <w:t xml:space="preserve"> as stated at paragraph 12 above.</w:t>
      </w:r>
    </w:p>
    <w:p w:rsidR="00212EEB" w:rsidRPr="00212EEB" w:rsidRDefault="00212EEB" w:rsidP="00212EEB">
      <w:pPr>
        <w:pStyle w:val="ListParagraph"/>
        <w:widowControl/>
        <w:shd w:val="clear" w:color="auto" w:fill="FFFFFF"/>
        <w:autoSpaceDE/>
        <w:autoSpaceDN/>
        <w:adjustRightInd/>
        <w:spacing w:after="200" w:line="276" w:lineRule="auto"/>
        <w:jc w:val="both"/>
        <w:rPr>
          <w:color w:val="000000"/>
          <w:sz w:val="24"/>
          <w:szCs w:val="24"/>
        </w:rPr>
      </w:pPr>
    </w:p>
    <w:p w:rsidR="0006489F" w:rsidRPr="00027D0F" w:rsidRDefault="00F9434E" w:rsidP="00212EEB">
      <w:pPr>
        <w:pStyle w:val="ListParagraph"/>
        <w:widowControl/>
        <w:numPr>
          <w:ilvl w:val="0"/>
          <w:numId w:val="8"/>
        </w:numPr>
        <w:shd w:val="clear" w:color="auto" w:fill="FFFFFF"/>
        <w:autoSpaceDE/>
        <w:autoSpaceDN/>
        <w:adjustRightInd/>
        <w:spacing w:after="200" w:line="276" w:lineRule="auto"/>
        <w:jc w:val="both"/>
        <w:rPr>
          <w:color w:val="000000"/>
          <w:sz w:val="24"/>
          <w:szCs w:val="24"/>
        </w:rPr>
      </w:pPr>
      <w:r>
        <w:rPr>
          <w:color w:val="000000"/>
          <w:sz w:val="24"/>
          <w:szCs w:val="24"/>
        </w:rPr>
        <w:t>We hold</w:t>
      </w:r>
      <w:r w:rsidR="00320158" w:rsidRPr="00320158">
        <w:rPr>
          <w:color w:val="000000"/>
          <w:sz w:val="24"/>
          <w:szCs w:val="24"/>
        </w:rPr>
        <w:t xml:space="preserve"> with the Appellant on all his grounds of appeal against conviction.</w:t>
      </w:r>
      <w:r w:rsidR="00743BDD">
        <w:rPr>
          <w:color w:val="000000"/>
          <w:sz w:val="24"/>
          <w:szCs w:val="24"/>
        </w:rPr>
        <w:t xml:space="preserve"> </w:t>
      </w:r>
      <w:r>
        <w:rPr>
          <w:color w:val="000000"/>
          <w:sz w:val="24"/>
          <w:szCs w:val="24"/>
        </w:rPr>
        <w:t>It was for this reason that we had</w:t>
      </w:r>
      <w:r w:rsidR="00320158" w:rsidRPr="00212EEB">
        <w:rPr>
          <w:sz w:val="24"/>
          <w:szCs w:val="24"/>
        </w:rPr>
        <w:t xml:space="preserve"> no hesitation to quash the conviction and sentence of the Appellant and acquit him</w:t>
      </w:r>
      <w:r>
        <w:rPr>
          <w:sz w:val="24"/>
          <w:szCs w:val="24"/>
        </w:rPr>
        <w:t xml:space="preserve"> soon after the hearing of the appeal</w:t>
      </w:r>
      <w:r w:rsidR="00320158" w:rsidRPr="00212EEB">
        <w:rPr>
          <w:sz w:val="24"/>
          <w:szCs w:val="24"/>
        </w:rPr>
        <w:t>.</w:t>
      </w:r>
    </w:p>
    <w:p w:rsidR="00027D0F" w:rsidRPr="00027D0F" w:rsidRDefault="00027D0F" w:rsidP="00027D0F">
      <w:pPr>
        <w:pStyle w:val="ListParagraph"/>
        <w:rPr>
          <w:color w:val="000000"/>
          <w:sz w:val="24"/>
          <w:szCs w:val="24"/>
        </w:rPr>
      </w:pPr>
    </w:p>
    <w:p w:rsidR="00027D0F" w:rsidRDefault="00027D0F" w:rsidP="00027D0F">
      <w:pPr>
        <w:pStyle w:val="ListParagraph"/>
        <w:widowControl/>
        <w:shd w:val="clear" w:color="auto" w:fill="FFFFFF"/>
        <w:autoSpaceDE/>
        <w:autoSpaceDN/>
        <w:adjustRightInd/>
        <w:spacing w:after="200" w:line="276" w:lineRule="auto"/>
        <w:jc w:val="both"/>
        <w:rPr>
          <w:color w:val="000000"/>
          <w:sz w:val="24"/>
          <w:szCs w:val="24"/>
        </w:rPr>
      </w:pPr>
    </w:p>
    <w:p w:rsidR="00027D0F" w:rsidRDefault="00027D0F" w:rsidP="00027D0F">
      <w:pPr>
        <w:pStyle w:val="ListParagraph"/>
        <w:widowControl/>
        <w:shd w:val="clear" w:color="auto" w:fill="FFFFFF"/>
        <w:autoSpaceDE/>
        <w:autoSpaceDN/>
        <w:adjustRightInd/>
        <w:spacing w:after="200" w:line="276" w:lineRule="auto"/>
        <w:jc w:val="both"/>
        <w:rPr>
          <w:color w:val="000000"/>
          <w:sz w:val="24"/>
          <w:szCs w:val="24"/>
        </w:rPr>
      </w:pPr>
    </w:p>
    <w:p w:rsidR="00027D0F" w:rsidRPr="00212EEB" w:rsidRDefault="00027D0F" w:rsidP="00027D0F">
      <w:pPr>
        <w:pStyle w:val="ListParagraph"/>
        <w:widowControl/>
        <w:shd w:val="clear" w:color="auto" w:fill="FFFFFF"/>
        <w:autoSpaceDE/>
        <w:autoSpaceDN/>
        <w:adjustRightInd/>
        <w:spacing w:after="200" w:line="276" w:lineRule="auto"/>
        <w:jc w:val="both"/>
        <w:rPr>
          <w:color w:val="000000"/>
          <w:sz w:val="24"/>
          <w:szCs w:val="24"/>
        </w:rPr>
      </w:pPr>
    </w:p>
    <w:p w:rsidR="00EF2051" w:rsidRDefault="001430EC"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1430EC" w:rsidP="00AD63F9">
      <w:pPr>
        <w:spacing w:line="480" w:lineRule="auto"/>
        <w:rPr>
          <w:b/>
          <w:sz w:val="28"/>
          <w:szCs w:val="28"/>
        </w:rPr>
      </w:pPr>
      <w:sdt>
        <w:sdtPr>
          <w:rPr>
            <w:b/>
            <w:sz w:val="24"/>
            <w:szCs w:val="24"/>
          </w:rPr>
          <w:id w:val="22920305"/>
          <w:placeholder>
            <w:docPart w:val="A3E95469ACB74FE7B31B1D886771E50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320158">
            <w:rPr>
              <w:b/>
              <w:sz w:val="24"/>
              <w:szCs w:val="24"/>
            </w:rPr>
            <w:t>A.Fernando</w:t>
          </w:r>
          <w:proofErr w:type="spellEnd"/>
          <w:r w:rsidR="00320158">
            <w:rPr>
              <w:b/>
              <w:sz w:val="24"/>
              <w:szCs w:val="24"/>
            </w:rPr>
            <w:t xml:space="preserve"> (J.A)</w:t>
          </w:r>
        </w:sdtContent>
      </w:sdt>
    </w:p>
    <w:sdt>
      <w:sdtPr>
        <w:rPr>
          <w:b/>
          <w:sz w:val="28"/>
          <w:szCs w:val="28"/>
        </w:rPr>
        <w:id w:val="4919265"/>
        <w:placeholder>
          <w:docPart w:val="DF9A34E90EF640559D86DC1A1388636F"/>
        </w:placeholder>
        <w:docPartList>
          <w:docPartGallery w:val="Quick Parts"/>
        </w:docPartList>
      </w:sdtPr>
      <w:sdtEndPr>
        <w:rPr>
          <w:sz w:val="24"/>
          <w:szCs w:val="24"/>
        </w:rPr>
      </w:sdtEndPr>
      <w:sdtContent>
        <w:p w:rsidR="00AD63F9" w:rsidRPr="00484DA6" w:rsidRDefault="001430EC" w:rsidP="00AD63F9">
          <w:pPr>
            <w:spacing w:before="360" w:after="240" w:line="480" w:lineRule="auto"/>
            <w:rPr>
              <w:b/>
              <w:sz w:val="24"/>
              <w:szCs w:val="24"/>
            </w:rPr>
          </w:pPr>
          <w:sdt>
            <w:sdtPr>
              <w:rPr>
                <w:b/>
                <w:sz w:val="24"/>
                <w:szCs w:val="24"/>
              </w:rPr>
              <w:id w:val="4919266"/>
              <w:placeholder>
                <w:docPart w:val="1335F3437F40446EA5CFB31E37FC12F0"/>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E7B2083A48C5497B8C6EE66CD048A61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20158">
                <w:rPr>
                  <w:sz w:val="24"/>
                  <w:szCs w:val="24"/>
                </w:rPr>
                <w:t xml:space="preserve">M. </w:t>
              </w:r>
              <w:proofErr w:type="spellStart"/>
              <w:r w:rsidR="00320158">
                <w:rPr>
                  <w:sz w:val="24"/>
                  <w:szCs w:val="24"/>
                </w:rPr>
                <w:t>Twomey</w:t>
              </w:r>
              <w:proofErr w:type="spellEnd"/>
              <w:r w:rsidR="00320158">
                <w:rPr>
                  <w:sz w:val="24"/>
                  <w:szCs w:val="24"/>
                </w:rPr>
                <w:t xml:space="preserve"> (J.A)</w:t>
              </w:r>
            </w:sdtContent>
          </w:sdt>
        </w:p>
      </w:sdtContent>
    </w:sdt>
    <w:sdt>
      <w:sdtPr>
        <w:rPr>
          <w:b/>
          <w:sz w:val="24"/>
          <w:szCs w:val="24"/>
        </w:rPr>
        <w:id w:val="4919458"/>
        <w:placeholder>
          <w:docPart w:val="11184203401B4538992B6F3128F66892"/>
        </w:placeholder>
        <w:docPartList>
          <w:docPartGallery w:val="Quick Parts"/>
        </w:docPartList>
      </w:sdtPr>
      <w:sdtContent>
        <w:p w:rsidR="00AD63F9" w:rsidRPr="00484DA6" w:rsidRDefault="001430EC" w:rsidP="00AD63F9">
          <w:pPr>
            <w:spacing w:before="360" w:after="240" w:line="480" w:lineRule="auto"/>
            <w:rPr>
              <w:b/>
              <w:sz w:val="24"/>
              <w:szCs w:val="24"/>
            </w:rPr>
          </w:pPr>
          <w:sdt>
            <w:sdtPr>
              <w:rPr>
                <w:b/>
                <w:sz w:val="24"/>
                <w:szCs w:val="24"/>
              </w:rPr>
              <w:id w:val="4919459"/>
              <w:placeholder>
                <w:docPart w:val="014BBCE6A77543AEA5219A407229F5C6"/>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5015BD3944F640EF879663B359D20E4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20158">
                <w:rPr>
                  <w:sz w:val="24"/>
                  <w:szCs w:val="24"/>
                </w:rPr>
                <w:t xml:space="preserve">J. </w:t>
              </w:r>
              <w:proofErr w:type="spellStart"/>
              <w:r w:rsidR="00320158">
                <w:rPr>
                  <w:sz w:val="24"/>
                  <w:szCs w:val="24"/>
                </w:rPr>
                <w:t>Msoffe</w:t>
              </w:r>
              <w:proofErr w:type="spellEnd"/>
              <w:r w:rsidR="00320158">
                <w:rPr>
                  <w:sz w:val="24"/>
                  <w:szCs w:val="24"/>
                </w:rPr>
                <w:t xml:space="preserve"> (J.A)</w:t>
              </w:r>
            </w:sdtContent>
          </w:sdt>
        </w:p>
      </w:sdtContent>
    </w:sdt>
    <w:p w:rsidR="0087722C" w:rsidRDefault="0087722C" w:rsidP="007F351F">
      <w:pPr>
        <w:rPr>
          <w:b/>
          <w:sz w:val="28"/>
          <w:szCs w:val="28"/>
        </w:rPr>
      </w:pPr>
    </w:p>
    <w:p w:rsidR="00204002" w:rsidRPr="005D088E" w:rsidRDefault="001430EC" w:rsidP="00A125B0">
      <w:pPr>
        <w:pStyle w:val="ListParagraph"/>
        <w:widowControl/>
        <w:autoSpaceDE/>
        <w:autoSpaceDN/>
        <w:adjustRightInd/>
        <w:ind w:left="0" w:right="-810"/>
        <w:contextualSpacing w:val="0"/>
        <w:jc w:val="center"/>
        <w:rPr>
          <w:sz w:val="24"/>
          <w:szCs w:val="24"/>
        </w:rPr>
      </w:pPr>
      <w:sdt>
        <w:sdtPr>
          <w:rPr>
            <w:sz w:val="24"/>
            <w:szCs w:val="24"/>
          </w:rPr>
          <w:id w:val="8972175"/>
          <w:placeholder>
            <w:docPart w:val="18527E00BB4E4B18B8710FDC8882EA7D"/>
          </w:placeholder>
          <w:docPartList>
            <w:docPartGallery w:val="Quick Parts"/>
          </w:docPartList>
        </w:sdt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w:t>
          </w:r>
          <w:bookmarkStart w:id="1" w:name="_GoBack"/>
          <w:bookmarkEnd w:id="1"/>
          <w:r w:rsidR="00204002" w:rsidRPr="00782F7D">
            <w:rPr>
              <w:sz w:val="24"/>
              <w:szCs w:val="24"/>
            </w:rPr>
            <w:t>le du Port on</w:t>
          </w:r>
        </w:sdtContent>
      </w:sdt>
      <w:sdt>
        <w:sdtPr>
          <w:rPr>
            <w:sz w:val="24"/>
            <w:szCs w:val="24"/>
          </w:rPr>
          <w:id w:val="8972185"/>
          <w:placeholder>
            <w:docPart w:val="15D69114919E42BBA7ED90D0E741CCB7"/>
          </w:placeholder>
          <w:date w:fullDate="2017-04-21T00:00:00Z">
            <w:dateFormat w:val="dd MMMM yyyy"/>
            <w:lid w:val="en-GB"/>
            <w:storeMappedDataAs w:val="dateTime"/>
            <w:calendar w:val="gregorian"/>
          </w:date>
        </w:sdtPr>
        <w:sdtContent>
          <w:r w:rsidR="00411BFD">
            <w:rPr>
              <w:sz w:val="24"/>
              <w:szCs w:val="24"/>
            </w:rPr>
            <w:t>21 April 2017</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158" w:rsidRDefault="00320158" w:rsidP="00DB6D34">
      <w:r>
        <w:separator/>
      </w:r>
    </w:p>
  </w:endnote>
  <w:endnote w:type="continuationSeparator" w:id="1">
    <w:p w:rsidR="00320158" w:rsidRDefault="0032015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430EC">
    <w:pPr>
      <w:pStyle w:val="Footer"/>
      <w:jc w:val="center"/>
    </w:pPr>
    <w:r>
      <w:fldChar w:fldCharType="begin"/>
    </w:r>
    <w:r w:rsidR="00212EEB">
      <w:instrText xml:space="preserve"> PAGE   \* MERGEFORMAT </w:instrText>
    </w:r>
    <w:r>
      <w:fldChar w:fldCharType="separate"/>
    </w:r>
    <w:r w:rsidR="002441E9">
      <w:rPr>
        <w:noProof/>
      </w:rPr>
      <w:t>11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158" w:rsidRDefault="00320158" w:rsidP="00DB6D34">
      <w:r>
        <w:separator/>
      </w:r>
    </w:p>
  </w:footnote>
  <w:footnote w:type="continuationSeparator" w:id="1">
    <w:p w:rsidR="00320158" w:rsidRDefault="0032015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EBD10B2"/>
    <w:multiLevelType w:val="hybridMultilevel"/>
    <w:tmpl w:val="4222A1FA"/>
    <w:lvl w:ilvl="0" w:tplc="DA322D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2141D8"/>
    <w:multiLevelType w:val="hybridMultilevel"/>
    <w:tmpl w:val="149025D2"/>
    <w:lvl w:ilvl="0" w:tplc="3DE29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4C5FB4"/>
    <w:multiLevelType w:val="hybridMultilevel"/>
    <w:tmpl w:val="E83AA0D0"/>
    <w:lvl w:ilvl="0" w:tplc="30F808E8">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687300"/>
    <w:multiLevelType w:val="hybridMultilevel"/>
    <w:tmpl w:val="3D66F59A"/>
    <w:lvl w:ilvl="0" w:tplc="6A6C2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A54B2"/>
    <w:multiLevelType w:val="hybridMultilevel"/>
    <w:tmpl w:val="E60861F6"/>
    <w:lvl w:ilvl="0" w:tplc="5EA09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30C2A"/>
    <w:multiLevelType w:val="hybridMultilevel"/>
    <w:tmpl w:val="4CD853CA"/>
    <w:lvl w:ilvl="0" w:tplc="A5B4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E74820"/>
    <w:multiLevelType w:val="multilevel"/>
    <w:tmpl w:val="1CC89892"/>
    <w:numStyleLink w:val="Judgments"/>
  </w:abstractNum>
  <w:abstractNum w:abstractNumId="11">
    <w:nsid w:val="5A041767"/>
    <w:multiLevelType w:val="hybridMultilevel"/>
    <w:tmpl w:val="224AF4FC"/>
    <w:lvl w:ilvl="0" w:tplc="1A08EC7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E67F8"/>
    <w:multiLevelType w:val="hybridMultilevel"/>
    <w:tmpl w:val="B5260F54"/>
    <w:lvl w:ilvl="0" w:tplc="2ABCF7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CB2D6B"/>
    <w:multiLevelType w:val="hybridMultilevel"/>
    <w:tmpl w:val="36FE1628"/>
    <w:lvl w:ilvl="0" w:tplc="0386A7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996064"/>
    <w:multiLevelType w:val="hybridMultilevel"/>
    <w:tmpl w:val="F56A8020"/>
    <w:lvl w:ilvl="0" w:tplc="588A02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3"/>
  </w:num>
  <w:num w:numId="3">
    <w:abstractNumId w:val="0"/>
  </w:num>
  <w:num w:numId="4">
    <w:abstractNumId w:val="7"/>
  </w:num>
  <w:num w:numId="5">
    <w:abstractNumId w:val="10"/>
  </w:num>
  <w:num w:numId="6">
    <w:abstractNumId w:val="6"/>
  </w:num>
  <w:num w:numId="7">
    <w:abstractNumId w:val="15"/>
  </w:num>
  <w:num w:numId="8">
    <w:abstractNumId w:val="11"/>
  </w:num>
  <w:num w:numId="9">
    <w:abstractNumId w:val="16"/>
  </w:num>
  <w:num w:numId="10">
    <w:abstractNumId w:val="3"/>
  </w:num>
  <w:num w:numId="11">
    <w:abstractNumId w:val="1"/>
  </w:num>
  <w:num w:numId="12">
    <w:abstractNumId w:val="4"/>
  </w:num>
  <w:num w:numId="13">
    <w:abstractNumId w:val="14"/>
  </w:num>
  <w:num w:numId="14">
    <w:abstractNumId w:val="9"/>
  </w:num>
  <w:num w:numId="15">
    <w:abstractNumId w:val="12"/>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A657F"/>
    <w:rsid w:val="00002269"/>
    <w:rsid w:val="000043B1"/>
    <w:rsid w:val="00005BEF"/>
    <w:rsid w:val="00017F12"/>
    <w:rsid w:val="0002497E"/>
    <w:rsid w:val="00027D0F"/>
    <w:rsid w:val="00030259"/>
    <w:rsid w:val="00030C81"/>
    <w:rsid w:val="000641ED"/>
    <w:rsid w:val="0006489F"/>
    <w:rsid w:val="00075573"/>
    <w:rsid w:val="00091036"/>
    <w:rsid w:val="00097B9A"/>
    <w:rsid w:val="000A10B8"/>
    <w:rsid w:val="000A657F"/>
    <w:rsid w:val="000B4F8F"/>
    <w:rsid w:val="000C5AB2"/>
    <w:rsid w:val="000D1DD3"/>
    <w:rsid w:val="000E39A5"/>
    <w:rsid w:val="000E62C2"/>
    <w:rsid w:val="000E7400"/>
    <w:rsid w:val="000F1C37"/>
    <w:rsid w:val="001008BC"/>
    <w:rsid w:val="00101D12"/>
    <w:rsid w:val="00102EE1"/>
    <w:rsid w:val="00104214"/>
    <w:rsid w:val="00107FEE"/>
    <w:rsid w:val="00117CBF"/>
    <w:rsid w:val="00126A10"/>
    <w:rsid w:val="001376AB"/>
    <w:rsid w:val="001378BD"/>
    <w:rsid w:val="001430EC"/>
    <w:rsid w:val="00144612"/>
    <w:rsid w:val="001535B9"/>
    <w:rsid w:val="00156BDF"/>
    <w:rsid w:val="0016510C"/>
    <w:rsid w:val="00171F06"/>
    <w:rsid w:val="00180158"/>
    <w:rsid w:val="00185139"/>
    <w:rsid w:val="00186F92"/>
    <w:rsid w:val="001925F1"/>
    <w:rsid w:val="00197E07"/>
    <w:rsid w:val="001B6E9A"/>
    <w:rsid w:val="001C4E40"/>
    <w:rsid w:val="001E3539"/>
    <w:rsid w:val="001E4ED8"/>
    <w:rsid w:val="001E576A"/>
    <w:rsid w:val="00201C0E"/>
    <w:rsid w:val="0020244B"/>
    <w:rsid w:val="00204002"/>
    <w:rsid w:val="00212EEB"/>
    <w:rsid w:val="00215059"/>
    <w:rsid w:val="00231C17"/>
    <w:rsid w:val="00236AAC"/>
    <w:rsid w:val="00236BB4"/>
    <w:rsid w:val="0024353F"/>
    <w:rsid w:val="002441E9"/>
    <w:rsid w:val="00260567"/>
    <w:rsid w:val="00290E14"/>
    <w:rsid w:val="002939B3"/>
    <w:rsid w:val="002A7376"/>
    <w:rsid w:val="002B2255"/>
    <w:rsid w:val="002B4D30"/>
    <w:rsid w:val="002C7560"/>
    <w:rsid w:val="002D06AA"/>
    <w:rsid w:val="002D67FC"/>
    <w:rsid w:val="002E6963"/>
    <w:rsid w:val="002F40A1"/>
    <w:rsid w:val="002F4DD2"/>
    <w:rsid w:val="00301D88"/>
    <w:rsid w:val="003021D8"/>
    <w:rsid w:val="00304E76"/>
    <w:rsid w:val="00315456"/>
    <w:rsid w:val="00320158"/>
    <w:rsid w:val="00322A17"/>
    <w:rsid w:val="0032342F"/>
    <w:rsid w:val="00342317"/>
    <w:rsid w:val="003437DF"/>
    <w:rsid w:val="003647E7"/>
    <w:rsid w:val="0037270D"/>
    <w:rsid w:val="00375A91"/>
    <w:rsid w:val="00377341"/>
    <w:rsid w:val="0038006D"/>
    <w:rsid w:val="003838CC"/>
    <w:rsid w:val="0038499A"/>
    <w:rsid w:val="003862CB"/>
    <w:rsid w:val="0038700C"/>
    <w:rsid w:val="00393057"/>
    <w:rsid w:val="003A059B"/>
    <w:rsid w:val="003B461C"/>
    <w:rsid w:val="003B4C19"/>
    <w:rsid w:val="003C0803"/>
    <w:rsid w:val="003D58AA"/>
    <w:rsid w:val="003D5E30"/>
    <w:rsid w:val="003D7B97"/>
    <w:rsid w:val="003E0046"/>
    <w:rsid w:val="003E2ABC"/>
    <w:rsid w:val="003F0A70"/>
    <w:rsid w:val="003F0F8D"/>
    <w:rsid w:val="00411BFD"/>
    <w:rsid w:val="004156B9"/>
    <w:rsid w:val="00422293"/>
    <w:rsid w:val="00445BFA"/>
    <w:rsid w:val="00452BB6"/>
    <w:rsid w:val="0046133B"/>
    <w:rsid w:val="004639C0"/>
    <w:rsid w:val="004706DB"/>
    <w:rsid w:val="00484DA6"/>
    <w:rsid w:val="00486863"/>
    <w:rsid w:val="004873AB"/>
    <w:rsid w:val="004A2A8B"/>
    <w:rsid w:val="004A3CEB"/>
    <w:rsid w:val="004B76F8"/>
    <w:rsid w:val="004C3598"/>
    <w:rsid w:val="004C36BF"/>
    <w:rsid w:val="004C3D80"/>
    <w:rsid w:val="004C515F"/>
    <w:rsid w:val="004F2B34"/>
    <w:rsid w:val="004F3823"/>
    <w:rsid w:val="004F409A"/>
    <w:rsid w:val="0051033B"/>
    <w:rsid w:val="005207C8"/>
    <w:rsid w:val="00524661"/>
    <w:rsid w:val="00530663"/>
    <w:rsid w:val="005460DE"/>
    <w:rsid w:val="00547C35"/>
    <w:rsid w:val="0055036F"/>
    <w:rsid w:val="005514D6"/>
    <w:rsid w:val="00552704"/>
    <w:rsid w:val="00554719"/>
    <w:rsid w:val="00560A16"/>
    <w:rsid w:val="0056460A"/>
    <w:rsid w:val="00564DEA"/>
    <w:rsid w:val="00572AB3"/>
    <w:rsid w:val="005836AC"/>
    <w:rsid w:val="00583C6D"/>
    <w:rsid w:val="00584583"/>
    <w:rsid w:val="005900BE"/>
    <w:rsid w:val="00594FAC"/>
    <w:rsid w:val="005C7CA0"/>
    <w:rsid w:val="005D088E"/>
    <w:rsid w:val="005F3AAB"/>
    <w:rsid w:val="005F5FB0"/>
    <w:rsid w:val="00604A60"/>
    <w:rsid w:val="00606587"/>
    <w:rsid w:val="00606EEA"/>
    <w:rsid w:val="00616597"/>
    <w:rsid w:val="006174DB"/>
    <w:rsid w:val="006179EC"/>
    <w:rsid w:val="00621984"/>
    <w:rsid w:val="00630E7E"/>
    <w:rsid w:val="0064007C"/>
    <w:rsid w:val="0064023C"/>
    <w:rsid w:val="00641F12"/>
    <w:rsid w:val="006578C2"/>
    <w:rsid w:val="00666D33"/>
    <w:rsid w:val="00671672"/>
    <w:rsid w:val="00685450"/>
    <w:rsid w:val="0068552E"/>
    <w:rsid w:val="006927E0"/>
    <w:rsid w:val="00692AAB"/>
    <w:rsid w:val="00695293"/>
    <w:rsid w:val="006A2C88"/>
    <w:rsid w:val="006A58E4"/>
    <w:rsid w:val="006A6491"/>
    <w:rsid w:val="006C1C2D"/>
    <w:rsid w:val="006D0D9B"/>
    <w:rsid w:val="006D36C9"/>
    <w:rsid w:val="006D62D0"/>
    <w:rsid w:val="006E01C8"/>
    <w:rsid w:val="006F0D01"/>
    <w:rsid w:val="0071190B"/>
    <w:rsid w:val="00712F45"/>
    <w:rsid w:val="007175A6"/>
    <w:rsid w:val="00737AEA"/>
    <w:rsid w:val="00743BDD"/>
    <w:rsid w:val="00744508"/>
    <w:rsid w:val="00750F24"/>
    <w:rsid w:val="00754A6B"/>
    <w:rsid w:val="00760665"/>
    <w:rsid w:val="00762770"/>
    <w:rsid w:val="00763535"/>
    <w:rsid w:val="00766505"/>
    <w:rsid w:val="00770970"/>
    <w:rsid w:val="007820CB"/>
    <w:rsid w:val="00782F7D"/>
    <w:rsid w:val="007A47DC"/>
    <w:rsid w:val="007B10E8"/>
    <w:rsid w:val="007B6178"/>
    <w:rsid w:val="007B7ECE"/>
    <w:rsid w:val="007C2809"/>
    <w:rsid w:val="007D416E"/>
    <w:rsid w:val="007E5472"/>
    <w:rsid w:val="007E7DA5"/>
    <w:rsid w:val="007F351F"/>
    <w:rsid w:val="007F7AF2"/>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B4087"/>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7719"/>
    <w:rsid w:val="00981287"/>
    <w:rsid w:val="00981509"/>
    <w:rsid w:val="009822C2"/>
    <w:rsid w:val="00983045"/>
    <w:rsid w:val="0099672E"/>
    <w:rsid w:val="009B06BF"/>
    <w:rsid w:val="009C5D65"/>
    <w:rsid w:val="009D04B1"/>
    <w:rsid w:val="009D15F5"/>
    <w:rsid w:val="009D3796"/>
    <w:rsid w:val="009D4299"/>
    <w:rsid w:val="009E05E5"/>
    <w:rsid w:val="009E212B"/>
    <w:rsid w:val="009F1B68"/>
    <w:rsid w:val="009F4DC4"/>
    <w:rsid w:val="00A029B6"/>
    <w:rsid w:val="00A06A79"/>
    <w:rsid w:val="00A11166"/>
    <w:rsid w:val="00A125B0"/>
    <w:rsid w:val="00A14038"/>
    <w:rsid w:val="00A20FFA"/>
    <w:rsid w:val="00A24FBF"/>
    <w:rsid w:val="00A3626F"/>
    <w:rsid w:val="00A36CEB"/>
    <w:rsid w:val="00A42850"/>
    <w:rsid w:val="00A53837"/>
    <w:rsid w:val="00A551C8"/>
    <w:rsid w:val="00A602E0"/>
    <w:rsid w:val="00A63090"/>
    <w:rsid w:val="00A80E4E"/>
    <w:rsid w:val="00A85E60"/>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BC7"/>
    <w:rsid w:val="00B23E73"/>
    <w:rsid w:val="00B26028"/>
    <w:rsid w:val="00B40898"/>
    <w:rsid w:val="00B4124C"/>
    <w:rsid w:val="00B444D1"/>
    <w:rsid w:val="00B4625E"/>
    <w:rsid w:val="00B605B4"/>
    <w:rsid w:val="00B66B63"/>
    <w:rsid w:val="00B75AE2"/>
    <w:rsid w:val="00B802B8"/>
    <w:rsid w:val="00B86CA1"/>
    <w:rsid w:val="00B9148E"/>
    <w:rsid w:val="00B94805"/>
    <w:rsid w:val="00BA6027"/>
    <w:rsid w:val="00BC1D95"/>
    <w:rsid w:val="00BD03E6"/>
    <w:rsid w:val="00BD0BE9"/>
    <w:rsid w:val="00BD1D47"/>
    <w:rsid w:val="00BD4287"/>
    <w:rsid w:val="00BD5359"/>
    <w:rsid w:val="00BD60D5"/>
    <w:rsid w:val="00BE1D00"/>
    <w:rsid w:val="00BE30D4"/>
    <w:rsid w:val="00BE3628"/>
    <w:rsid w:val="00BE424C"/>
    <w:rsid w:val="00BF5CC9"/>
    <w:rsid w:val="00C036A5"/>
    <w:rsid w:val="00C065A3"/>
    <w:rsid w:val="00C14327"/>
    <w:rsid w:val="00C22967"/>
    <w:rsid w:val="00C35333"/>
    <w:rsid w:val="00C5574F"/>
    <w:rsid w:val="00C55FDF"/>
    <w:rsid w:val="00C5739F"/>
    <w:rsid w:val="00C62FAD"/>
    <w:rsid w:val="00C71DCB"/>
    <w:rsid w:val="00C87FCA"/>
    <w:rsid w:val="00CA1B0C"/>
    <w:rsid w:val="00CA7795"/>
    <w:rsid w:val="00CA7F40"/>
    <w:rsid w:val="00CB3C7E"/>
    <w:rsid w:val="00CB7E33"/>
    <w:rsid w:val="00CC0C9D"/>
    <w:rsid w:val="00CC34C8"/>
    <w:rsid w:val="00CC6B5C"/>
    <w:rsid w:val="00CD0C18"/>
    <w:rsid w:val="00CE0CDA"/>
    <w:rsid w:val="00CE0CEA"/>
    <w:rsid w:val="00CE5888"/>
    <w:rsid w:val="00CE78C3"/>
    <w:rsid w:val="00CF318C"/>
    <w:rsid w:val="00CF77E2"/>
    <w:rsid w:val="00D03314"/>
    <w:rsid w:val="00D06A0F"/>
    <w:rsid w:val="00D23B56"/>
    <w:rsid w:val="00D340DD"/>
    <w:rsid w:val="00D52961"/>
    <w:rsid w:val="00D82047"/>
    <w:rsid w:val="00DA292E"/>
    <w:rsid w:val="00DB50DF"/>
    <w:rsid w:val="00DB6D34"/>
    <w:rsid w:val="00DC07AA"/>
    <w:rsid w:val="00DC40E9"/>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316A"/>
    <w:rsid w:val="00E86753"/>
    <w:rsid w:val="00E91FA1"/>
    <w:rsid w:val="00E944E2"/>
    <w:rsid w:val="00E94E48"/>
    <w:rsid w:val="00EA6F17"/>
    <w:rsid w:val="00EA71D5"/>
    <w:rsid w:val="00EC11D3"/>
    <w:rsid w:val="00EC12D0"/>
    <w:rsid w:val="00EC2355"/>
    <w:rsid w:val="00EC4EC7"/>
    <w:rsid w:val="00EC6290"/>
    <w:rsid w:val="00EE3CD1"/>
    <w:rsid w:val="00EF2051"/>
    <w:rsid w:val="00EF3834"/>
    <w:rsid w:val="00F00A19"/>
    <w:rsid w:val="00F0149F"/>
    <w:rsid w:val="00F03B36"/>
    <w:rsid w:val="00F1345E"/>
    <w:rsid w:val="00F23197"/>
    <w:rsid w:val="00F338B0"/>
    <w:rsid w:val="00F3686A"/>
    <w:rsid w:val="00F4175B"/>
    <w:rsid w:val="00F60D53"/>
    <w:rsid w:val="00F7059D"/>
    <w:rsid w:val="00F72038"/>
    <w:rsid w:val="00F74500"/>
    <w:rsid w:val="00F804CC"/>
    <w:rsid w:val="00F82A83"/>
    <w:rsid w:val="00F83B3D"/>
    <w:rsid w:val="00F9434E"/>
    <w:rsid w:val="00F96768"/>
    <w:rsid w:val="00FB0AFB"/>
    <w:rsid w:val="00FB2453"/>
    <w:rsid w:val="00FB39BA"/>
    <w:rsid w:val="00FB62FC"/>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Judgments"/>
    <w:pPr>
      <w:numPr>
        <w:numId w:val="4"/>
      </w:numPr>
    </w:p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4953A933BD44EFB69B4EA77178C0F3"/>
        <w:category>
          <w:name w:val="General"/>
          <w:gallery w:val="placeholder"/>
        </w:category>
        <w:types>
          <w:type w:val="bbPlcHdr"/>
        </w:types>
        <w:behaviors>
          <w:behavior w:val="content"/>
        </w:behaviors>
        <w:guid w:val="{1CA975EB-7450-4265-A035-801D87C14FF7}"/>
      </w:docPartPr>
      <w:docPartBody>
        <w:p w:rsidR="00817B83" w:rsidRDefault="00817B83">
          <w:pPr>
            <w:pStyle w:val="6E4953A933BD44EFB69B4EA77178C0F3"/>
          </w:pPr>
          <w:r w:rsidRPr="002A0FDF">
            <w:rPr>
              <w:rStyle w:val="PlaceholderText"/>
            </w:rPr>
            <w:t>Click here to enter text.</w:t>
          </w:r>
        </w:p>
      </w:docPartBody>
    </w:docPart>
    <w:docPart>
      <w:docPartPr>
        <w:name w:val="270FE525CD4A45F9803F907DBFAA1D5D"/>
        <w:category>
          <w:name w:val="General"/>
          <w:gallery w:val="placeholder"/>
        </w:category>
        <w:types>
          <w:type w:val="bbPlcHdr"/>
        </w:types>
        <w:behaviors>
          <w:behavior w:val="content"/>
        </w:behaviors>
        <w:guid w:val="{37233973-C562-4AB9-8F0A-DB78E62F4848}"/>
      </w:docPartPr>
      <w:docPartBody>
        <w:p w:rsidR="00817B83" w:rsidRDefault="00817B83">
          <w:pPr>
            <w:pStyle w:val="270FE525CD4A45F9803F907DBFAA1D5D"/>
          </w:pPr>
          <w:r w:rsidRPr="002A0FDF">
            <w:rPr>
              <w:rStyle w:val="PlaceholderText"/>
            </w:rPr>
            <w:t>Choose a building block.</w:t>
          </w:r>
        </w:p>
      </w:docPartBody>
    </w:docPart>
    <w:docPart>
      <w:docPartPr>
        <w:name w:val="79E2D55C89564E749F65EBA604FB288B"/>
        <w:category>
          <w:name w:val="General"/>
          <w:gallery w:val="placeholder"/>
        </w:category>
        <w:types>
          <w:type w:val="bbPlcHdr"/>
        </w:types>
        <w:behaviors>
          <w:behavior w:val="content"/>
        </w:behaviors>
        <w:guid w:val="{984BE3D0-2E4A-473D-AD79-CD5C0F96BCF4}"/>
      </w:docPartPr>
      <w:docPartBody>
        <w:p w:rsidR="00817B83" w:rsidRDefault="00817B83">
          <w:pPr>
            <w:pStyle w:val="79E2D55C89564E749F65EBA604FB288B"/>
          </w:pPr>
          <w:r w:rsidRPr="006E09BE">
            <w:rPr>
              <w:rStyle w:val="PlaceholderText"/>
            </w:rPr>
            <w:t>Click here to enter text.</w:t>
          </w:r>
        </w:p>
      </w:docPartBody>
    </w:docPart>
    <w:docPart>
      <w:docPartPr>
        <w:name w:val="A65348F1AC2044A1BD0986D37728DE8B"/>
        <w:category>
          <w:name w:val="General"/>
          <w:gallery w:val="placeholder"/>
        </w:category>
        <w:types>
          <w:type w:val="bbPlcHdr"/>
        </w:types>
        <w:behaviors>
          <w:behavior w:val="content"/>
        </w:behaviors>
        <w:guid w:val="{6351EBEF-22B0-4E40-A79D-997C3D0008B2}"/>
      </w:docPartPr>
      <w:docPartBody>
        <w:p w:rsidR="00817B83" w:rsidRDefault="00817B83">
          <w:pPr>
            <w:pStyle w:val="A65348F1AC2044A1BD0986D37728DE8B"/>
          </w:pPr>
          <w:r w:rsidRPr="00E56144">
            <w:rPr>
              <w:rStyle w:val="PlaceholderText"/>
            </w:rPr>
            <w:t>.</w:t>
          </w:r>
        </w:p>
      </w:docPartBody>
    </w:docPart>
    <w:docPart>
      <w:docPartPr>
        <w:name w:val="1FE743BA3DCD4C8F91494ED0637E206F"/>
        <w:category>
          <w:name w:val="General"/>
          <w:gallery w:val="placeholder"/>
        </w:category>
        <w:types>
          <w:type w:val="bbPlcHdr"/>
        </w:types>
        <w:behaviors>
          <w:behavior w:val="content"/>
        </w:behaviors>
        <w:guid w:val="{D20C4E85-7F7C-44C7-BE6E-24E0DC1F9A8A}"/>
      </w:docPartPr>
      <w:docPartBody>
        <w:p w:rsidR="00817B83" w:rsidRDefault="00817B83">
          <w:pPr>
            <w:pStyle w:val="1FE743BA3DCD4C8F91494ED0637E206F"/>
          </w:pPr>
          <w:r w:rsidRPr="00E56144">
            <w:rPr>
              <w:rStyle w:val="PlaceholderText"/>
            </w:rPr>
            <w:t>.</w:t>
          </w:r>
        </w:p>
      </w:docPartBody>
    </w:docPart>
    <w:docPart>
      <w:docPartPr>
        <w:name w:val="81F5F1E69D2E45A693CA3DD5111B21E0"/>
        <w:category>
          <w:name w:val="General"/>
          <w:gallery w:val="placeholder"/>
        </w:category>
        <w:types>
          <w:type w:val="bbPlcHdr"/>
        </w:types>
        <w:behaviors>
          <w:behavior w:val="content"/>
        </w:behaviors>
        <w:guid w:val="{FF8397A0-07CF-446C-A92E-4949033E7981}"/>
      </w:docPartPr>
      <w:docPartBody>
        <w:p w:rsidR="00817B83" w:rsidRDefault="00817B83">
          <w:pPr>
            <w:pStyle w:val="81F5F1E69D2E45A693CA3DD5111B21E0"/>
          </w:pPr>
          <w:r w:rsidRPr="00E56144">
            <w:rPr>
              <w:rStyle w:val="PlaceholderText"/>
            </w:rPr>
            <w:t>.</w:t>
          </w:r>
        </w:p>
      </w:docPartBody>
    </w:docPart>
    <w:docPart>
      <w:docPartPr>
        <w:name w:val="64AAF2DEE4F745F7864585B3BDF8BF51"/>
        <w:category>
          <w:name w:val="General"/>
          <w:gallery w:val="placeholder"/>
        </w:category>
        <w:types>
          <w:type w:val="bbPlcHdr"/>
        </w:types>
        <w:behaviors>
          <w:behavior w:val="content"/>
        </w:behaviors>
        <w:guid w:val="{D792072C-A079-4D59-82E8-F0FF97ED8BC3}"/>
      </w:docPartPr>
      <w:docPartBody>
        <w:p w:rsidR="00817B83" w:rsidRDefault="00817B83">
          <w:pPr>
            <w:pStyle w:val="64AAF2DEE4F745F7864585B3BDF8BF51"/>
          </w:pPr>
          <w:r w:rsidRPr="00EE5BC4">
            <w:rPr>
              <w:rStyle w:val="PlaceholderText"/>
            </w:rPr>
            <w:t>Click here to enter text.</w:t>
          </w:r>
        </w:p>
      </w:docPartBody>
    </w:docPart>
    <w:docPart>
      <w:docPartPr>
        <w:name w:val="4BB290F6BA7746A69E875478EF1393E9"/>
        <w:category>
          <w:name w:val="General"/>
          <w:gallery w:val="placeholder"/>
        </w:category>
        <w:types>
          <w:type w:val="bbPlcHdr"/>
        </w:types>
        <w:behaviors>
          <w:behavior w:val="content"/>
        </w:behaviors>
        <w:guid w:val="{AC1C2BD6-36F4-48A5-874F-A53AA0985BCC}"/>
      </w:docPartPr>
      <w:docPartBody>
        <w:p w:rsidR="00817B83" w:rsidRDefault="00817B83">
          <w:pPr>
            <w:pStyle w:val="4BB290F6BA7746A69E875478EF1393E9"/>
          </w:pPr>
          <w:r w:rsidRPr="00EE5BC4">
            <w:rPr>
              <w:rStyle w:val="PlaceholderText"/>
            </w:rPr>
            <w:t>Click here to enter text.</w:t>
          </w:r>
        </w:p>
      </w:docPartBody>
    </w:docPart>
    <w:docPart>
      <w:docPartPr>
        <w:name w:val="37C1601E05DF456EB07AA02E2DFF0FEF"/>
        <w:category>
          <w:name w:val="General"/>
          <w:gallery w:val="placeholder"/>
        </w:category>
        <w:types>
          <w:type w:val="bbPlcHdr"/>
        </w:types>
        <w:behaviors>
          <w:behavior w:val="content"/>
        </w:behaviors>
        <w:guid w:val="{716B418D-8B54-4FE4-992D-63036A7C7D38}"/>
      </w:docPartPr>
      <w:docPartBody>
        <w:p w:rsidR="00817B83" w:rsidRDefault="00817B83">
          <w:pPr>
            <w:pStyle w:val="37C1601E05DF456EB07AA02E2DFF0FEF"/>
          </w:pPr>
          <w:r w:rsidRPr="00B26028">
            <w:rPr>
              <w:rStyle w:val="PlaceholderText"/>
            </w:rPr>
            <w:t>Click here to enter text.</w:t>
          </w:r>
        </w:p>
      </w:docPartBody>
    </w:docPart>
    <w:docPart>
      <w:docPartPr>
        <w:name w:val="75979C52000A4A87A7842B2C07492EDE"/>
        <w:category>
          <w:name w:val="General"/>
          <w:gallery w:val="placeholder"/>
        </w:category>
        <w:types>
          <w:type w:val="bbPlcHdr"/>
        </w:types>
        <w:behaviors>
          <w:behavior w:val="content"/>
        </w:behaviors>
        <w:guid w:val="{4D9F6A57-E5A3-4B6E-B1C3-1593E47F605F}"/>
      </w:docPartPr>
      <w:docPartBody>
        <w:p w:rsidR="00817B83" w:rsidRDefault="00817B83">
          <w:pPr>
            <w:pStyle w:val="75979C52000A4A87A7842B2C07492EDE"/>
          </w:pPr>
          <w:r w:rsidRPr="005D088E">
            <w:rPr>
              <w:rStyle w:val="PlaceholderText"/>
            </w:rPr>
            <w:t>Click here to enter a date.</w:t>
          </w:r>
        </w:p>
      </w:docPartBody>
    </w:docPart>
    <w:docPart>
      <w:docPartPr>
        <w:name w:val="367011408BC9458CAB0F3D0153F67EBF"/>
        <w:category>
          <w:name w:val="General"/>
          <w:gallery w:val="placeholder"/>
        </w:category>
        <w:types>
          <w:type w:val="bbPlcHdr"/>
        </w:types>
        <w:behaviors>
          <w:behavior w:val="content"/>
        </w:behaviors>
        <w:guid w:val="{3587518D-DDD1-4039-8A4E-AAE6037384D3}"/>
      </w:docPartPr>
      <w:docPartBody>
        <w:p w:rsidR="00817B83" w:rsidRDefault="00817B83">
          <w:pPr>
            <w:pStyle w:val="367011408BC9458CAB0F3D0153F67EBF"/>
          </w:pPr>
          <w:r w:rsidRPr="005D088E">
            <w:rPr>
              <w:rStyle w:val="PlaceholderText"/>
            </w:rPr>
            <w:t>Click here to enter text.</w:t>
          </w:r>
        </w:p>
      </w:docPartBody>
    </w:docPart>
    <w:docPart>
      <w:docPartPr>
        <w:name w:val="746D08A3360949168082272E1313EBE5"/>
        <w:category>
          <w:name w:val="General"/>
          <w:gallery w:val="placeholder"/>
        </w:category>
        <w:types>
          <w:type w:val="bbPlcHdr"/>
        </w:types>
        <w:behaviors>
          <w:behavior w:val="content"/>
        </w:behaviors>
        <w:guid w:val="{92C2A5B3-E546-44FB-BD69-FA64486255DE}"/>
      </w:docPartPr>
      <w:docPartBody>
        <w:p w:rsidR="00817B83" w:rsidRDefault="00817B83">
          <w:pPr>
            <w:pStyle w:val="746D08A3360949168082272E1313EBE5"/>
          </w:pPr>
          <w:r w:rsidRPr="006E09BE">
            <w:rPr>
              <w:rStyle w:val="PlaceholderText"/>
            </w:rPr>
            <w:t>Click here to enter a date.</w:t>
          </w:r>
        </w:p>
      </w:docPartBody>
    </w:docPart>
    <w:docPart>
      <w:docPartPr>
        <w:name w:val="A2DFD76E20194EED81E85BF83E8EE87E"/>
        <w:category>
          <w:name w:val="General"/>
          <w:gallery w:val="placeholder"/>
        </w:category>
        <w:types>
          <w:type w:val="bbPlcHdr"/>
        </w:types>
        <w:behaviors>
          <w:behavior w:val="content"/>
        </w:behaviors>
        <w:guid w:val="{8BE8AA7C-6D36-43EA-AE17-CC31507C87F9}"/>
      </w:docPartPr>
      <w:docPartBody>
        <w:p w:rsidR="00817B83" w:rsidRDefault="00817B83">
          <w:pPr>
            <w:pStyle w:val="A2DFD76E20194EED81E85BF83E8EE87E"/>
          </w:pPr>
          <w:r w:rsidRPr="00E56144">
            <w:rPr>
              <w:rStyle w:val="PlaceholderText"/>
            </w:rPr>
            <w:t>.</w:t>
          </w:r>
        </w:p>
      </w:docPartBody>
    </w:docPart>
    <w:docPart>
      <w:docPartPr>
        <w:name w:val="2AC06E70893342D8894358FEA7C68845"/>
        <w:category>
          <w:name w:val="General"/>
          <w:gallery w:val="placeholder"/>
        </w:category>
        <w:types>
          <w:type w:val="bbPlcHdr"/>
        </w:types>
        <w:behaviors>
          <w:behavior w:val="content"/>
        </w:behaviors>
        <w:guid w:val="{B936B465-DDE3-4174-888D-EBD970ADAD05}"/>
      </w:docPartPr>
      <w:docPartBody>
        <w:p w:rsidR="00817B83" w:rsidRDefault="00817B83">
          <w:pPr>
            <w:pStyle w:val="2AC06E70893342D8894358FEA7C68845"/>
          </w:pPr>
          <w:r w:rsidRPr="005D088E">
            <w:rPr>
              <w:rStyle w:val="PlaceholderText"/>
            </w:rPr>
            <w:t xml:space="preserve">Click here to enter text. here to enter text here to enter text here to enter text here to the court of appeal judgment. </w:t>
          </w:r>
        </w:p>
      </w:docPartBody>
    </w:docPart>
    <w:docPart>
      <w:docPartPr>
        <w:name w:val="A3E95469ACB74FE7B31B1D886771E502"/>
        <w:category>
          <w:name w:val="General"/>
          <w:gallery w:val="placeholder"/>
        </w:category>
        <w:types>
          <w:type w:val="bbPlcHdr"/>
        </w:types>
        <w:behaviors>
          <w:behavior w:val="content"/>
        </w:behaviors>
        <w:guid w:val="{456844A9-5C78-4DB3-850B-394E9BB56B8B}"/>
      </w:docPartPr>
      <w:docPartBody>
        <w:p w:rsidR="00817B83" w:rsidRDefault="00817B83">
          <w:pPr>
            <w:pStyle w:val="A3E95469ACB74FE7B31B1D886771E502"/>
          </w:pPr>
          <w:r w:rsidRPr="00E56144">
            <w:rPr>
              <w:rStyle w:val="PlaceholderText"/>
            </w:rPr>
            <w:t>.</w:t>
          </w:r>
        </w:p>
      </w:docPartBody>
    </w:docPart>
    <w:docPart>
      <w:docPartPr>
        <w:name w:val="DF9A34E90EF640559D86DC1A1388636F"/>
        <w:category>
          <w:name w:val="General"/>
          <w:gallery w:val="placeholder"/>
        </w:category>
        <w:types>
          <w:type w:val="bbPlcHdr"/>
        </w:types>
        <w:behaviors>
          <w:behavior w:val="content"/>
        </w:behaviors>
        <w:guid w:val="{EF42635B-EB50-40F8-BEB5-CF309F247D14}"/>
      </w:docPartPr>
      <w:docPartBody>
        <w:p w:rsidR="00817B83" w:rsidRDefault="00817B83">
          <w:pPr>
            <w:pStyle w:val="DF9A34E90EF640559D86DC1A1388636F"/>
          </w:pPr>
          <w:r w:rsidRPr="002A0FDF">
            <w:rPr>
              <w:rStyle w:val="PlaceholderText"/>
            </w:rPr>
            <w:t>Choose a building block.</w:t>
          </w:r>
        </w:p>
      </w:docPartBody>
    </w:docPart>
    <w:docPart>
      <w:docPartPr>
        <w:name w:val="1335F3437F40446EA5CFB31E37FC12F0"/>
        <w:category>
          <w:name w:val="General"/>
          <w:gallery w:val="placeholder"/>
        </w:category>
        <w:types>
          <w:type w:val="bbPlcHdr"/>
        </w:types>
        <w:behaviors>
          <w:behavior w:val="content"/>
        </w:behaviors>
        <w:guid w:val="{872417BF-D4A3-4F31-BE01-D600581B7C51}"/>
      </w:docPartPr>
      <w:docPartBody>
        <w:p w:rsidR="00817B83" w:rsidRDefault="00817B83">
          <w:pPr>
            <w:pStyle w:val="1335F3437F40446EA5CFB31E37FC12F0"/>
          </w:pPr>
          <w:r w:rsidRPr="006E09BE">
            <w:rPr>
              <w:rStyle w:val="PlaceholderText"/>
            </w:rPr>
            <w:t>Click here to enter text.</w:t>
          </w:r>
        </w:p>
      </w:docPartBody>
    </w:docPart>
    <w:docPart>
      <w:docPartPr>
        <w:name w:val="E7B2083A48C5497B8C6EE66CD048A61C"/>
        <w:category>
          <w:name w:val="General"/>
          <w:gallery w:val="placeholder"/>
        </w:category>
        <w:types>
          <w:type w:val="bbPlcHdr"/>
        </w:types>
        <w:behaviors>
          <w:behavior w:val="content"/>
        </w:behaviors>
        <w:guid w:val="{54991A35-2A83-4D39-B779-88BE7C9BEF25}"/>
      </w:docPartPr>
      <w:docPartBody>
        <w:p w:rsidR="00817B83" w:rsidRDefault="00817B83">
          <w:pPr>
            <w:pStyle w:val="E7B2083A48C5497B8C6EE66CD048A61C"/>
          </w:pPr>
          <w:r w:rsidRPr="00E56144">
            <w:rPr>
              <w:rStyle w:val="PlaceholderText"/>
            </w:rPr>
            <w:t>.</w:t>
          </w:r>
        </w:p>
      </w:docPartBody>
    </w:docPart>
    <w:docPart>
      <w:docPartPr>
        <w:name w:val="11184203401B4538992B6F3128F66892"/>
        <w:category>
          <w:name w:val="General"/>
          <w:gallery w:val="placeholder"/>
        </w:category>
        <w:types>
          <w:type w:val="bbPlcHdr"/>
        </w:types>
        <w:behaviors>
          <w:behavior w:val="content"/>
        </w:behaviors>
        <w:guid w:val="{F9F5EDA4-EC46-4A43-9CF6-6DD16D06F577}"/>
      </w:docPartPr>
      <w:docPartBody>
        <w:p w:rsidR="00817B83" w:rsidRDefault="00817B83">
          <w:pPr>
            <w:pStyle w:val="11184203401B4538992B6F3128F66892"/>
          </w:pPr>
          <w:r w:rsidRPr="002A0FDF">
            <w:rPr>
              <w:rStyle w:val="PlaceholderText"/>
            </w:rPr>
            <w:t>Choose a building block.</w:t>
          </w:r>
        </w:p>
      </w:docPartBody>
    </w:docPart>
    <w:docPart>
      <w:docPartPr>
        <w:name w:val="014BBCE6A77543AEA5219A407229F5C6"/>
        <w:category>
          <w:name w:val="General"/>
          <w:gallery w:val="placeholder"/>
        </w:category>
        <w:types>
          <w:type w:val="bbPlcHdr"/>
        </w:types>
        <w:behaviors>
          <w:behavior w:val="content"/>
        </w:behaviors>
        <w:guid w:val="{8CC9925C-D768-415C-9FAB-A56452B12063}"/>
      </w:docPartPr>
      <w:docPartBody>
        <w:p w:rsidR="00817B83" w:rsidRDefault="00817B83">
          <w:pPr>
            <w:pStyle w:val="014BBCE6A77543AEA5219A407229F5C6"/>
          </w:pPr>
          <w:r w:rsidRPr="006E09BE">
            <w:rPr>
              <w:rStyle w:val="PlaceholderText"/>
            </w:rPr>
            <w:t>Click here to enter text.</w:t>
          </w:r>
        </w:p>
      </w:docPartBody>
    </w:docPart>
    <w:docPart>
      <w:docPartPr>
        <w:name w:val="5015BD3944F640EF879663B359D20E42"/>
        <w:category>
          <w:name w:val="General"/>
          <w:gallery w:val="placeholder"/>
        </w:category>
        <w:types>
          <w:type w:val="bbPlcHdr"/>
        </w:types>
        <w:behaviors>
          <w:behavior w:val="content"/>
        </w:behaviors>
        <w:guid w:val="{1297680C-5810-4CB7-9163-D0D89E658865}"/>
      </w:docPartPr>
      <w:docPartBody>
        <w:p w:rsidR="00817B83" w:rsidRDefault="00817B83">
          <w:pPr>
            <w:pStyle w:val="5015BD3944F640EF879663B359D20E42"/>
          </w:pPr>
          <w:r w:rsidRPr="00E56144">
            <w:rPr>
              <w:rStyle w:val="PlaceholderText"/>
            </w:rPr>
            <w:t>.</w:t>
          </w:r>
        </w:p>
      </w:docPartBody>
    </w:docPart>
    <w:docPart>
      <w:docPartPr>
        <w:name w:val="18527E00BB4E4B18B8710FDC8882EA7D"/>
        <w:category>
          <w:name w:val="General"/>
          <w:gallery w:val="placeholder"/>
        </w:category>
        <w:types>
          <w:type w:val="bbPlcHdr"/>
        </w:types>
        <w:behaviors>
          <w:behavior w:val="content"/>
        </w:behaviors>
        <w:guid w:val="{24D04A83-5467-458B-A3B6-5E7C0EB4F357}"/>
      </w:docPartPr>
      <w:docPartBody>
        <w:p w:rsidR="00817B83" w:rsidRDefault="00817B83">
          <w:pPr>
            <w:pStyle w:val="18527E00BB4E4B18B8710FDC8882EA7D"/>
          </w:pPr>
          <w:r w:rsidRPr="006E09BE">
            <w:rPr>
              <w:rStyle w:val="PlaceholderText"/>
            </w:rPr>
            <w:t>Choose a building block.</w:t>
          </w:r>
        </w:p>
      </w:docPartBody>
    </w:docPart>
    <w:docPart>
      <w:docPartPr>
        <w:name w:val="15D69114919E42BBA7ED90D0E741CCB7"/>
        <w:category>
          <w:name w:val="General"/>
          <w:gallery w:val="placeholder"/>
        </w:category>
        <w:types>
          <w:type w:val="bbPlcHdr"/>
        </w:types>
        <w:behaviors>
          <w:behavior w:val="content"/>
        </w:behaviors>
        <w:guid w:val="{C1AADA99-D3BB-4563-B225-7409248BD809}"/>
      </w:docPartPr>
      <w:docPartBody>
        <w:p w:rsidR="00817B83" w:rsidRDefault="00817B83">
          <w:pPr>
            <w:pStyle w:val="15D69114919E42BBA7ED90D0E741CCB7"/>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7B83"/>
    <w:rsid w:val="000C1BD8"/>
    <w:rsid w:val="002B3AA2"/>
    <w:rsid w:val="00613902"/>
    <w:rsid w:val="0066294F"/>
    <w:rsid w:val="00695FDF"/>
    <w:rsid w:val="007F5B02"/>
    <w:rsid w:val="00817B83"/>
    <w:rsid w:val="009A61B2"/>
    <w:rsid w:val="00A45F15"/>
    <w:rsid w:val="00AC22FF"/>
    <w:rsid w:val="00AE41E1"/>
    <w:rsid w:val="00FF6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B83"/>
    <w:rPr>
      <w:color w:val="808080"/>
    </w:rPr>
  </w:style>
  <w:style w:type="paragraph" w:customStyle="1" w:styleId="6E4953A933BD44EFB69B4EA77178C0F3">
    <w:name w:val="6E4953A933BD44EFB69B4EA77178C0F3"/>
    <w:rsid w:val="00817B83"/>
  </w:style>
  <w:style w:type="paragraph" w:customStyle="1" w:styleId="270FE525CD4A45F9803F907DBFAA1D5D">
    <w:name w:val="270FE525CD4A45F9803F907DBFAA1D5D"/>
    <w:rsid w:val="00817B83"/>
  </w:style>
  <w:style w:type="paragraph" w:customStyle="1" w:styleId="79E2D55C89564E749F65EBA604FB288B">
    <w:name w:val="79E2D55C89564E749F65EBA604FB288B"/>
    <w:rsid w:val="00817B83"/>
  </w:style>
  <w:style w:type="paragraph" w:customStyle="1" w:styleId="A65348F1AC2044A1BD0986D37728DE8B">
    <w:name w:val="A65348F1AC2044A1BD0986D37728DE8B"/>
    <w:rsid w:val="00817B83"/>
  </w:style>
  <w:style w:type="paragraph" w:customStyle="1" w:styleId="1FE743BA3DCD4C8F91494ED0637E206F">
    <w:name w:val="1FE743BA3DCD4C8F91494ED0637E206F"/>
    <w:rsid w:val="00817B83"/>
  </w:style>
  <w:style w:type="paragraph" w:customStyle="1" w:styleId="81F5F1E69D2E45A693CA3DD5111B21E0">
    <w:name w:val="81F5F1E69D2E45A693CA3DD5111B21E0"/>
    <w:rsid w:val="00817B83"/>
  </w:style>
  <w:style w:type="paragraph" w:customStyle="1" w:styleId="859AE6D0AEEE48DABCA99AC41C868950">
    <w:name w:val="859AE6D0AEEE48DABCA99AC41C868950"/>
    <w:rsid w:val="00817B83"/>
  </w:style>
  <w:style w:type="paragraph" w:customStyle="1" w:styleId="6C7BC61883094820958FA3A8E3FBDF7D">
    <w:name w:val="6C7BC61883094820958FA3A8E3FBDF7D"/>
    <w:rsid w:val="00817B83"/>
  </w:style>
  <w:style w:type="paragraph" w:customStyle="1" w:styleId="64AAF2DEE4F745F7864585B3BDF8BF51">
    <w:name w:val="64AAF2DEE4F745F7864585B3BDF8BF51"/>
    <w:rsid w:val="00817B83"/>
  </w:style>
  <w:style w:type="paragraph" w:customStyle="1" w:styleId="E12E53530C87457596716A5EFF384A74">
    <w:name w:val="E12E53530C87457596716A5EFF384A74"/>
    <w:rsid w:val="00817B83"/>
  </w:style>
  <w:style w:type="paragraph" w:customStyle="1" w:styleId="9A248CD3AB184E3F9751C68BF4B95F46">
    <w:name w:val="9A248CD3AB184E3F9751C68BF4B95F46"/>
    <w:rsid w:val="00817B83"/>
  </w:style>
  <w:style w:type="paragraph" w:customStyle="1" w:styleId="D73C1D0A121F4AE88DCD3D5BF87B2AD3">
    <w:name w:val="D73C1D0A121F4AE88DCD3D5BF87B2AD3"/>
    <w:rsid w:val="00817B83"/>
  </w:style>
  <w:style w:type="paragraph" w:customStyle="1" w:styleId="B425F0405657433B893D155819C73292">
    <w:name w:val="B425F0405657433B893D155819C73292"/>
    <w:rsid w:val="00817B83"/>
  </w:style>
  <w:style w:type="paragraph" w:customStyle="1" w:styleId="6E2CAD9EED664A77BFD86EFE802F6DAB">
    <w:name w:val="6E2CAD9EED664A77BFD86EFE802F6DAB"/>
    <w:rsid w:val="00817B83"/>
  </w:style>
  <w:style w:type="paragraph" w:customStyle="1" w:styleId="877FFC91924A4AA6A23B45AB3A798E6F">
    <w:name w:val="877FFC91924A4AA6A23B45AB3A798E6F"/>
    <w:rsid w:val="00817B83"/>
  </w:style>
  <w:style w:type="paragraph" w:customStyle="1" w:styleId="3DA88CFA76B348DE90246634DAA39789">
    <w:name w:val="3DA88CFA76B348DE90246634DAA39789"/>
    <w:rsid w:val="00817B83"/>
  </w:style>
  <w:style w:type="paragraph" w:customStyle="1" w:styleId="53BBD71723434DD78C847ADDE8259650">
    <w:name w:val="53BBD71723434DD78C847ADDE8259650"/>
    <w:rsid w:val="00817B83"/>
  </w:style>
  <w:style w:type="paragraph" w:customStyle="1" w:styleId="EAED2860493241549E9E66E82A0B7A4A">
    <w:name w:val="EAED2860493241549E9E66E82A0B7A4A"/>
    <w:rsid w:val="00817B83"/>
  </w:style>
  <w:style w:type="paragraph" w:customStyle="1" w:styleId="5B006D42F1984EA7AC101EF458DF8AC6">
    <w:name w:val="5B006D42F1984EA7AC101EF458DF8AC6"/>
    <w:rsid w:val="00817B83"/>
  </w:style>
  <w:style w:type="paragraph" w:customStyle="1" w:styleId="0CAE9BB794F54307B883275C95D95523">
    <w:name w:val="0CAE9BB794F54307B883275C95D95523"/>
    <w:rsid w:val="00817B83"/>
  </w:style>
  <w:style w:type="paragraph" w:customStyle="1" w:styleId="4BB290F6BA7746A69E875478EF1393E9">
    <w:name w:val="4BB290F6BA7746A69E875478EF1393E9"/>
    <w:rsid w:val="00817B83"/>
  </w:style>
  <w:style w:type="paragraph" w:customStyle="1" w:styleId="37C1601E05DF456EB07AA02E2DFF0FEF">
    <w:name w:val="37C1601E05DF456EB07AA02E2DFF0FEF"/>
    <w:rsid w:val="00817B83"/>
  </w:style>
  <w:style w:type="paragraph" w:customStyle="1" w:styleId="75979C52000A4A87A7842B2C07492EDE">
    <w:name w:val="75979C52000A4A87A7842B2C07492EDE"/>
    <w:rsid w:val="00817B83"/>
  </w:style>
  <w:style w:type="paragraph" w:customStyle="1" w:styleId="367011408BC9458CAB0F3D0153F67EBF">
    <w:name w:val="367011408BC9458CAB0F3D0153F67EBF"/>
    <w:rsid w:val="00817B83"/>
  </w:style>
  <w:style w:type="paragraph" w:customStyle="1" w:styleId="746D08A3360949168082272E1313EBE5">
    <w:name w:val="746D08A3360949168082272E1313EBE5"/>
    <w:rsid w:val="00817B83"/>
  </w:style>
  <w:style w:type="paragraph" w:customStyle="1" w:styleId="A2DFD76E20194EED81E85BF83E8EE87E">
    <w:name w:val="A2DFD76E20194EED81E85BF83E8EE87E"/>
    <w:rsid w:val="00817B83"/>
  </w:style>
  <w:style w:type="paragraph" w:customStyle="1" w:styleId="2AC06E70893342D8894358FEA7C68845">
    <w:name w:val="2AC06E70893342D8894358FEA7C68845"/>
    <w:rsid w:val="00817B83"/>
  </w:style>
  <w:style w:type="paragraph" w:customStyle="1" w:styleId="A3E95469ACB74FE7B31B1D886771E502">
    <w:name w:val="A3E95469ACB74FE7B31B1D886771E502"/>
    <w:rsid w:val="00817B83"/>
  </w:style>
  <w:style w:type="paragraph" w:customStyle="1" w:styleId="DF9A34E90EF640559D86DC1A1388636F">
    <w:name w:val="DF9A34E90EF640559D86DC1A1388636F"/>
    <w:rsid w:val="00817B83"/>
  </w:style>
  <w:style w:type="paragraph" w:customStyle="1" w:styleId="1335F3437F40446EA5CFB31E37FC12F0">
    <w:name w:val="1335F3437F40446EA5CFB31E37FC12F0"/>
    <w:rsid w:val="00817B83"/>
  </w:style>
  <w:style w:type="paragraph" w:customStyle="1" w:styleId="E7B2083A48C5497B8C6EE66CD048A61C">
    <w:name w:val="E7B2083A48C5497B8C6EE66CD048A61C"/>
    <w:rsid w:val="00817B83"/>
  </w:style>
  <w:style w:type="paragraph" w:customStyle="1" w:styleId="11184203401B4538992B6F3128F66892">
    <w:name w:val="11184203401B4538992B6F3128F66892"/>
    <w:rsid w:val="00817B83"/>
  </w:style>
  <w:style w:type="paragraph" w:customStyle="1" w:styleId="014BBCE6A77543AEA5219A407229F5C6">
    <w:name w:val="014BBCE6A77543AEA5219A407229F5C6"/>
    <w:rsid w:val="00817B83"/>
  </w:style>
  <w:style w:type="paragraph" w:customStyle="1" w:styleId="5015BD3944F640EF879663B359D20E42">
    <w:name w:val="5015BD3944F640EF879663B359D20E42"/>
    <w:rsid w:val="00817B83"/>
  </w:style>
  <w:style w:type="paragraph" w:customStyle="1" w:styleId="E585923B2652459E99EF3A5C84CC9AE8">
    <w:name w:val="E585923B2652459E99EF3A5C84CC9AE8"/>
    <w:rsid w:val="00817B83"/>
  </w:style>
  <w:style w:type="paragraph" w:customStyle="1" w:styleId="610B830565B1498DAC422E19C396D91D">
    <w:name w:val="610B830565B1498DAC422E19C396D91D"/>
    <w:rsid w:val="00817B83"/>
  </w:style>
  <w:style w:type="paragraph" w:customStyle="1" w:styleId="59113E32254840C9A6296EFDAD19FA94">
    <w:name w:val="59113E32254840C9A6296EFDAD19FA94"/>
    <w:rsid w:val="00817B83"/>
  </w:style>
  <w:style w:type="paragraph" w:customStyle="1" w:styleId="E734DA3971CE4550A900B32AA23F9F23">
    <w:name w:val="E734DA3971CE4550A900B32AA23F9F23"/>
    <w:rsid w:val="00817B83"/>
  </w:style>
  <w:style w:type="paragraph" w:customStyle="1" w:styleId="4A0150A415FF47BA8C0F53925C7D3BEC">
    <w:name w:val="4A0150A415FF47BA8C0F53925C7D3BEC"/>
    <w:rsid w:val="00817B83"/>
  </w:style>
  <w:style w:type="paragraph" w:customStyle="1" w:styleId="35A1D8C53E854D5BA5EB71AC0238E765">
    <w:name w:val="35A1D8C53E854D5BA5EB71AC0238E765"/>
    <w:rsid w:val="00817B83"/>
  </w:style>
  <w:style w:type="paragraph" w:customStyle="1" w:styleId="18527E00BB4E4B18B8710FDC8882EA7D">
    <w:name w:val="18527E00BB4E4B18B8710FDC8882EA7D"/>
    <w:rsid w:val="00817B83"/>
  </w:style>
  <w:style w:type="paragraph" w:customStyle="1" w:styleId="15D69114919E42BBA7ED90D0E741CCB7">
    <w:name w:val="15D69114919E42BBA7ED90D0E741CCB7"/>
    <w:rsid w:val="00817B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97D8-59A4-4DB6-8F4A-86067A39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0</TotalTime>
  <Pages>11</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OPTIPLEX3020</cp:lastModifiedBy>
  <cp:revision>2</cp:revision>
  <cp:lastPrinted>2017-04-13T11:19:00Z</cp:lastPrinted>
  <dcterms:created xsi:type="dcterms:W3CDTF">2017-04-18T10:34:00Z</dcterms:created>
  <dcterms:modified xsi:type="dcterms:W3CDTF">2017-04-18T10:34:00Z</dcterms:modified>
</cp:coreProperties>
</file>