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933629" w:rsidP="00002269">
      <w:pPr>
        <w:jc w:val="center"/>
        <w:rPr>
          <w:b/>
          <w:sz w:val="24"/>
          <w:szCs w:val="24"/>
        </w:rPr>
      </w:pPr>
      <w:sdt>
        <w:sdtPr>
          <w:rPr>
            <w:b/>
            <w:sz w:val="28"/>
            <w:szCs w:val="28"/>
          </w:rPr>
          <w:id w:val="13542603"/>
          <w:lock w:val="sdtContentLocked"/>
          <w:placeholder>
            <w:docPart w:val="A8D940285C74439DA02D24658363ABE5"/>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DC15160703AE487582E86280510CD83F"/>
        </w:placeholder>
        <w:docPartList>
          <w:docPartGallery w:val="Quick Parts"/>
        </w:docPartList>
      </w:sdtPr>
      <w:sdtContent>
        <w:p w:rsidR="00102EE1" w:rsidRDefault="00933629" w:rsidP="00CA7795">
          <w:pPr>
            <w:jc w:val="center"/>
            <w:rPr>
              <w:b/>
              <w:sz w:val="28"/>
              <w:szCs w:val="28"/>
            </w:rPr>
          </w:pPr>
          <w:sdt>
            <w:sdtPr>
              <w:rPr>
                <w:b/>
                <w:sz w:val="28"/>
                <w:szCs w:val="28"/>
              </w:rPr>
              <w:id w:val="13542618"/>
              <w:placeholder>
                <w:docPart w:val="EA73C790D7994AF2BEF84B35CE0D497F"/>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096570F49B1F44D499EC77EBBE2D05C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proofErr w:type="spellStart"/>
              <w:r w:rsidR="00124D1E">
                <w:rPr>
                  <w:sz w:val="28"/>
                  <w:szCs w:val="28"/>
                </w:rPr>
                <w:t>A.Fernando</w:t>
              </w:r>
              <w:proofErr w:type="spellEnd"/>
              <w:r w:rsidR="00124D1E">
                <w:rPr>
                  <w:sz w:val="28"/>
                  <w:szCs w:val="28"/>
                </w:rPr>
                <w:t xml:space="preserve"> (J.A)</w:t>
              </w:r>
            </w:sdtContent>
          </w:sdt>
          <w:sdt>
            <w:sdtPr>
              <w:rPr>
                <w:sz w:val="28"/>
                <w:szCs w:val="28"/>
              </w:rPr>
              <w:id w:val="15629612"/>
              <w:placeholder>
                <w:docPart w:val="19015588E47F4D8084AF71D9CD73BA4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proofErr w:type="gramStart"/>
              <w:r w:rsidR="00124D1E">
                <w:rPr>
                  <w:sz w:val="28"/>
                  <w:szCs w:val="28"/>
                </w:rPr>
                <w:t>,M</w:t>
              </w:r>
              <w:proofErr w:type="gramEnd"/>
              <w:r w:rsidR="00124D1E">
                <w:rPr>
                  <w:sz w:val="28"/>
                  <w:szCs w:val="28"/>
                </w:rPr>
                <w:t xml:space="preserve">. </w:t>
              </w:r>
              <w:proofErr w:type="spellStart"/>
              <w:r w:rsidR="00124D1E">
                <w:rPr>
                  <w:sz w:val="28"/>
                  <w:szCs w:val="28"/>
                </w:rPr>
                <w:t>Twomey</w:t>
              </w:r>
              <w:proofErr w:type="spellEnd"/>
              <w:r w:rsidR="00124D1E">
                <w:rPr>
                  <w:sz w:val="28"/>
                  <w:szCs w:val="28"/>
                </w:rPr>
                <w:t xml:space="preserve"> (J.A)</w:t>
              </w:r>
            </w:sdtContent>
          </w:sdt>
          <w:sdt>
            <w:sdtPr>
              <w:rPr>
                <w:sz w:val="28"/>
                <w:szCs w:val="28"/>
              </w:rPr>
              <w:id w:val="15629656"/>
              <w:placeholder>
                <w:docPart w:val="86DA8065AD234853A74446EB440652A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24D1E" w:rsidRPr="00124D1E">
                <w:rPr>
                  <w:sz w:val="28"/>
                  <w:szCs w:val="28"/>
                </w:rPr>
                <w:t xml:space="preserve">,J. </w:t>
              </w:r>
              <w:proofErr w:type="spellStart"/>
              <w:r w:rsidR="00124D1E" w:rsidRPr="00124D1E">
                <w:rPr>
                  <w:sz w:val="28"/>
                  <w:szCs w:val="28"/>
                </w:rPr>
                <w:t>Msoffe</w:t>
              </w:r>
              <w:proofErr w:type="spellEnd"/>
              <w:r w:rsidR="00124D1E" w:rsidRPr="00124D1E">
                <w:rPr>
                  <w:sz w:val="28"/>
                  <w:szCs w:val="28"/>
                </w:rPr>
                <w:t xml:space="preserve"> (J.A)</w:t>
              </w:r>
            </w:sdtContent>
          </w:sdt>
          <w:r w:rsidR="006D0D9B">
            <w:rPr>
              <w:b/>
              <w:sz w:val="28"/>
              <w:szCs w:val="28"/>
            </w:rPr>
            <w:t>]</w:t>
          </w:r>
        </w:p>
      </w:sdtContent>
    </w:sdt>
    <w:p w:rsidR="00C55FDF" w:rsidRDefault="00933629" w:rsidP="0006489F">
      <w:pPr>
        <w:spacing w:before="240"/>
        <w:jc w:val="center"/>
        <w:rPr>
          <w:b/>
          <w:sz w:val="28"/>
          <w:szCs w:val="28"/>
        </w:rPr>
      </w:pPr>
      <w:sdt>
        <w:sdtPr>
          <w:rPr>
            <w:b/>
            <w:sz w:val="28"/>
            <w:szCs w:val="28"/>
          </w:rPr>
          <w:id w:val="14547297"/>
          <w:lock w:val="contentLocked"/>
          <w:placeholder>
            <w:docPart w:val="A8D940285C74439DA02D24658363ABE5"/>
          </w:placeholder>
        </w:sdtPr>
        <w:sdtContent>
          <w:r w:rsidR="00030259">
            <w:rPr>
              <w:b/>
              <w:sz w:val="28"/>
              <w:szCs w:val="28"/>
            </w:rPr>
            <w:t>Criminal</w:t>
          </w:r>
          <w:r w:rsidR="00583C6D">
            <w:rPr>
              <w:b/>
              <w:sz w:val="28"/>
              <w:szCs w:val="28"/>
            </w:rPr>
            <w:t>Appeal SCA</w:t>
          </w:r>
        </w:sdtContent>
      </w:sdt>
      <w:r w:rsidR="00E57E39">
        <w:rPr>
          <w:b/>
          <w:sz w:val="28"/>
          <w:szCs w:val="28"/>
        </w:rPr>
        <w:t xml:space="preserve"> 06</w:t>
      </w:r>
      <w:r w:rsidR="00124D1E">
        <w:rPr>
          <w:b/>
          <w:sz w:val="28"/>
          <w:szCs w:val="28"/>
        </w:rPr>
        <w:t xml:space="preserve"> - 13</w:t>
      </w:r>
      <w:sdt>
        <w:sdtPr>
          <w:rPr>
            <w:b/>
            <w:sz w:val="28"/>
            <w:szCs w:val="28"/>
          </w:rPr>
          <w:id w:val="14547301"/>
          <w:lock w:val="sdtContentLocked"/>
          <w:placeholder>
            <w:docPart w:val="A8D940285C74439DA02D24658363ABE5"/>
          </w:placeholder>
        </w:sdtPr>
        <w:sdtContent>
          <w:r w:rsidR="00E86753">
            <w:rPr>
              <w:b/>
              <w:sz w:val="28"/>
              <w:szCs w:val="28"/>
            </w:rPr>
            <w:t>/20</w:t>
          </w:r>
        </w:sdtContent>
      </w:sdt>
      <w:r w:rsidR="00124D1E">
        <w:rPr>
          <w:b/>
          <w:sz w:val="28"/>
          <w:szCs w:val="28"/>
        </w:rPr>
        <w:t>15</w:t>
      </w:r>
    </w:p>
    <w:p w:rsidR="00DB6D34" w:rsidRPr="00606EEA" w:rsidRDefault="00933629" w:rsidP="00616597">
      <w:pPr>
        <w:spacing w:before="120"/>
        <w:jc w:val="center"/>
        <w:rPr>
          <w:b/>
          <w:sz w:val="24"/>
          <w:szCs w:val="24"/>
        </w:rPr>
      </w:pPr>
      <w:sdt>
        <w:sdtPr>
          <w:rPr>
            <w:b/>
            <w:sz w:val="28"/>
            <w:szCs w:val="28"/>
          </w:rPr>
          <w:id w:val="15629594"/>
          <w:lock w:val="contentLocked"/>
          <w:placeholder>
            <w:docPart w:val="0EC1554FE8DC41C5A317570E46EB9319"/>
          </w:placeholder>
        </w:sdtPr>
        <w:sdtContent>
          <w:r w:rsidR="00204002">
            <w:rPr>
              <w:b/>
              <w:sz w:val="24"/>
              <w:szCs w:val="24"/>
            </w:rPr>
            <w:t>(Appeal from</w:t>
          </w:r>
          <w:r w:rsidR="00583C6D">
            <w:rPr>
              <w:b/>
              <w:sz w:val="24"/>
              <w:szCs w:val="24"/>
            </w:rPr>
            <w:t xml:space="preserve"> Supreme Court Decision</w:t>
          </w:r>
        </w:sdtContent>
      </w:sdt>
      <w:r w:rsidR="00E57E39">
        <w:rPr>
          <w:b/>
          <w:sz w:val="24"/>
          <w:szCs w:val="24"/>
        </w:rPr>
        <w:t xml:space="preserve"> CR </w:t>
      </w:r>
      <w:r w:rsidR="00124D1E" w:rsidRPr="00124D1E">
        <w:rPr>
          <w:b/>
          <w:sz w:val="24"/>
          <w:szCs w:val="24"/>
        </w:rPr>
        <w:t>73</w:t>
      </w:r>
      <w:sdt>
        <w:sdtPr>
          <w:rPr>
            <w:b/>
            <w:sz w:val="28"/>
            <w:szCs w:val="28"/>
          </w:rPr>
          <w:id w:val="15629598"/>
          <w:lock w:val="contentLocked"/>
          <w:placeholder>
            <w:docPart w:val="0EC1554FE8DC41C5A317570E46EB9319"/>
          </w:placeholder>
        </w:sdtPr>
        <w:sdtContent>
          <w:r w:rsidR="00097B9A">
            <w:rPr>
              <w:b/>
              <w:sz w:val="24"/>
              <w:szCs w:val="24"/>
            </w:rPr>
            <w:t>/20</w:t>
          </w:r>
        </w:sdtContent>
      </w:sdt>
      <w:r w:rsidR="00124D1E" w:rsidRPr="00124D1E">
        <w:rPr>
          <w:b/>
          <w:sz w:val="24"/>
          <w:szCs w:val="24"/>
        </w:rPr>
        <w:t>13</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3"/>
        <w:gridCol w:w="883"/>
        <w:gridCol w:w="4350"/>
      </w:tblGrid>
      <w:tr w:rsidR="003A059B" w:rsidRPr="00B26028" w:rsidTr="00030259">
        <w:tc>
          <w:tcPr>
            <w:tcW w:w="4343" w:type="dxa"/>
            <w:tcBorders>
              <w:top w:val="nil"/>
              <w:left w:val="nil"/>
              <w:bottom w:val="nil"/>
              <w:right w:val="nil"/>
            </w:tcBorders>
          </w:tcPr>
          <w:p w:rsidR="00784B3C" w:rsidRDefault="00784B3C" w:rsidP="00124D1E">
            <w:pPr>
              <w:spacing w:before="120" w:after="120"/>
              <w:rPr>
                <w:sz w:val="24"/>
                <w:szCs w:val="24"/>
              </w:rPr>
            </w:pPr>
          </w:p>
          <w:p w:rsidR="00784B3C" w:rsidRDefault="00784B3C" w:rsidP="00124D1E">
            <w:pPr>
              <w:spacing w:before="120" w:after="120"/>
              <w:rPr>
                <w:sz w:val="24"/>
                <w:szCs w:val="24"/>
              </w:rPr>
            </w:pPr>
          </w:p>
          <w:p w:rsidR="003A059B" w:rsidRDefault="00124D1E" w:rsidP="00124D1E">
            <w:pPr>
              <w:spacing w:before="120" w:after="120"/>
              <w:rPr>
                <w:sz w:val="24"/>
                <w:szCs w:val="24"/>
              </w:rPr>
            </w:pPr>
            <w:r>
              <w:rPr>
                <w:sz w:val="24"/>
                <w:szCs w:val="24"/>
              </w:rPr>
              <w:t xml:space="preserve">Hassan </w:t>
            </w:r>
            <w:proofErr w:type="spellStart"/>
            <w:r>
              <w:rPr>
                <w:sz w:val="24"/>
                <w:szCs w:val="24"/>
              </w:rPr>
              <w:t>Thaliil</w:t>
            </w:r>
            <w:proofErr w:type="spellEnd"/>
            <w:r>
              <w:rPr>
                <w:sz w:val="24"/>
                <w:szCs w:val="24"/>
              </w:rPr>
              <w:t xml:space="preserve"> Ahmed</w:t>
            </w:r>
          </w:p>
          <w:p w:rsidR="00124D1E" w:rsidRDefault="00124D1E" w:rsidP="00124D1E">
            <w:pPr>
              <w:spacing w:before="120" w:after="120"/>
              <w:rPr>
                <w:sz w:val="24"/>
                <w:szCs w:val="24"/>
              </w:rPr>
            </w:pPr>
            <w:r>
              <w:rPr>
                <w:sz w:val="24"/>
                <w:szCs w:val="24"/>
              </w:rPr>
              <w:t xml:space="preserve">Farah </w:t>
            </w:r>
            <w:proofErr w:type="spellStart"/>
            <w:r>
              <w:rPr>
                <w:sz w:val="24"/>
                <w:szCs w:val="24"/>
              </w:rPr>
              <w:t>Abdullahi</w:t>
            </w:r>
            <w:proofErr w:type="spellEnd"/>
            <w:r>
              <w:rPr>
                <w:sz w:val="24"/>
                <w:szCs w:val="24"/>
              </w:rPr>
              <w:t xml:space="preserve"> Ali Farah</w:t>
            </w:r>
          </w:p>
          <w:p w:rsidR="00652D73" w:rsidRDefault="00652D73" w:rsidP="00124D1E">
            <w:pPr>
              <w:spacing w:before="120" w:after="120"/>
              <w:rPr>
                <w:sz w:val="24"/>
                <w:szCs w:val="24"/>
              </w:rPr>
            </w:pPr>
            <w:r>
              <w:rPr>
                <w:sz w:val="24"/>
                <w:szCs w:val="24"/>
              </w:rPr>
              <w:t xml:space="preserve">Mohamed </w:t>
            </w:r>
            <w:proofErr w:type="spellStart"/>
            <w:r>
              <w:rPr>
                <w:sz w:val="24"/>
                <w:szCs w:val="24"/>
              </w:rPr>
              <w:t>Abdullahi</w:t>
            </w:r>
            <w:proofErr w:type="spellEnd"/>
            <w:r>
              <w:rPr>
                <w:sz w:val="24"/>
                <w:szCs w:val="24"/>
              </w:rPr>
              <w:t xml:space="preserve"> Mohamed</w:t>
            </w:r>
          </w:p>
          <w:p w:rsidR="00124D1E" w:rsidRDefault="00652D73" w:rsidP="00124D1E">
            <w:pPr>
              <w:spacing w:before="120" w:after="120"/>
              <w:rPr>
                <w:sz w:val="24"/>
                <w:szCs w:val="24"/>
              </w:rPr>
            </w:pPr>
            <w:proofErr w:type="spellStart"/>
            <w:r>
              <w:rPr>
                <w:sz w:val="24"/>
                <w:szCs w:val="24"/>
              </w:rPr>
              <w:t>Abdishakur</w:t>
            </w:r>
            <w:proofErr w:type="spellEnd"/>
            <w:r w:rsidR="00B5025F">
              <w:rPr>
                <w:sz w:val="24"/>
                <w:szCs w:val="24"/>
              </w:rPr>
              <w:t xml:space="preserve"> </w:t>
            </w:r>
            <w:proofErr w:type="spellStart"/>
            <w:r>
              <w:rPr>
                <w:sz w:val="24"/>
                <w:szCs w:val="24"/>
              </w:rPr>
              <w:t>Yahye</w:t>
            </w:r>
            <w:proofErr w:type="spellEnd"/>
            <w:r w:rsidR="00B5025F">
              <w:rPr>
                <w:sz w:val="24"/>
                <w:szCs w:val="24"/>
              </w:rPr>
              <w:t xml:space="preserve"> </w:t>
            </w:r>
            <w:proofErr w:type="spellStart"/>
            <w:r>
              <w:rPr>
                <w:sz w:val="24"/>
                <w:szCs w:val="24"/>
              </w:rPr>
              <w:t>Kheyre</w:t>
            </w:r>
            <w:proofErr w:type="spellEnd"/>
          </w:p>
          <w:p w:rsidR="00124D1E" w:rsidRDefault="00124D1E" w:rsidP="00124D1E">
            <w:pPr>
              <w:spacing w:before="120" w:after="120"/>
              <w:rPr>
                <w:sz w:val="24"/>
                <w:szCs w:val="24"/>
              </w:rPr>
            </w:pPr>
            <w:r>
              <w:rPr>
                <w:sz w:val="24"/>
                <w:szCs w:val="24"/>
              </w:rPr>
              <w:t xml:space="preserve">Mohamed </w:t>
            </w:r>
            <w:proofErr w:type="spellStart"/>
            <w:r>
              <w:rPr>
                <w:sz w:val="24"/>
                <w:szCs w:val="24"/>
              </w:rPr>
              <w:t>Bashir</w:t>
            </w:r>
            <w:proofErr w:type="spellEnd"/>
            <w:r>
              <w:rPr>
                <w:sz w:val="24"/>
                <w:szCs w:val="24"/>
              </w:rPr>
              <w:t xml:space="preserve"> Mohamed</w:t>
            </w:r>
          </w:p>
          <w:p w:rsidR="00124D1E" w:rsidRDefault="00124D1E" w:rsidP="00124D1E">
            <w:pPr>
              <w:spacing w:before="120" w:after="120"/>
              <w:rPr>
                <w:sz w:val="24"/>
                <w:szCs w:val="24"/>
              </w:rPr>
            </w:pPr>
            <w:r>
              <w:rPr>
                <w:sz w:val="24"/>
                <w:szCs w:val="24"/>
              </w:rPr>
              <w:t xml:space="preserve">Hassan </w:t>
            </w:r>
            <w:proofErr w:type="spellStart"/>
            <w:r>
              <w:rPr>
                <w:sz w:val="24"/>
                <w:szCs w:val="24"/>
              </w:rPr>
              <w:t>Siyat</w:t>
            </w:r>
            <w:proofErr w:type="spellEnd"/>
            <w:r>
              <w:rPr>
                <w:sz w:val="24"/>
                <w:szCs w:val="24"/>
              </w:rPr>
              <w:t xml:space="preserve"> Farah</w:t>
            </w:r>
          </w:p>
          <w:p w:rsidR="00124D1E" w:rsidRDefault="00124D1E" w:rsidP="00124D1E">
            <w:pPr>
              <w:spacing w:before="120" w:after="120"/>
              <w:rPr>
                <w:sz w:val="24"/>
                <w:szCs w:val="24"/>
              </w:rPr>
            </w:pPr>
            <w:proofErr w:type="spellStart"/>
            <w:r>
              <w:rPr>
                <w:sz w:val="24"/>
                <w:szCs w:val="24"/>
              </w:rPr>
              <w:t>Abdidqadar</w:t>
            </w:r>
            <w:proofErr w:type="spellEnd"/>
            <w:r>
              <w:rPr>
                <w:sz w:val="24"/>
                <w:szCs w:val="24"/>
              </w:rPr>
              <w:t xml:space="preserve"> </w:t>
            </w:r>
            <w:proofErr w:type="spellStart"/>
            <w:r>
              <w:rPr>
                <w:sz w:val="24"/>
                <w:szCs w:val="24"/>
              </w:rPr>
              <w:t>Abdi</w:t>
            </w:r>
            <w:proofErr w:type="spellEnd"/>
            <w:r>
              <w:rPr>
                <w:sz w:val="24"/>
                <w:szCs w:val="24"/>
              </w:rPr>
              <w:t xml:space="preserve"> </w:t>
            </w:r>
            <w:proofErr w:type="spellStart"/>
            <w:r>
              <w:rPr>
                <w:sz w:val="24"/>
                <w:szCs w:val="24"/>
              </w:rPr>
              <w:t>Salan</w:t>
            </w:r>
            <w:proofErr w:type="spellEnd"/>
          </w:p>
          <w:p w:rsidR="00124D1E" w:rsidRPr="00B26028" w:rsidRDefault="00124D1E" w:rsidP="00124D1E">
            <w:pPr>
              <w:spacing w:before="120" w:after="120"/>
              <w:rPr>
                <w:sz w:val="24"/>
                <w:szCs w:val="24"/>
              </w:rPr>
            </w:pPr>
            <w:proofErr w:type="spellStart"/>
            <w:r>
              <w:rPr>
                <w:sz w:val="24"/>
                <w:szCs w:val="24"/>
              </w:rPr>
              <w:t>Adan</w:t>
            </w:r>
            <w:proofErr w:type="spellEnd"/>
            <w:r>
              <w:rPr>
                <w:sz w:val="24"/>
                <w:szCs w:val="24"/>
              </w:rPr>
              <w:t xml:space="preserve"> </w:t>
            </w:r>
            <w:proofErr w:type="spellStart"/>
            <w:r>
              <w:rPr>
                <w:sz w:val="24"/>
                <w:szCs w:val="24"/>
              </w:rPr>
              <w:t>Abdullahi</w:t>
            </w:r>
            <w:proofErr w:type="spellEnd"/>
            <w:r w:rsidR="00B5025F">
              <w:rPr>
                <w:sz w:val="24"/>
                <w:szCs w:val="24"/>
              </w:rPr>
              <w:t xml:space="preserve"> </w:t>
            </w:r>
            <w:proofErr w:type="spellStart"/>
            <w:r>
              <w:rPr>
                <w:sz w:val="24"/>
                <w:szCs w:val="24"/>
              </w:rPr>
              <w:t>Barise</w:t>
            </w:r>
            <w:proofErr w:type="spellEnd"/>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124D1E" w:rsidRDefault="00124D1E" w:rsidP="005D088E">
            <w:pPr>
              <w:spacing w:before="120" w:after="120"/>
              <w:jc w:val="right"/>
              <w:rPr>
                <w:sz w:val="24"/>
                <w:szCs w:val="24"/>
              </w:rPr>
            </w:pPr>
          </w:p>
          <w:p w:rsidR="00124D1E" w:rsidRDefault="00124D1E" w:rsidP="005D088E">
            <w:pPr>
              <w:spacing w:before="120" w:after="120"/>
              <w:jc w:val="right"/>
              <w:rPr>
                <w:sz w:val="24"/>
                <w:szCs w:val="24"/>
              </w:rPr>
            </w:pPr>
          </w:p>
          <w:p w:rsidR="00124D1E" w:rsidRDefault="00124D1E" w:rsidP="005D088E">
            <w:pPr>
              <w:spacing w:before="120" w:after="120"/>
              <w:jc w:val="right"/>
              <w:rPr>
                <w:sz w:val="24"/>
                <w:szCs w:val="24"/>
              </w:rPr>
            </w:pPr>
          </w:p>
          <w:p w:rsidR="00124D1E" w:rsidRDefault="00124D1E" w:rsidP="005D088E">
            <w:pPr>
              <w:spacing w:before="120" w:after="120"/>
              <w:jc w:val="right"/>
              <w:rPr>
                <w:sz w:val="24"/>
                <w:szCs w:val="24"/>
              </w:rPr>
            </w:pPr>
          </w:p>
          <w:p w:rsidR="00124D1E" w:rsidRDefault="00124D1E" w:rsidP="005D088E">
            <w:pPr>
              <w:spacing w:before="120" w:after="120"/>
              <w:jc w:val="right"/>
              <w:rPr>
                <w:sz w:val="24"/>
                <w:szCs w:val="24"/>
              </w:rPr>
            </w:pPr>
          </w:p>
          <w:p w:rsidR="00124D1E" w:rsidRDefault="00124D1E" w:rsidP="005D088E">
            <w:pPr>
              <w:spacing w:before="120" w:after="120"/>
              <w:jc w:val="right"/>
              <w:rPr>
                <w:sz w:val="24"/>
                <w:szCs w:val="24"/>
              </w:rPr>
            </w:pPr>
          </w:p>
          <w:p w:rsidR="00040AA4" w:rsidRDefault="00040AA4" w:rsidP="005D088E">
            <w:pPr>
              <w:spacing w:before="120" w:after="120"/>
              <w:jc w:val="right"/>
              <w:rPr>
                <w:sz w:val="24"/>
                <w:szCs w:val="24"/>
              </w:rPr>
            </w:pPr>
          </w:p>
          <w:p w:rsidR="00040AA4" w:rsidRDefault="00040AA4" w:rsidP="005D088E">
            <w:pPr>
              <w:spacing w:before="120" w:after="120"/>
              <w:jc w:val="right"/>
              <w:rPr>
                <w:sz w:val="24"/>
                <w:szCs w:val="24"/>
              </w:rPr>
            </w:pPr>
          </w:p>
          <w:p w:rsidR="00040AA4" w:rsidRPr="00040AA4" w:rsidRDefault="00040AA4" w:rsidP="005D088E">
            <w:pPr>
              <w:spacing w:before="120" w:after="120"/>
              <w:jc w:val="right"/>
              <w:rPr>
                <w:sz w:val="10"/>
                <w:szCs w:val="10"/>
              </w:rPr>
            </w:pPr>
          </w:p>
          <w:p w:rsidR="00040AA4" w:rsidRPr="00040AA4" w:rsidRDefault="00040AA4" w:rsidP="005D088E">
            <w:pPr>
              <w:spacing w:before="120" w:after="120"/>
              <w:jc w:val="right"/>
              <w:rPr>
                <w:sz w:val="2"/>
                <w:szCs w:val="2"/>
              </w:rPr>
            </w:pPr>
          </w:p>
          <w:p w:rsidR="00124D1E" w:rsidRPr="00B26028" w:rsidRDefault="00124D1E" w:rsidP="00B5025F">
            <w:pPr>
              <w:tabs>
                <w:tab w:val="left" w:pos="2694"/>
              </w:tabs>
              <w:spacing w:before="120" w:after="120"/>
              <w:jc w:val="center"/>
              <w:rPr>
                <w:sz w:val="24"/>
                <w:szCs w:val="24"/>
              </w:rPr>
            </w:pPr>
            <w:r>
              <w:rPr>
                <w:sz w:val="24"/>
                <w:szCs w:val="24"/>
              </w:rPr>
              <w:t xml:space="preserve">                                      Appellants</w:t>
            </w:r>
          </w:p>
        </w:tc>
      </w:tr>
      <w:tr w:rsidR="00784B3C" w:rsidRPr="00B26028" w:rsidTr="00030259">
        <w:tc>
          <w:tcPr>
            <w:tcW w:w="4343" w:type="dxa"/>
            <w:tcBorders>
              <w:top w:val="nil"/>
              <w:left w:val="nil"/>
              <w:bottom w:val="nil"/>
              <w:right w:val="nil"/>
            </w:tcBorders>
          </w:tcPr>
          <w:p w:rsidR="00784B3C" w:rsidRDefault="00784B3C" w:rsidP="00124D1E">
            <w:pPr>
              <w:spacing w:before="120" w:after="120"/>
              <w:rPr>
                <w:sz w:val="24"/>
                <w:szCs w:val="24"/>
              </w:rPr>
            </w:pPr>
          </w:p>
        </w:tc>
        <w:tc>
          <w:tcPr>
            <w:tcW w:w="883" w:type="dxa"/>
            <w:tcBorders>
              <w:top w:val="nil"/>
              <w:left w:val="nil"/>
              <w:bottom w:val="nil"/>
              <w:right w:val="nil"/>
            </w:tcBorders>
          </w:tcPr>
          <w:p w:rsidR="00784B3C" w:rsidRPr="00B26028" w:rsidRDefault="00784B3C" w:rsidP="00B26028">
            <w:pPr>
              <w:spacing w:before="120" w:after="120"/>
              <w:rPr>
                <w:sz w:val="24"/>
                <w:szCs w:val="24"/>
              </w:rPr>
            </w:pPr>
          </w:p>
        </w:tc>
        <w:tc>
          <w:tcPr>
            <w:tcW w:w="4350" w:type="dxa"/>
            <w:tcBorders>
              <w:top w:val="nil"/>
              <w:left w:val="nil"/>
              <w:bottom w:val="nil"/>
              <w:right w:val="nil"/>
            </w:tcBorders>
          </w:tcPr>
          <w:p w:rsidR="00784B3C" w:rsidRDefault="00784B3C" w:rsidP="005D088E">
            <w:pPr>
              <w:spacing w:before="120" w:after="120"/>
              <w:jc w:val="right"/>
              <w:rPr>
                <w:sz w:val="24"/>
                <w:szCs w:val="24"/>
              </w:rPr>
            </w:pP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B472F36D516743D19560CDA3000FC350"/>
              </w:placeholder>
            </w:sdt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124D1E">
            <w:pPr>
              <w:tabs>
                <w:tab w:val="left" w:pos="2589"/>
              </w:tabs>
              <w:ind w:left="-6"/>
              <w:jc w:val="center"/>
              <w:rPr>
                <w:sz w:val="24"/>
                <w:szCs w:val="24"/>
              </w:rPr>
            </w:pPr>
          </w:p>
        </w:tc>
      </w:tr>
      <w:tr w:rsidR="00030259" w:rsidRPr="00B26028" w:rsidTr="00E00762">
        <w:tc>
          <w:tcPr>
            <w:tcW w:w="9576" w:type="dxa"/>
            <w:gridSpan w:val="3"/>
            <w:tcBorders>
              <w:top w:val="nil"/>
              <w:left w:val="nil"/>
              <w:bottom w:val="nil"/>
              <w:right w:val="nil"/>
            </w:tcBorders>
          </w:tcPr>
          <w:p w:rsidR="00030259" w:rsidRDefault="00933629" w:rsidP="00124D1E">
            <w:pPr>
              <w:tabs>
                <w:tab w:val="left" w:pos="7920"/>
              </w:tabs>
              <w:spacing w:before="240" w:after="120"/>
              <w:rPr>
                <w:sz w:val="24"/>
                <w:szCs w:val="24"/>
              </w:rPr>
            </w:pPr>
            <w:sdt>
              <w:sdtPr>
                <w:rPr>
                  <w:b/>
                  <w:sz w:val="24"/>
                  <w:szCs w:val="24"/>
                </w:rPr>
                <w:id w:val="8972153"/>
                <w:placeholder>
                  <w:docPart w:val="645E6746840746D3BD8D38E05DE0E454"/>
                </w:placeholder>
              </w:sdtPr>
              <w:sdtContent>
                <w:r w:rsidR="00030259" w:rsidRPr="00124D1E">
                  <w:rPr>
                    <w:sz w:val="24"/>
                    <w:szCs w:val="24"/>
                  </w:rPr>
                  <w:t>The Republic</w:t>
                </w:r>
              </w:sdtContent>
            </w:sdt>
            <w:r w:rsidR="00124D1E">
              <w:rPr>
                <w:b/>
                <w:sz w:val="24"/>
                <w:szCs w:val="24"/>
              </w:rPr>
              <w:tab/>
            </w:r>
            <w:r w:rsidR="00124D1E" w:rsidRPr="00124D1E">
              <w:rPr>
                <w:sz w:val="24"/>
                <w:szCs w:val="24"/>
              </w:rPr>
              <w:t>Res</w:t>
            </w:r>
            <w:r w:rsidR="00124D1E">
              <w:rPr>
                <w:sz w:val="24"/>
                <w:szCs w:val="24"/>
              </w:rPr>
              <w:t>pondent</w:t>
            </w:r>
          </w:p>
          <w:p w:rsidR="00784B3C" w:rsidRPr="00030259" w:rsidRDefault="00784B3C" w:rsidP="00124D1E">
            <w:pPr>
              <w:tabs>
                <w:tab w:val="left" w:pos="7920"/>
              </w:tabs>
              <w:spacing w:before="240" w:after="120"/>
              <w:rPr>
                <w:b/>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933629" w:rsidP="00C22967">
      <w:pPr>
        <w:spacing w:before="240" w:after="120"/>
        <w:rPr>
          <w:sz w:val="24"/>
          <w:szCs w:val="24"/>
        </w:rPr>
      </w:pPr>
      <w:sdt>
        <w:sdtPr>
          <w:rPr>
            <w:sz w:val="24"/>
            <w:szCs w:val="24"/>
          </w:rPr>
          <w:id w:val="15629736"/>
          <w:lock w:val="contentLocked"/>
          <w:placeholder>
            <w:docPart w:val="0EC1554FE8DC41C5A317570E46EB9319"/>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0C00494690E04134961E3355616F2794"/>
          </w:placeholder>
          <w:date w:fullDate="2016-12-01T00:00:00Z">
            <w:dateFormat w:val="dd MMMM yyyy"/>
            <w:lid w:val="en-GB"/>
            <w:storeMappedDataAs w:val="dateTime"/>
            <w:calendar w:val="gregorian"/>
          </w:date>
        </w:sdtPr>
        <w:sdtContent>
          <w:r w:rsidR="00124D1E">
            <w:rPr>
              <w:sz w:val="24"/>
              <w:szCs w:val="24"/>
            </w:rPr>
            <w:t>01 December 2016</w:t>
          </w:r>
        </w:sdtContent>
      </w:sdt>
      <w:r w:rsidRPr="005D088E">
        <w:rPr>
          <w:sz w:val="24"/>
          <w:szCs w:val="24"/>
        </w:rPr>
        <w:fldChar w:fldCharType="begin"/>
      </w:r>
      <w:r w:rsidRPr="005D088E">
        <w:rPr>
          <w:sz w:val="24"/>
          <w:szCs w:val="24"/>
        </w:rPr>
        <w:fldChar w:fldCharType="end"/>
      </w:r>
    </w:p>
    <w:p w:rsidR="005F5FB0" w:rsidRPr="005D088E" w:rsidRDefault="00933629" w:rsidP="00B0414B">
      <w:pPr>
        <w:rPr>
          <w:sz w:val="24"/>
          <w:szCs w:val="24"/>
        </w:rPr>
      </w:pPr>
      <w:sdt>
        <w:sdtPr>
          <w:rPr>
            <w:sz w:val="24"/>
            <w:szCs w:val="24"/>
          </w:rPr>
          <w:id w:val="15629744"/>
          <w:lock w:val="contentLocked"/>
          <w:placeholder>
            <w:docPart w:val="0EC1554FE8DC41C5A317570E46EB9319"/>
          </w:placeholder>
        </w:sdt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D6A212D6D2B74B01A238DA9870F9D2B1"/>
          </w:placeholder>
        </w:sdtPr>
        <w:sdtContent>
          <w:r w:rsidR="00124D1E">
            <w:rPr>
              <w:sz w:val="24"/>
              <w:szCs w:val="24"/>
            </w:rPr>
            <w:t>Mr. N. Gabriel for the Appellants</w:t>
          </w:r>
        </w:sdtContent>
      </w:sdt>
      <w:r w:rsidRPr="005D088E">
        <w:rPr>
          <w:sz w:val="24"/>
          <w:szCs w:val="24"/>
        </w:rPr>
        <w:fldChar w:fldCharType="begin"/>
      </w:r>
      <w:r w:rsidR="00F804CC" w:rsidRPr="005D088E">
        <w:rPr>
          <w:sz w:val="24"/>
          <w:szCs w:val="24"/>
        </w:rPr>
        <w:instrText xml:space="preserve"> ASK  "Enter Appellant Lawyer full name"  \* MERGEFORMAT </w:instrText>
      </w:r>
      <w:r w:rsidRPr="005D088E">
        <w:rPr>
          <w:sz w:val="24"/>
          <w:szCs w:val="24"/>
        </w:rPr>
        <w:fldChar w:fldCharType="end"/>
      </w:r>
      <w:r w:rsidRPr="005D088E">
        <w:rPr>
          <w:sz w:val="24"/>
          <w:szCs w:val="24"/>
        </w:rPr>
        <w:fldChar w:fldCharType="begin"/>
      </w:r>
      <w:r w:rsidRPr="005D088E">
        <w:rPr>
          <w:sz w:val="24"/>
          <w:szCs w:val="24"/>
        </w:rPr>
        <w:fldChar w:fldCharType="end"/>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D6A212D6D2B74B01A238DA9870F9D2B1"/>
          </w:placeholder>
        </w:sdtPr>
        <w:sdtContent>
          <w:r w:rsidR="00124D1E">
            <w:rPr>
              <w:sz w:val="24"/>
              <w:szCs w:val="24"/>
            </w:rPr>
            <w:t xml:space="preserve">Mr. J. </w:t>
          </w:r>
          <w:proofErr w:type="spellStart"/>
          <w:r w:rsidR="00124D1E">
            <w:rPr>
              <w:sz w:val="24"/>
              <w:szCs w:val="24"/>
            </w:rPr>
            <w:t>Chinnasamy</w:t>
          </w:r>
          <w:proofErr w:type="spellEnd"/>
          <w:r w:rsidR="00124D1E">
            <w:rPr>
              <w:sz w:val="24"/>
              <w:szCs w:val="24"/>
            </w:rPr>
            <w:t xml:space="preserve"> for the Respondent</w:t>
          </w:r>
        </w:sdtContent>
      </w:sdt>
      <w:r w:rsidR="00933629" w:rsidRPr="005D088E">
        <w:rPr>
          <w:sz w:val="24"/>
          <w:szCs w:val="24"/>
        </w:rPr>
        <w:fldChar w:fldCharType="begin"/>
      </w:r>
      <w:r w:rsidR="00F804CC" w:rsidRPr="005D088E">
        <w:rPr>
          <w:sz w:val="24"/>
          <w:szCs w:val="24"/>
        </w:rPr>
        <w:instrText xml:space="preserve"> ASK  "Enter Respondent Lawyer Full Name"  \* MERGEFORMAT </w:instrText>
      </w:r>
      <w:r w:rsidR="00933629" w:rsidRPr="005D088E">
        <w:rPr>
          <w:sz w:val="24"/>
          <w:szCs w:val="24"/>
        </w:rPr>
        <w:fldChar w:fldCharType="end"/>
      </w:r>
      <w:r w:rsidR="00933629" w:rsidRPr="005D088E">
        <w:rPr>
          <w:sz w:val="24"/>
          <w:szCs w:val="24"/>
        </w:rPr>
        <w:fldChar w:fldCharType="begin"/>
      </w:r>
      <w:r w:rsidR="00933629" w:rsidRPr="005D088E">
        <w:rPr>
          <w:sz w:val="24"/>
          <w:szCs w:val="24"/>
        </w:rPr>
        <w:fldChar w:fldCharType="end"/>
      </w:r>
    </w:p>
    <w:p w:rsidR="00E6492F" w:rsidRPr="005D088E" w:rsidRDefault="00933629" w:rsidP="006578C2">
      <w:pPr>
        <w:spacing w:before="120" w:after="240"/>
        <w:rPr>
          <w:sz w:val="24"/>
          <w:szCs w:val="24"/>
        </w:rPr>
      </w:pPr>
      <w:sdt>
        <w:sdtPr>
          <w:rPr>
            <w:sz w:val="24"/>
            <w:szCs w:val="24"/>
          </w:rPr>
          <w:id w:val="15629748"/>
          <w:lock w:val="contentLocked"/>
          <w:placeholder>
            <w:docPart w:val="0EC1554FE8DC41C5A317570E46EB9319"/>
          </w:placeholder>
        </w:sdt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B413A351719541F6B434990C9CD841CF"/>
          </w:placeholder>
          <w:date w:fullDate="2016-12-09T00:00:00Z">
            <w:dateFormat w:val="dd MMMM yyyy"/>
            <w:lid w:val="en-GB"/>
            <w:storeMappedDataAs w:val="dateTime"/>
            <w:calendar w:val="gregorian"/>
          </w:date>
        </w:sdtPr>
        <w:sdtContent>
          <w:r w:rsidR="00124D1E">
            <w:rPr>
              <w:sz w:val="24"/>
              <w:szCs w:val="24"/>
            </w:rPr>
            <w:t>09 December 2016</w:t>
          </w:r>
        </w:sdtContent>
      </w:sdt>
    </w:p>
    <w:p w:rsidR="00D06A0F" w:rsidRDefault="00D06A0F" w:rsidP="004F2B34">
      <w:pPr>
        <w:jc w:val="center"/>
        <w:rPr>
          <w:sz w:val="24"/>
          <w:szCs w:val="24"/>
          <w:highlight w:val="lightGray"/>
        </w:rPr>
      </w:pPr>
      <w:bookmarkStart w:id="0" w:name="Dropdown2"/>
    </w:p>
    <w:p w:rsidR="008B19A8" w:rsidRDefault="008B19A8" w:rsidP="004F2B34">
      <w:pPr>
        <w:jc w:val="center"/>
        <w:rPr>
          <w:sz w:val="24"/>
          <w:szCs w:val="24"/>
          <w:highlight w:val="lightGray"/>
        </w:rPr>
      </w:pPr>
    </w:p>
    <w:p w:rsidR="008B19A8" w:rsidRDefault="008B19A8" w:rsidP="004F2B34">
      <w:pPr>
        <w:jc w:val="center"/>
        <w:rPr>
          <w:sz w:val="24"/>
          <w:szCs w:val="24"/>
          <w:highlight w:val="lightGray"/>
        </w:rPr>
      </w:pPr>
    </w:p>
    <w:p w:rsidR="00784B3C" w:rsidRDefault="00784B3C" w:rsidP="004F2B34">
      <w:pPr>
        <w:jc w:val="center"/>
        <w:rPr>
          <w:sz w:val="24"/>
          <w:szCs w:val="24"/>
          <w:highlight w:val="lightGray"/>
        </w:rPr>
      </w:pPr>
    </w:p>
    <w:p w:rsidR="00784B3C" w:rsidRDefault="00784B3C" w:rsidP="004F2B34">
      <w:pPr>
        <w:jc w:val="center"/>
        <w:rPr>
          <w:sz w:val="24"/>
          <w:szCs w:val="24"/>
          <w:highlight w:val="lightGray"/>
        </w:rPr>
      </w:pPr>
    </w:p>
    <w:p w:rsidR="00784B3C" w:rsidRDefault="00784B3C" w:rsidP="004F2B34">
      <w:pPr>
        <w:jc w:val="center"/>
        <w:rPr>
          <w:sz w:val="24"/>
          <w:szCs w:val="24"/>
          <w:highlight w:val="lightGray"/>
        </w:rPr>
      </w:pPr>
    </w:p>
    <w:p w:rsidR="00784B3C" w:rsidRDefault="00784B3C" w:rsidP="004F2B34">
      <w:pPr>
        <w:jc w:val="center"/>
        <w:rPr>
          <w:sz w:val="24"/>
          <w:szCs w:val="24"/>
          <w:highlight w:val="lightGray"/>
        </w:rPr>
      </w:pPr>
    </w:p>
    <w:p w:rsidR="00784B3C" w:rsidRPr="00C87FCA" w:rsidRDefault="00784B3C" w:rsidP="004F2B34">
      <w:pPr>
        <w:jc w:val="center"/>
        <w:rPr>
          <w:sz w:val="24"/>
          <w:szCs w:val="24"/>
          <w:highlight w:val="lightGray"/>
        </w:rPr>
      </w:pPr>
    </w:p>
    <w:bookmarkEnd w:id="0"/>
    <w:p w:rsidR="00B5025F" w:rsidRDefault="00B5025F" w:rsidP="00124D1E">
      <w:pPr>
        <w:jc w:val="center"/>
        <w:rPr>
          <w:b/>
          <w:sz w:val="24"/>
          <w:szCs w:val="24"/>
        </w:rPr>
      </w:pPr>
    </w:p>
    <w:p w:rsidR="001008BC" w:rsidRPr="00124D1E" w:rsidRDefault="00124D1E" w:rsidP="00124D1E">
      <w:pPr>
        <w:jc w:val="center"/>
        <w:rPr>
          <w:b/>
          <w:sz w:val="24"/>
          <w:szCs w:val="24"/>
        </w:rPr>
      </w:pPr>
      <w:r>
        <w:rPr>
          <w:b/>
          <w:sz w:val="24"/>
          <w:szCs w:val="24"/>
        </w:rPr>
        <w:t>JUDGMENT</w:t>
      </w:r>
    </w:p>
    <w:p w:rsidR="001008BC" w:rsidRDefault="001008BC" w:rsidP="004F2B34">
      <w:pPr>
        <w:pStyle w:val="ListParagraph"/>
        <w:widowControl/>
        <w:autoSpaceDE/>
        <w:autoSpaceDN/>
        <w:adjustRightInd/>
        <w:spacing w:line="360" w:lineRule="auto"/>
        <w:ind w:left="0"/>
        <w:contextualSpacing w:val="0"/>
        <w:jc w:val="both"/>
        <w:rPr>
          <w:b/>
          <w:sz w:val="16"/>
          <w:szCs w:val="16"/>
        </w:rPr>
      </w:pPr>
    </w:p>
    <w:p w:rsidR="00B5025F" w:rsidRPr="001008BC" w:rsidRDefault="00B5025F"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933629"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A541EE34C25E45C084E65F6AAE2FFA6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proofErr w:type="spellStart"/>
          <w:r w:rsidR="00124D1E">
            <w:rPr>
              <w:b/>
              <w:sz w:val="28"/>
              <w:szCs w:val="28"/>
            </w:rPr>
            <w:t>A.Fernando</w:t>
          </w:r>
          <w:proofErr w:type="spellEnd"/>
          <w:r w:rsidR="00124D1E">
            <w:rPr>
              <w:b/>
              <w:sz w:val="28"/>
              <w:szCs w:val="28"/>
            </w:rPr>
            <w:t xml:space="preserv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124D1E" w:rsidRPr="00E57E39" w:rsidRDefault="00933629" w:rsidP="00803F2B">
      <w:pPr>
        <w:pStyle w:val="ListParagraph"/>
        <w:widowControl/>
        <w:numPr>
          <w:ilvl w:val="0"/>
          <w:numId w:val="8"/>
        </w:numPr>
        <w:autoSpaceDE/>
        <w:autoSpaceDN/>
        <w:adjustRightInd/>
        <w:spacing w:after="200" w:line="360" w:lineRule="auto"/>
        <w:ind w:hanging="450"/>
        <w:jc w:val="both"/>
        <w:rPr>
          <w:sz w:val="24"/>
          <w:szCs w:val="24"/>
        </w:rPr>
      </w:pPr>
      <w:sdt>
        <w:sdtPr>
          <w:rPr>
            <w:sz w:val="24"/>
            <w:szCs w:val="24"/>
          </w:rPr>
          <w:id w:val="17274583"/>
          <w:placeholder>
            <w:docPart w:val="7F9D678BE42C4718B614681C30588496"/>
          </w:placeholder>
        </w:sdtPr>
        <w:sdtContent>
          <w:r w:rsidR="004D401E" w:rsidRPr="00E57E39">
            <w:rPr>
              <w:sz w:val="24"/>
              <w:szCs w:val="24"/>
            </w:rPr>
            <w:t>The</w:t>
          </w:r>
          <w:r w:rsidR="00124D1E" w:rsidRPr="00E57E39">
            <w:rPr>
              <w:sz w:val="24"/>
              <w:szCs w:val="24"/>
            </w:rPr>
            <w:t xml:space="preserve"> Appellants have appealed against their convictions on three </w:t>
          </w:r>
          <w:r w:rsidR="006219E8" w:rsidRPr="00E57E39">
            <w:rPr>
              <w:sz w:val="24"/>
              <w:szCs w:val="24"/>
            </w:rPr>
            <w:t>charges</w:t>
          </w:r>
          <w:r w:rsidR="00124D1E" w:rsidRPr="00E57E39">
            <w:rPr>
              <w:sz w:val="24"/>
              <w:szCs w:val="24"/>
            </w:rPr>
            <w:t xml:space="preserve"> of piracy and the sentences of 14 years imprisonment imp</w:t>
          </w:r>
          <w:r w:rsidR="00BA0621" w:rsidRPr="00E57E39">
            <w:rPr>
              <w:sz w:val="24"/>
              <w:szCs w:val="24"/>
            </w:rPr>
            <w:t>osed on each of the three charges</w:t>
          </w:r>
          <w:r w:rsidR="00124D1E" w:rsidRPr="00E57E39">
            <w:rPr>
              <w:sz w:val="24"/>
              <w:szCs w:val="24"/>
            </w:rPr>
            <w:t xml:space="preserve"> but ordered to run concurrently.</w:t>
          </w:r>
          <w:r w:rsidR="004D401E" w:rsidRPr="00E57E39">
            <w:rPr>
              <w:sz w:val="24"/>
              <w:szCs w:val="24"/>
            </w:rPr>
            <w:t xml:space="preserve"> The juvenile who was</w:t>
          </w:r>
          <w:r w:rsidR="00BD19DD" w:rsidRPr="00E57E39">
            <w:rPr>
              <w:sz w:val="24"/>
              <w:szCs w:val="24"/>
            </w:rPr>
            <w:t xml:space="preserve"> tried and con</w:t>
          </w:r>
          <w:r w:rsidR="004D401E" w:rsidRPr="00E57E39">
            <w:rPr>
              <w:sz w:val="24"/>
              <w:szCs w:val="24"/>
            </w:rPr>
            <w:t>victed by the Supreme Court has</w:t>
          </w:r>
          <w:r w:rsidR="00BD19DD" w:rsidRPr="00E57E39">
            <w:rPr>
              <w:sz w:val="24"/>
              <w:szCs w:val="24"/>
            </w:rPr>
            <w:t xml:space="preserve"> not appealed.</w:t>
          </w:r>
        </w:sdtContent>
      </w:sdt>
    </w:p>
    <w:p w:rsidR="00124D1E" w:rsidRPr="00E57E39" w:rsidRDefault="00124D1E" w:rsidP="00803F2B">
      <w:pPr>
        <w:pStyle w:val="ListParagraph"/>
        <w:spacing w:line="360" w:lineRule="auto"/>
        <w:jc w:val="both"/>
        <w:rPr>
          <w:sz w:val="24"/>
          <w:szCs w:val="24"/>
        </w:rPr>
      </w:pPr>
    </w:p>
    <w:p w:rsidR="00124D1E" w:rsidRPr="00E57E39" w:rsidRDefault="00124D1E" w:rsidP="004D401E">
      <w:pPr>
        <w:pStyle w:val="ListParagraph"/>
        <w:spacing w:line="360" w:lineRule="auto"/>
        <w:ind w:left="-90"/>
        <w:jc w:val="both"/>
        <w:rPr>
          <w:sz w:val="24"/>
          <w:szCs w:val="24"/>
        </w:rPr>
      </w:pPr>
      <w:r w:rsidRPr="00E57E39">
        <w:rPr>
          <w:b/>
          <w:sz w:val="24"/>
          <w:szCs w:val="24"/>
        </w:rPr>
        <w:t>Charges</w:t>
      </w:r>
      <w:r w:rsidRPr="00E57E39">
        <w:rPr>
          <w:sz w:val="24"/>
          <w:szCs w:val="24"/>
        </w:rPr>
        <w:t>:-</w:t>
      </w:r>
    </w:p>
    <w:p w:rsidR="004D401E" w:rsidRPr="00E57E39" w:rsidRDefault="004D401E" w:rsidP="004D401E">
      <w:pPr>
        <w:pStyle w:val="ListParagraph"/>
        <w:spacing w:line="360" w:lineRule="auto"/>
        <w:ind w:left="-90"/>
        <w:jc w:val="both"/>
        <w:rPr>
          <w:sz w:val="24"/>
          <w:szCs w:val="24"/>
        </w:rPr>
      </w:pPr>
    </w:p>
    <w:p w:rsidR="00124D1E" w:rsidRPr="00E57E39" w:rsidRDefault="006219E8" w:rsidP="00AD725A">
      <w:pPr>
        <w:pStyle w:val="ListParagraph"/>
        <w:widowControl/>
        <w:numPr>
          <w:ilvl w:val="0"/>
          <w:numId w:val="8"/>
        </w:numPr>
        <w:autoSpaceDE/>
        <w:autoSpaceDN/>
        <w:adjustRightInd/>
        <w:spacing w:after="200" w:line="360" w:lineRule="auto"/>
        <w:ind w:hanging="450"/>
        <w:jc w:val="both"/>
        <w:rPr>
          <w:sz w:val="24"/>
          <w:szCs w:val="24"/>
        </w:rPr>
      </w:pPr>
      <w:r w:rsidRPr="00E57E39">
        <w:rPr>
          <w:sz w:val="24"/>
          <w:szCs w:val="24"/>
        </w:rPr>
        <w:t>Charges set out in counts</w:t>
      </w:r>
      <w:r w:rsidR="00124D1E" w:rsidRPr="00E57E39">
        <w:rPr>
          <w:sz w:val="24"/>
          <w:szCs w:val="24"/>
        </w:rPr>
        <w:t xml:space="preserve"> one and two were for acting contrary to section 65(1) and (4) (a) of the Penal Code read with section 22 of the Penal Code. The particulars of offenc</w:t>
      </w:r>
      <w:r w:rsidR="00BD19DD" w:rsidRPr="00E57E39">
        <w:rPr>
          <w:sz w:val="24"/>
          <w:szCs w:val="24"/>
        </w:rPr>
        <w:t>e in count 1 were that the</w:t>
      </w:r>
      <w:r w:rsidR="00124D1E" w:rsidRPr="00E57E39">
        <w:rPr>
          <w:sz w:val="24"/>
          <w:szCs w:val="24"/>
        </w:rPr>
        <w:t xml:space="preserve"> Appellants had on the 6</w:t>
      </w:r>
      <w:r w:rsidR="00124D1E" w:rsidRPr="00E57E39">
        <w:rPr>
          <w:sz w:val="24"/>
          <w:szCs w:val="24"/>
          <w:vertAlign w:val="superscript"/>
        </w:rPr>
        <w:t>th</w:t>
      </w:r>
      <w:r w:rsidR="00124D1E" w:rsidRPr="00E57E39">
        <w:rPr>
          <w:sz w:val="24"/>
          <w:szCs w:val="24"/>
        </w:rPr>
        <w:t xml:space="preserve"> day of November 2013 on the high seas, with common intention, committed an act of piracy, by committing an illegal act of violence or detention, or an act of depredation, for private ends against another s</w:t>
      </w:r>
      <w:r w:rsidR="00BD19DD" w:rsidRPr="00E57E39">
        <w:rPr>
          <w:sz w:val="24"/>
          <w:szCs w:val="24"/>
        </w:rPr>
        <w:t xml:space="preserve">hip, namely the M/V </w:t>
      </w:r>
      <w:proofErr w:type="spellStart"/>
      <w:r w:rsidR="00BD19DD" w:rsidRPr="00E57E39">
        <w:rPr>
          <w:sz w:val="24"/>
          <w:szCs w:val="24"/>
        </w:rPr>
        <w:t>Zhongji</w:t>
      </w:r>
      <w:proofErr w:type="spellEnd"/>
      <w:r w:rsidR="00BD19DD" w:rsidRPr="00E57E39">
        <w:rPr>
          <w:sz w:val="24"/>
          <w:szCs w:val="24"/>
        </w:rPr>
        <w:t xml:space="preserve"> No.1.</w:t>
      </w:r>
      <w:r w:rsidR="00124D1E" w:rsidRPr="00E57E39">
        <w:rPr>
          <w:sz w:val="24"/>
          <w:szCs w:val="24"/>
        </w:rPr>
        <w:t>The particulars of offence in respect of count 2 were identical to count 1 save as regards to the date of offence and the name of the ship subjected to an act of piracy. The date in count 2 was given as 9</w:t>
      </w:r>
      <w:r w:rsidR="00124D1E" w:rsidRPr="00E57E39">
        <w:rPr>
          <w:sz w:val="24"/>
          <w:szCs w:val="24"/>
          <w:vertAlign w:val="superscript"/>
        </w:rPr>
        <w:t>th</w:t>
      </w:r>
      <w:r w:rsidR="00124D1E" w:rsidRPr="00E57E39">
        <w:rPr>
          <w:sz w:val="24"/>
          <w:szCs w:val="24"/>
        </w:rPr>
        <w:t xml:space="preserve"> day of November 2013 and the name of the ship subjected to an act of piracy stated as M/V </w:t>
      </w:r>
      <w:proofErr w:type="spellStart"/>
      <w:r w:rsidR="00124D1E" w:rsidRPr="00E57E39">
        <w:rPr>
          <w:sz w:val="24"/>
          <w:szCs w:val="24"/>
        </w:rPr>
        <w:t>Torm</w:t>
      </w:r>
      <w:proofErr w:type="spellEnd"/>
      <w:r w:rsidR="00124D1E" w:rsidRPr="00E57E39">
        <w:rPr>
          <w:sz w:val="24"/>
          <w:szCs w:val="24"/>
        </w:rPr>
        <w:t xml:space="preserve"> Kansas.</w:t>
      </w:r>
      <w:r w:rsidRPr="00E57E39">
        <w:rPr>
          <w:sz w:val="24"/>
          <w:szCs w:val="24"/>
        </w:rPr>
        <w:t xml:space="preserve"> The charge set out in count 3 had alleged that the Appellants had acted</w:t>
      </w:r>
      <w:r w:rsidR="00124D1E" w:rsidRPr="00E57E39">
        <w:rPr>
          <w:sz w:val="24"/>
          <w:szCs w:val="24"/>
        </w:rPr>
        <w:t xml:space="preserve"> contrary to section 65(1</w:t>
      </w:r>
      <w:proofErr w:type="gramStart"/>
      <w:r w:rsidR="00124D1E" w:rsidRPr="00E57E39">
        <w:rPr>
          <w:sz w:val="24"/>
          <w:szCs w:val="24"/>
        </w:rPr>
        <w:t>)(</w:t>
      </w:r>
      <w:proofErr w:type="gramEnd"/>
      <w:r w:rsidR="00124D1E" w:rsidRPr="00E57E39">
        <w:rPr>
          <w:sz w:val="24"/>
          <w:szCs w:val="24"/>
        </w:rPr>
        <w:t>4)(b) of the Penal Code read with section 22 of the Penal Code and the particulars were to the effect that</w:t>
      </w:r>
      <w:r w:rsidR="004B23CB" w:rsidRPr="00E57E39">
        <w:rPr>
          <w:sz w:val="24"/>
          <w:szCs w:val="24"/>
        </w:rPr>
        <w:t xml:space="preserve"> </w:t>
      </w:r>
      <w:r w:rsidR="00124D1E" w:rsidRPr="00E57E39">
        <w:rPr>
          <w:sz w:val="24"/>
          <w:szCs w:val="24"/>
        </w:rPr>
        <w:t>the seven Appellants between the 06</w:t>
      </w:r>
      <w:r w:rsidR="00124D1E" w:rsidRPr="00E57E39">
        <w:rPr>
          <w:sz w:val="24"/>
          <w:szCs w:val="24"/>
          <w:vertAlign w:val="superscript"/>
        </w:rPr>
        <w:t>th</w:t>
      </w:r>
      <w:r w:rsidR="00124D1E" w:rsidRPr="00E57E39">
        <w:rPr>
          <w:sz w:val="24"/>
          <w:szCs w:val="24"/>
        </w:rPr>
        <w:t xml:space="preserve"> day and the 10</w:t>
      </w:r>
      <w:r w:rsidR="00124D1E" w:rsidRPr="00E57E39">
        <w:rPr>
          <w:sz w:val="24"/>
          <w:szCs w:val="24"/>
          <w:vertAlign w:val="superscript"/>
        </w:rPr>
        <w:t>th</w:t>
      </w:r>
      <w:r w:rsidR="00124D1E" w:rsidRPr="00E57E39">
        <w:rPr>
          <w:sz w:val="24"/>
          <w:szCs w:val="24"/>
        </w:rPr>
        <w:t>day of November 2013, with common intention, committed an act of piracy, by voluntarily participating in the operation of a ship</w:t>
      </w:r>
      <w:r w:rsidR="004B23CB" w:rsidRPr="00E57E39">
        <w:rPr>
          <w:sz w:val="24"/>
          <w:szCs w:val="24"/>
        </w:rPr>
        <w:t xml:space="preserve"> </w:t>
      </w:r>
      <w:r w:rsidR="00124D1E" w:rsidRPr="00E57E39">
        <w:rPr>
          <w:sz w:val="24"/>
          <w:szCs w:val="24"/>
        </w:rPr>
        <w:t>on the high seas, with knowledge of fact</w:t>
      </w:r>
      <w:r w:rsidRPr="00E57E39">
        <w:rPr>
          <w:sz w:val="24"/>
          <w:szCs w:val="24"/>
        </w:rPr>
        <w:t>s</w:t>
      </w:r>
      <w:r w:rsidR="00124D1E" w:rsidRPr="00E57E39">
        <w:rPr>
          <w:sz w:val="24"/>
          <w:szCs w:val="24"/>
        </w:rPr>
        <w:t xml:space="preserve"> making it a pirate ship.</w:t>
      </w:r>
    </w:p>
    <w:p w:rsidR="004D401E" w:rsidRPr="00E57E39" w:rsidRDefault="004D401E" w:rsidP="004D401E">
      <w:pPr>
        <w:pStyle w:val="ListParagraph"/>
        <w:widowControl/>
        <w:autoSpaceDE/>
        <w:autoSpaceDN/>
        <w:adjustRightInd/>
        <w:spacing w:after="200" w:line="360" w:lineRule="auto"/>
        <w:ind w:left="360"/>
        <w:jc w:val="both"/>
        <w:rPr>
          <w:sz w:val="24"/>
          <w:szCs w:val="24"/>
        </w:rPr>
      </w:pPr>
    </w:p>
    <w:p w:rsidR="00124D1E" w:rsidRPr="00E57E39" w:rsidRDefault="00124D1E" w:rsidP="00803F2B">
      <w:pPr>
        <w:pStyle w:val="ListParagraph"/>
        <w:widowControl/>
        <w:numPr>
          <w:ilvl w:val="0"/>
          <w:numId w:val="8"/>
        </w:numPr>
        <w:autoSpaceDE/>
        <w:autoSpaceDN/>
        <w:adjustRightInd/>
        <w:spacing w:after="200" w:line="360" w:lineRule="auto"/>
        <w:ind w:hanging="450"/>
        <w:jc w:val="both"/>
        <w:rPr>
          <w:sz w:val="24"/>
          <w:szCs w:val="24"/>
        </w:rPr>
      </w:pPr>
      <w:r w:rsidRPr="00E57E39">
        <w:rPr>
          <w:b/>
          <w:sz w:val="24"/>
          <w:szCs w:val="24"/>
        </w:rPr>
        <w:t>The grounds of appeal against the conviction</w:t>
      </w:r>
      <w:r w:rsidR="004B23CB" w:rsidRPr="00E57E39">
        <w:rPr>
          <w:b/>
          <w:sz w:val="24"/>
          <w:szCs w:val="24"/>
        </w:rPr>
        <w:t xml:space="preserve"> </w:t>
      </w:r>
      <w:r w:rsidRPr="00E57E39">
        <w:rPr>
          <w:b/>
          <w:sz w:val="24"/>
          <w:szCs w:val="24"/>
        </w:rPr>
        <w:t>were</w:t>
      </w:r>
      <w:r w:rsidRPr="00E57E39">
        <w:rPr>
          <w:sz w:val="24"/>
          <w:szCs w:val="24"/>
        </w:rPr>
        <w:t>:</w:t>
      </w:r>
    </w:p>
    <w:p w:rsidR="00124D1E" w:rsidRPr="00E57E39" w:rsidRDefault="00124D1E" w:rsidP="00803F2B">
      <w:pPr>
        <w:pStyle w:val="ListParagraph"/>
        <w:spacing w:line="360" w:lineRule="auto"/>
        <w:rPr>
          <w:sz w:val="24"/>
          <w:szCs w:val="24"/>
        </w:rPr>
      </w:pPr>
    </w:p>
    <w:p w:rsidR="00124D1E" w:rsidRPr="00E57E39" w:rsidRDefault="00124D1E" w:rsidP="00803F2B">
      <w:pPr>
        <w:pStyle w:val="ListParagraph"/>
        <w:widowControl/>
        <w:numPr>
          <w:ilvl w:val="0"/>
          <w:numId w:val="9"/>
        </w:numPr>
        <w:autoSpaceDE/>
        <w:autoSpaceDN/>
        <w:adjustRightInd/>
        <w:spacing w:after="200" w:line="360" w:lineRule="auto"/>
        <w:jc w:val="both"/>
        <w:rPr>
          <w:sz w:val="24"/>
          <w:szCs w:val="24"/>
        </w:rPr>
      </w:pPr>
      <w:r w:rsidRPr="00E57E39">
        <w:rPr>
          <w:sz w:val="24"/>
          <w:szCs w:val="24"/>
        </w:rPr>
        <w:t>The learned trial Judge erred in convicting the Appellants on insufficient and uncorroborated evidence.</w:t>
      </w:r>
    </w:p>
    <w:p w:rsidR="00124D1E" w:rsidRPr="00E57E39" w:rsidRDefault="00124D1E" w:rsidP="00803F2B">
      <w:pPr>
        <w:pStyle w:val="ListParagraph"/>
        <w:widowControl/>
        <w:numPr>
          <w:ilvl w:val="0"/>
          <w:numId w:val="9"/>
        </w:numPr>
        <w:autoSpaceDE/>
        <w:autoSpaceDN/>
        <w:adjustRightInd/>
        <w:spacing w:after="200" w:line="360" w:lineRule="auto"/>
        <w:jc w:val="both"/>
        <w:rPr>
          <w:sz w:val="24"/>
          <w:szCs w:val="24"/>
        </w:rPr>
      </w:pPr>
      <w:r w:rsidRPr="00E57E39">
        <w:rPr>
          <w:sz w:val="24"/>
          <w:szCs w:val="24"/>
        </w:rPr>
        <w:lastRenderedPageBreak/>
        <w:t>The learned trial Judge erred, in law and in fact in concluding that the Appellants had participated in act of piracy on the high seas.</w:t>
      </w:r>
    </w:p>
    <w:p w:rsidR="00124D1E" w:rsidRPr="00E57E39" w:rsidRDefault="00124D1E" w:rsidP="00803F2B">
      <w:pPr>
        <w:pStyle w:val="ListParagraph"/>
        <w:widowControl/>
        <w:numPr>
          <w:ilvl w:val="0"/>
          <w:numId w:val="9"/>
        </w:numPr>
        <w:autoSpaceDE/>
        <w:autoSpaceDN/>
        <w:adjustRightInd/>
        <w:spacing w:after="200" w:line="360" w:lineRule="auto"/>
        <w:jc w:val="both"/>
        <w:rPr>
          <w:sz w:val="24"/>
          <w:szCs w:val="24"/>
        </w:rPr>
      </w:pPr>
      <w:r w:rsidRPr="00E57E39">
        <w:rPr>
          <w:sz w:val="24"/>
          <w:szCs w:val="24"/>
        </w:rPr>
        <w:t>The learned trial Judge erred, in law and in fact by finding that the Appellants had knowledge of the fact that the ship they were using was a pirate ship.</w:t>
      </w:r>
    </w:p>
    <w:p w:rsidR="00124D1E" w:rsidRPr="00E57E39" w:rsidRDefault="00124D1E" w:rsidP="00803F2B">
      <w:pPr>
        <w:pStyle w:val="ListParagraph"/>
        <w:widowControl/>
        <w:numPr>
          <w:ilvl w:val="0"/>
          <w:numId w:val="9"/>
        </w:numPr>
        <w:autoSpaceDE/>
        <w:autoSpaceDN/>
        <w:adjustRightInd/>
        <w:spacing w:after="200" w:line="360" w:lineRule="auto"/>
        <w:jc w:val="both"/>
        <w:rPr>
          <w:sz w:val="24"/>
          <w:szCs w:val="24"/>
        </w:rPr>
      </w:pPr>
      <w:r w:rsidRPr="00E57E39">
        <w:rPr>
          <w:sz w:val="24"/>
          <w:szCs w:val="24"/>
        </w:rPr>
        <w:t>The learned Judge erred in finding that the appellants did not have a defence of “</w:t>
      </w:r>
      <w:proofErr w:type="spellStart"/>
      <w:r w:rsidRPr="00E57E39">
        <w:rPr>
          <w:sz w:val="24"/>
          <w:szCs w:val="24"/>
        </w:rPr>
        <w:t>autrefois</w:t>
      </w:r>
      <w:proofErr w:type="spellEnd"/>
      <w:r w:rsidRPr="00E57E39">
        <w:rPr>
          <w:sz w:val="24"/>
          <w:szCs w:val="24"/>
        </w:rPr>
        <w:t xml:space="preserve"> acquit” thus contravening the appellants’ right to a fair hearing under article 19(5) of the Seychelles Charter of fundamental Human Rights and Freedoms.</w:t>
      </w:r>
    </w:p>
    <w:p w:rsidR="00124D1E" w:rsidRPr="00E57E39" w:rsidRDefault="00124D1E" w:rsidP="00803F2B">
      <w:pPr>
        <w:pStyle w:val="ListParagraph"/>
        <w:widowControl/>
        <w:numPr>
          <w:ilvl w:val="0"/>
          <w:numId w:val="9"/>
        </w:numPr>
        <w:autoSpaceDE/>
        <w:autoSpaceDN/>
        <w:adjustRightInd/>
        <w:spacing w:after="200" w:line="360" w:lineRule="auto"/>
        <w:jc w:val="both"/>
        <w:rPr>
          <w:sz w:val="24"/>
          <w:szCs w:val="24"/>
        </w:rPr>
      </w:pPr>
      <w:r w:rsidRPr="00E57E39">
        <w:rPr>
          <w:sz w:val="24"/>
          <w:szCs w:val="24"/>
        </w:rPr>
        <w:t>In all the circumstances of the case, the conviction of the Appellants was unsafe and unsatisfactory.</w:t>
      </w:r>
    </w:p>
    <w:p w:rsidR="00124D1E" w:rsidRPr="00E57E39" w:rsidRDefault="00124D1E" w:rsidP="00803F2B">
      <w:pPr>
        <w:spacing w:line="360" w:lineRule="auto"/>
        <w:ind w:left="1080"/>
        <w:jc w:val="both"/>
        <w:rPr>
          <w:sz w:val="24"/>
          <w:szCs w:val="24"/>
        </w:rPr>
      </w:pPr>
      <w:r w:rsidRPr="00E57E39">
        <w:rPr>
          <w:sz w:val="24"/>
          <w:szCs w:val="24"/>
        </w:rPr>
        <w:t>The sole ground of appeal against the sentences imposed was that they were manifestly harsh and excessive and wrong in principle.</w:t>
      </w:r>
    </w:p>
    <w:p w:rsidR="00124D1E" w:rsidRPr="00E57E39" w:rsidRDefault="00124D1E" w:rsidP="00803F2B">
      <w:pPr>
        <w:spacing w:line="360" w:lineRule="auto"/>
        <w:ind w:left="1080"/>
        <w:jc w:val="both"/>
        <w:rPr>
          <w:sz w:val="24"/>
          <w:szCs w:val="24"/>
        </w:rPr>
      </w:pPr>
      <w:r w:rsidRPr="00E57E39">
        <w:rPr>
          <w:sz w:val="24"/>
          <w:szCs w:val="24"/>
        </w:rPr>
        <w:t xml:space="preserve">By way of relief the Appellants had sought that the conviction and sentences entered by the learned trial Judge be quashed. </w:t>
      </w:r>
    </w:p>
    <w:p w:rsidR="008B19A8" w:rsidRPr="00E57E39" w:rsidRDefault="008B19A8" w:rsidP="00803F2B">
      <w:pPr>
        <w:spacing w:line="360" w:lineRule="auto"/>
        <w:ind w:left="1080"/>
        <w:jc w:val="both"/>
        <w:rPr>
          <w:sz w:val="24"/>
          <w:szCs w:val="24"/>
        </w:rPr>
      </w:pPr>
    </w:p>
    <w:p w:rsidR="00546663" w:rsidRPr="00E57E39" w:rsidRDefault="00124D1E" w:rsidP="004D401E">
      <w:pPr>
        <w:pStyle w:val="ListParagraph"/>
        <w:widowControl/>
        <w:numPr>
          <w:ilvl w:val="0"/>
          <w:numId w:val="8"/>
        </w:numPr>
        <w:autoSpaceDE/>
        <w:autoSpaceDN/>
        <w:adjustRightInd/>
        <w:spacing w:after="200" w:line="360" w:lineRule="auto"/>
        <w:ind w:hanging="450"/>
        <w:jc w:val="both"/>
        <w:rPr>
          <w:sz w:val="24"/>
          <w:szCs w:val="24"/>
        </w:rPr>
      </w:pPr>
      <w:r w:rsidRPr="00E57E39">
        <w:rPr>
          <w:sz w:val="24"/>
          <w:szCs w:val="24"/>
        </w:rPr>
        <w:t xml:space="preserve">Since counts one and two relate to two separate acts of piracy it would have been better </w:t>
      </w:r>
      <w:r w:rsidR="00D81545">
        <w:rPr>
          <w:sz w:val="24"/>
          <w:szCs w:val="24"/>
        </w:rPr>
        <w:t>had the Defence Counsel been</w:t>
      </w:r>
      <w:r w:rsidRPr="00E57E39">
        <w:rPr>
          <w:sz w:val="24"/>
          <w:szCs w:val="24"/>
        </w:rPr>
        <w:t xml:space="preserve"> specific as to whether his challenge in ground (b) was in respect of the conviction in relation to count one or two or both. We are prepared to accept this ground as a challenge to the convictions on both counts one and</w:t>
      </w:r>
      <w:r w:rsidR="0057387D" w:rsidRPr="00E57E39">
        <w:rPr>
          <w:sz w:val="24"/>
          <w:szCs w:val="24"/>
        </w:rPr>
        <w:t xml:space="preserve"> two. An examination of the </w:t>
      </w:r>
      <w:r w:rsidRPr="00E57E39">
        <w:rPr>
          <w:sz w:val="24"/>
          <w:szCs w:val="24"/>
        </w:rPr>
        <w:t>grounds of appeal against conviction show</w:t>
      </w:r>
      <w:r w:rsidR="0057387D" w:rsidRPr="00E57E39">
        <w:rPr>
          <w:sz w:val="24"/>
          <w:szCs w:val="24"/>
        </w:rPr>
        <w:t xml:space="preserve"> that grounds (a), (b), (c), &amp; (e</w:t>
      </w:r>
      <w:r w:rsidRPr="00E57E39">
        <w:rPr>
          <w:sz w:val="24"/>
          <w:szCs w:val="24"/>
        </w:rPr>
        <w:t xml:space="preserve">) can all be encapsulated into a single ground, namely, insufficient evidence. In grounds (b) &amp; (c) we find an implied admission that all the Appellants were on a ship on the high seas, also taking into consideration the </w:t>
      </w:r>
      <w:proofErr w:type="spellStart"/>
      <w:r w:rsidRPr="00E57E39">
        <w:rPr>
          <w:sz w:val="24"/>
          <w:szCs w:val="24"/>
        </w:rPr>
        <w:t>uncontradicted</w:t>
      </w:r>
      <w:proofErr w:type="spellEnd"/>
      <w:r w:rsidRPr="00E57E39">
        <w:rPr>
          <w:sz w:val="24"/>
          <w:szCs w:val="24"/>
        </w:rPr>
        <w:t xml:space="preserve"> evidence of this case. There is no challenge as to the identity of anyone of the Appellants</w:t>
      </w:r>
      <w:r w:rsidR="0057387D" w:rsidRPr="00E57E39">
        <w:rPr>
          <w:sz w:val="24"/>
          <w:szCs w:val="24"/>
        </w:rPr>
        <w:t xml:space="preserve"> that</w:t>
      </w:r>
      <w:r w:rsidR="004B23CB" w:rsidRPr="00E57E39">
        <w:rPr>
          <w:sz w:val="24"/>
          <w:szCs w:val="24"/>
        </w:rPr>
        <w:t xml:space="preserve"> </w:t>
      </w:r>
      <w:r w:rsidRPr="00E57E39">
        <w:rPr>
          <w:sz w:val="24"/>
          <w:szCs w:val="24"/>
        </w:rPr>
        <w:t>were found on the whaler. There is no challenge to the admissibility of any item of evidence</w:t>
      </w:r>
      <w:r w:rsidR="0057387D" w:rsidRPr="00E57E39">
        <w:rPr>
          <w:sz w:val="24"/>
          <w:szCs w:val="24"/>
        </w:rPr>
        <w:t xml:space="preserve"> led by the prosecution in this case</w:t>
      </w:r>
      <w:r w:rsidRPr="00E57E39">
        <w:rPr>
          <w:sz w:val="24"/>
          <w:szCs w:val="24"/>
        </w:rPr>
        <w:t>. We therefore have decided to set out the elements of the offences that the Prosecution had to prove and briefly set out the facts of this case itemizing the evidence that</w:t>
      </w:r>
      <w:r w:rsidR="004D401E" w:rsidRPr="00E57E39">
        <w:rPr>
          <w:sz w:val="24"/>
          <w:szCs w:val="24"/>
        </w:rPr>
        <w:t xml:space="preserve"> was available against the </w:t>
      </w:r>
      <w:r w:rsidRPr="00E57E39">
        <w:rPr>
          <w:sz w:val="24"/>
          <w:szCs w:val="24"/>
        </w:rPr>
        <w:t>Appellants.</w:t>
      </w:r>
      <w:r w:rsidR="0057387D" w:rsidRPr="00E57E39">
        <w:rPr>
          <w:sz w:val="24"/>
          <w:szCs w:val="24"/>
        </w:rPr>
        <w:t xml:space="preserve"> Ground (d) is a purel</w:t>
      </w:r>
      <w:r w:rsidR="00BD19DD" w:rsidRPr="00E57E39">
        <w:rPr>
          <w:sz w:val="24"/>
          <w:szCs w:val="24"/>
        </w:rPr>
        <w:t>y legal issue with which we shall</w:t>
      </w:r>
      <w:r w:rsidR="0057387D" w:rsidRPr="00E57E39">
        <w:rPr>
          <w:sz w:val="24"/>
          <w:szCs w:val="24"/>
        </w:rPr>
        <w:t xml:space="preserve"> deal with separately.</w:t>
      </w:r>
    </w:p>
    <w:p w:rsidR="00B5025F" w:rsidRDefault="00B5025F" w:rsidP="00546663">
      <w:pPr>
        <w:widowControl/>
        <w:autoSpaceDE/>
        <w:autoSpaceDN/>
        <w:adjustRightInd/>
        <w:spacing w:after="200" w:line="360" w:lineRule="auto"/>
        <w:jc w:val="both"/>
        <w:rPr>
          <w:b/>
          <w:sz w:val="24"/>
          <w:szCs w:val="24"/>
        </w:rPr>
      </w:pPr>
    </w:p>
    <w:p w:rsidR="00B5025F" w:rsidRDefault="00B5025F" w:rsidP="00546663">
      <w:pPr>
        <w:widowControl/>
        <w:autoSpaceDE/>
        <w:autoSpaceDN/>
        <w:adjustRightInd/>
        <w:spacing w:after="200" w:line="360" w:lineRule="auto"/>
        <w:jc w:val="both"/>
        <w:rPr>
          <w:b/>
          <w:sz w:val="24"/>
          <w:szCs w:val="24"/>
        </w:rPr>
      </w:pPr>
    </w:p>
    <w:p w:rsidR="00546663" w:rsidRPr="00E57E39" w:rsidRDefault="00546663" w:rsidP="00546663">
      <w:pPr>
        <w:widowControl/>
        <w:autoSpaceDE/>
        <w:autoSpaceDN/>
        <w:adjustRightInd/>
        <w:spacing w:after="200" w:line="360" w:lineRule="auto"/>
        <w:jc w:val="both"/>
        <w:rPr>
          <w:b/>
          <w:sz w:val="24"/>
          <w:szCs w:val="24"/>
        </w:rPr>
      </w:pPr>
      <w:r w:rsidRPr="00E57E39">
        <w:rPr>
          <w:b/>
          <w:sz w:val="24"/>
          <w:szCs w:val="24"/>
        </w:rPr>
        <w:lastRenderedPageBreak/>
        <w:t>Law pertaining to Piracy</w:t>
      </w:r>
    </w:p>
    <w:p w:rsidR="00546663" w:rsidRPr="00E57E39" w:rsidRDefault="00546663" w:rsidP="00546663">
      <w:pPr>
        <w:pStyle w:val="ListParagraph"/>
        <w:widowControl/>
        <w:numPr>
          <w:ilvl w:val="0"/>
          <w:numId w:val="8"/>
        </w:numPr>
        <w:autoSpaceDE/>
        <w:autoSpaceDN/>
        <w:adjustRightInd/>
        <w:spacing w:after="200" w:line="360" w:lineRule="auto"/>
        <w:ind w:hanging="450"/>
        <w:jc w:val="both"/>
        <w:rPr>
          <w:sz w:val="24"/>
          <w:szCs w:val="24"/>
        </w:rPr>
      </w:pPr>
      <w:r w:rsidRPr="00E57E39">
        <w:rPr>
          <w:sz w:val="24"/>
          <w:szCs w:val="24"/>
        </w:rPr>
        <w:t>The relevant provisions pertaining to this case in section 65 of the Penal Code pertaining to Piracy</w:t>
      </w:r>
      <w:r w:rsidR="004D401E" w:rsidRPr="00E57E39">
        <w:rPr>
          <w:sz w:val="24"/>
          <w:szCs w:val="24"/>
        </w:rPr>
        <w:t xml:space="preserve"> are</w:t>
      </w:r>
      <w:r w:rsidRPr="00E57E39">
        <w:rPr>
          <w:sz w:val="24"/>
          <w:szCs w:val="24"/>
        </w:rPr>
        <w:t>:</w:t>
      </w:r>
    </w:p>
    <w:p w:rsidR="00546663" w:rsidRPr="00E57E39" w:rsidRDefault="00546663" w:rsidP="00546663">
      <w:pPr>
        <w:pStyle w:val="ListParagraph"/>
        <w:rPr>
          <w:sz w:val="24"/>
          <w:szCs w:val="24"/>
        </w:rPr>
      </w:pPr>
    </w:p>
    <w:p w:rsidR="00546663" w:rsidRPr="00E57E39" w:rsidRDefault="00546663" w:rsidP="00546663">
      <w:pPr>
        <w:pStyle w:val="ListParagraph"/>
        <w:widowControl/>
        <w:numPr>
          <w:ilvl w:val="0"/>
          <w:numId w:val="17"/>
        </w:numPr>
        <w:jc w:val="both"/>
        <w:rPr>
          <w:sz w:val="24"/>
          <w:szCs w:val="24"/>
        </w:rPr>
      </w:pPr>
      <w:r w:rsidRPr="00E57E39">
        <w:rPr>
          <w:sz w:val="24"/>
          <w:szCs w:val="24"/>
        </w:rPr>
        <w:t>Any person who commits any act of piracy within Seychelles or elsewhere is guilty of an offence and liable to imprisonment for 30 years and a fine of R1 million.</w:t>
      </w:r>
    </w:p>
    <w:p w:rsidR="00546663" w:rsidRPr="00E57E39" w:rsidRDefault="00546663" w:rsidP="00546663">
      <w:pPr>
        <w:pStyle w:val="ListParagraph"/>
        <w:widowControl/>
        <w:ind w:left="1440"/>
        <w:jc w:val="both"/>
        <w:rPr>
          <w:sz w:val="24"/>
          <w:szCs w:val="24"/>
        </w:rPr>
      </w:pPr>
    </w:p>
    <w:p w:rsidR="00546663" w:rsidRPr="00E57E39" w:rsidRDefault="00546663" w:rsidP="00546663">
      <w:pPr>
        <w:widowControl/>
        <w:spacing w:line="360" w:lineRule="auto"/>
        <w:ind w:left="990" w:hanging="90"/>
        <w:rPr>
          <w:rFonts w:eastAsia="Times New Roman"/>
          <w:sz w:val="24"/>
          <w:szCs w:val="24"/>
        </w:rPr>
      </w:pPr>
      <w:r w:rsidRPr="00E57E39">
        <w:rPr>
          <w:rFonts w:eastAsia="Times New Roman"/>
          <w:sz w:val="24"/>
          <w:szCs w:val="24"/>
        </w:rPr>
        <w:t>(4) For the purposes of this section ‘piracy’ includes –</w:t>
      </w:r>
    </w:p>
    <w:p w:rsidR="00AD725A" w:rsidRPr="00E57E39" w:rsidRDefault="00AD725A" w:rsidP="00546663">
      <w:pPr>
        <w:widowControl/>
        <w:spacing w:line="360" w:lineRule="auto"/>
        <w:ind w:left="990" w:hanging="90"/>
        <w:rPr>
          <w:rFonts w:eastAsia="Times New Roman"/>
          <w:sz w:val="24"/>
          <w:szCs w:val="24"/>
        </w:rPr>
      </w:pPr>
    </w:p>
    <w:p w:rsidR="00546663" w:rsidRPr="00E57E39" w:rsidRDefault="00546663" w:rsidP="00546663">
      <w:pPr>
        <w:widowControl/>
        <w:spacing w:line="360" w:lineRule="auto"/>
        <w:ind w:left="900"/>
        <w:jc w:val="both"/>
        <w:rPr>
          <w:rFonts w:eastAsia="Times New Roman"/>
          <w:sz w:val="24"/>
          <w:szCs w:val="24"/>
        </w:rPr>
      </w:pPr>
      <w:r w:rsidRPr="00E57E39">
        <w:rPr>
          <w:rFonts w:eastAsia="Times New Roman"/>
          <w:sz w:val="24"/>
          <w:szCs w:val="24"/>
        </w:rPr>
        <w:t>(a) any illegal act of violence or detention, or any act of depredation, committed for private ends by the crew or the passengers of a private ship or a private aircraft and directed –</w:t>
      </w:r>
    </w:p>
    <w:p w:rsidR="00AD725A" w:rsidRPr="00E57E39" w:rsidRDefault="00AD725A" w:rsidP="00546663">
      <w:pPr>
        <w:widowControl/>
        <w:spacing w:line="360" w:lineRule="auto"/>
        <w:ind w:left="900"/>
        <w:jc w:val="both"/>
        <w:rPr>
          <w:rFonts w:eastAsia="Times New Roman"/>
          <w:sz w:val="24"/>
          <w:szCs w:val="24"/>
        </w:rPr>
      </w:pPr>
    </w:p>
    <w:p w:rsidR="00546663" w:rsidRPr="00E57E39" w:rsidRDefault="00546663" w:rsidP="00546663">
      <w:pPr>
        <w:widowControl/>
        <w:spacing w:line="360" w:lineRule="auto"/>
        <w:ind w:left="900"/>
        <w:jc w:val="both"/>
        <w:rPr>
          <w:rFonts w:eastAsia="Times New Roman"/>
          <w:sz w:val="24"/>
          <w:szCs w:val="24"/>
        </w:rPr>
      </w:pPr>
      <w:r w:rsidRPr="00E57E39">
        <w:rPr>
          <w:rFonts w:eastAsia="Times New Roman"/>
          <w:sz w:val="24"/>
          <w:szCs w:val="24"/>
        </w:rPr>
        <w:t>(</w:t>
      </w:r>
      <w:proofErr w:type="spellStart"/>
      <w:r w:rsidRPr="00E57E39">
        <w:rPr>
          <w:rFonts w:eastAsia="Times New Roman"/>
          <w:sz w:val="24"/>
          <w:szCs w:val="24"/>
        </w:rPr>
        <w:t>i</w:t>
      </w:r>
      <w:proofErr w:type="spellEnd"/>
      <w:r w:rsidRPr="00E57E39">
        <w:rPr>
          <w:rFonts w:eastAsia="Times New Roman"/>
          <w:sz w:val="24"/>
          <w:szCs w:val="24"/>
        </w:rPr>
        <w:t xml:space="preserve">) </w:t>
      </w:r>
      <w:proofErr w:type="gramStart"/>
      <w:r w:rsidRPr="00E57E39">
        <w:rPr>
          <w:rFonts w:eastAsia="Times New Roman"/>
          <w:sz w:val="24"/>
          <w:szCs w:val="24"/>
        </w:rPr>
        <w:t>on</w:t>
      </w:r>
      <w:proofErr w:type="gramEnd"/>
      <w:r w:rsidRPr="00E57E39">
        <w:rPr>
          <w:rFonts w:eastAsia="Times New Roman"/>
          <w:sz w:val="24"/>
          <w:szCs w:val="24"/>
        </w:rPr>
        <w:t xml:space="preserve"> the high seas, against another ship or aircraft, or against persons or property on board such a ship or aircraft;</w:t>
      </w:r>
    </w:p>
    <w:p w:rsidR="00546663" w:rsidRPr="00E57E39" w:rsidRDefault="00546663" w:rsidP="00D81545">
      <w:pPr>
        <w:widowControl/>
        <w:tabs>
          <w:tab w:val="left" w:pos="630"/>
        </w:tabs>
        <w:spacing w:line="360" w:lineRule="auto"/>
        <w:ind w:left="990" w:hanging="90"/>
        <w:jc w:val="both"/>
        <w:rPr>
          <w:rFonts w:eastAsia="Times New Roman"/>
          <w:sz w:val="24"/>
          <w:szCs w:val="24"/>
        </w:rPr>
      </w:pPr>
      <w:r w:rsidRPr="00E57E39">
        <w:rPr>
          <w:rFonts w:eastAsia="Times New Roman"/>
          <w:sz w:val="24"/>
          <w:szCs w:val="24"/>
        </w:rPr>
        <w:t xml:space="preserve">(ii) </w:t>
      </w:r>
      <w:proofErr w:type="gramStart"/>
      <w:r w:rsidRPr="00E57E39">
        <w:rPr>
          <w:rFonts w:eastAsia="Times New Roman"/>
          <w:sz w:val="24"/>
          <w:szCs w:val="24"/>
        </w:rPr>
        <w:t>against</w:t>
      </w:r>
      <w:proofErr w:type="gramEnd"/>
      <w:r w:rsidRPr="00E57E39">
        <w:rPr>
          <w:rFonts w:eastAsia="Times New Roman"/>
          <w:sz w:val="24"/>
          <w:szCs w:val="24"/>
        </w:rPr>
        <w:t xml:space="preserve"> a ship, an aircraft, a person or property in a place outside the jurisdiction of any State;</w:t>
      </w:r>
    </w:p>
    <w:p w:rsidR="00AD725A" w:rsidRPr="00E57E39" w:rsidRDefault="00AD725A" w:rsidP="00546663">
      <w:pPr>
        <w:widowControl/>
        <w:tabs>
          <w:tab w:val="left" w:pos="630"/>
        </w:tabs>
        <w:spacing w:line="360" w:lineRule="auto"/>
        <w:ind w:left="990" w:hanging="720"/>
        <w:jc w:val="both"/>
        <w:rPr>
          <w:rFonts w:eastAsia="Times New Roman"/>
          <w:sz w:val="24"/>
          <w:szCs w:val="24"/>
        </w:rPr>
      </w:pPr>
    </w:p>
    <w:p w:rsidR="00546663" w:rsidRPr="00E57E39" w:rsidRDefault="00546663" w:rsidP="00D81545">
      <w:pPr>
        <w:widowControl/>
        <w:spacing w:line="360" w:lineRule="auto"/>
        <w:ind w:left="900"/>
        <w:jc w:val="both"/>
        <w:rPr>
          <w:rFonts w:eastAsia="Times New Roman"/>
          <w:sz w:val="24"/>
          <w:szCs w:val="24"/>
        </w:rPr>
      </w:pPr>
      <w:r w:rsidRPr="00E57E39">
        <w:rPr>
          <w:rFonts w:eastAsia="Times New Roman"/>
          <w:sz w:val="24"/>
          <w:szCs w:val="24"/>
        </w:rPr>
        <w:t xml:space="preserve">(b) </w:t>
      </w:r>
      <w:proofErr w:type="gramStart"/>
      <w:r w:rsidRPr="00E57E39">
        <w:rPr>
          <w:rFonts w:eastAsia="Times New Roman"/>
          <w:sz w:val="24"/>
          <w:szCs w:val="24"/>
        </w:rPr>
        <w:t>any</w:t>
      </w:r>
      <w:proofErr w:type="gramEnd"/>
      <w:r w:rsidRPr="00E57E39">
        <w:rPr>
          <w:rFonts w:eastAsia="Times New Roman"/>
          <w:sz w:val="24"/>
          <w:szCs w:val="24"/>
        </w:rPr>
        <w:t xml:space="preserve"> act of voluntary participation in the operation of a ship or an</w:t>
      </w:r>
      <w:r w:rsidR="004B23CB" w:rsidRPr="00E57E39">
        <w:rPr>
          <w:rFonts w:eastAsia="Times New Roman"/>
          <w:sz w:val="24"/>
          <w:szCs w:val="24"/>
        </w:rPr>
        <w:t xml:space="preserve"> </w:t>
      </w:r>
      <w:r w:rsidRPr="00E57E39">
        <w:rPr>
          <w:rFonts w:eastAsia="Times New Roman"/>
          <w:sz w:val="24"/>
          <w:szCs w:val="24"/>
        </w:rPr>
        <w:t>aircraft with knowledge of facts making it a pirate ship or a pirate aircraft; ...</w:t>
      </w:r>
    </w:p>
    <w:p w:rsidR="00546663" w:rsidRPr="00E57E39" w:rsidRDefault="00546663" w:rsidP="00546663">
      <w:pPr>
        <w:widowControl/>
        <w:spacing w:line="360" w:lineRule="auto"/>
        <w:ind w:left="900" w:hanging="900"/>
        <w:jc w:val="both"/>
        <w:rPr>
          <w:rFonts w:eastAsia="Times New Roman"/>
          <w:sz w:val="24"/>
          <w:szCs w:val="24"/>
        </w:rPr>
      </w:pPr>
    </w:p>
    <w:p w:rsidR="00AD725A" w:rsidRPr="00E57E39" w:rsidRDefault="00546663" w:rsidP="004D401E">
      <w:pPr>
        <w:widowControl/>
        <w:spacing w:line="360" w:lineRule="auto"/>
        <w:ind w:left="900" w:hanging="90"/>
        <w:rPr>
          <w:rFonts w:eastAsia="Times New Roman"/>
          <w:sz w:val="24"/>
          <w:szCs w:val="24"/>
        </w:rPr>
      </w:pPr>
      <w:r w:rsidRPr="00E57E39">
        <w:rPr>
          <w:rFonts w:eastAsia="Times New Roman"/>
          <w:sz w:val="24"/>
          <w:szCs w:val="24"/>
        </w:rPr>
        <w:t>(5) A ship or aircraft shall be considered a pirate ship or a pirate aircraft if –</w:t>
      </w:r>
    </w:p>
    <w:p w:rsidR="004D401E" w:rsidRPr="00E57E39" w:rsidRDefault="004D401E" w:rsidP="004D401E">
      <w:pPr>
        <w:widowControl/>
        <w:spacing w:line="360" w:lineRule="auto"/>
        <w:ind w:left="900" w:hanging="90"/>
        <w:rPr>
          <w:rFonts w:eastAsia="Times New Roman"/>
          <w:sz w:val="24"/>
          <w:szCs w:val="24"/>
        </w:rPr>
      </w:pPr>
    </w:p>
    <w:p w:rsidR="00AD725A" w:rsidRPr="00E57E39" w:rsidRDefault="00546663" w:rsidP="004D401E">
      <w:pPr>
        <w:pStyle w:val="ListParagraph"/>
        <w:widowControl/>
        <w:numPr>
          <w:ilvl w:val="0"/>
          <w:numId w:val="18"/>
        </w:numPr>
        <w:spacing w:line="360" w:lineRule="auto"/>
        <w:jc w:val="both"/>
        <w:rPr>
          <w:sz w:val="24"/>
          <w:szCs w:val="24"/>
        </w:rPr>
      </w:pPr>
      <w:r w:rsidRPr="00E57E39">
        <w:rPr>
          <w:sz w:val="24"/>
          <w:szCs w:val="24"/>
        </w:rPr>
        <w:t>it has been used to commit any of the acts referred to in subsection (4) and remains under the control of the persons who committed those acts; or</w:t>
      </w:r>
    </w:p>
    <w:p w:rsidR="00546663" w:rsidRPr="00E57E39" w:rsidRDefault="00546663" w:rsidP="00D81545">
      <w:pPr>
        <w:widowControl/>
        <w:spacing w:line="360" w:lineRule="auto"/>
        <w:ind w:left="810"/>
        <w:jc w:val="both"/>
        <w:rPr>
          <w:rFonts w:eastAsia="Times New Roman"/>
          <w:sz w:val="24"/>
          <w:szCs w:val="24"/>
        </w:rPr>
      </w:pPr>
      <w:r w:rsidRPr="00E57E39">
        <w:rPr>
          <w:rFonts w:eastAsia="Times New Roman"/>
          <w:sz w:val="24"/>
          <w:szCs w:val="24"/>
        </w:rPr>
        <w:t xml:space="preserve">(b) </w:t>
      </w:r>
      <w:proofErr w:type="gramStart"/>
      <w:r w:rsidRPr="00E57E39">
        <w:rPr>
          <w:rFonts w:eastAsia="Times New Roman"/>
          <w:sz w:val="24"/>
          <w:szCs w:val="24"/>
        </w:rPr>
        <w:t>it</w:t>
      </w:r>
      <w:proofErr w:type="gramEnd"/>
      <w:r w:rsidRPr="00E57E39">
        <w:rPr>
          <w:rFonts w:eastAsia="Times New Roman"/>
          <w:sz w:val="24"/>
          <w:szCs w:val="24"/>
        </w:rPr>
        <w:t xml:space="preserve"> is intended by the person in dominant control of it to be used for the</w:t>
      </w:r>
    </w:p>
    <w:p w:rsidR="00546663" w:rsidRPr="00E57E39" w:rsidRDefault="00546663" w:rsidP="00D81545">
      <w:pPr>
        <w:widowControl/>
        <w:spacing w:line="360" w:lineRule="auto"/>
        <w:ind w:left="810"/>
        <w:jc w:val="both"/>
        <w:rPr>
          <w:rFonts w:eastAsia="Times New Roman"/>
          <w:sz w:val="24"/>
          <w:szCs w:val="24"/>
        </w:rPr>
      </w:pPr>
      <w:proofErr w:type="gramStart"/>
      <w:r w:rsidRPr="00E57E39">
        <w:rPr>
          <w:rFonts w:eastAsia="Times New Roman"/>
          <w:sz w:val="24"/>
          <w:szCs w:val="24"/>
        </w:rPr>
        <w:t>purpose</w:t>
      </w:r>
      <w:proofErr w:type="gramEnd"/>
      <w:r w:rsidRPr="00E57E39">
        <w:rPr>
          <w:rFonts w:eastAsia="Times New Roman"/>
          <w:sz w:val="24"/>
          <w:szCs w:val="24"/>
        </w:rPr>
        <w:t xml:space="preserve"> of committing any of the acts referred to in subsection (4).</w:t>
      </w:r>
    </w:p>
    <w:p w:rsidR="00124D1E" w:rsidRPr="00E57E39" w:rsidRDefault="00124D1E" w:rsidP="00546663">
      <w:pPr>
        <w:spacing w:line="360" w:lineRule="auto"/>
        <w:jc w:val="both"/>
        <w:rPr>
          <w:sz w:val="24"/>
          <w:szCs w:val="24"/>
        </w:rPr>
      </w:pPr>
    </w:p>
    <w:p w:rsidR="00124D1E" w:rsidRPr="00E57E39" w:rsidRDefault="00124D1E" w:rsidP="00192EDA">
      <w:pPr>
        <w:pStyle w:val="ListParagraph"/>
        <w:spacing w:line="360" w:lineRule="auto"/>
        <w:ind w:left="-90"/>
        <w:jc w:val="both"/>
        <w:rPr>
          <w:b/>
          <w:sz w:val="24"/>
          <w:szCs w:val="24"/>
        </w:rPr>
      </w:pPr>
      <w:r w:rsidRPr="00E57E39">
        <w:rPr>
          <w:b/>
          <w:sz w:val="24"/>
          <w:szCs w:val="24"/>
        </w:rPr>
        <w:t>Elements of the offences:-</w:t>
      </w:r>
    </w:p>
    <w:p w:rsidR="00124D1E" w:rsidRPr="00E57E39" w:rsidRDefault="00124D1E" w:rsidP="00803F2B">
      <w:pPr>
        <w:pStyle w:val="ListParagraph"/>
        <w:spacing w:line="360" w:lineRule="auto"/>
        <w:jc w:val="both"/>
        <w:rPr>
          <w:sz w:val="24"/>
          <w:szCs w:val="24"/>
        </w:rPr>
      </w:pPr>
    </w:p>
    <w:p w:rsidR="00124D1E" w:rsidRPr="00E57E39" w:rsidRDefault="00124D1E" w:rsidP="00803F2B">
      <w:pPr>
        <w:pStyle w:val="ListParagraph"/>
        <w:widowControl/>
        <w:numPr>
          <w:ilvl w:val="0"/>
          <w:numId w:val="8"/>
        </w:numPr>
        <w:autoSpaceDE/>
        <w:autoSpaceDN/>
        <w:adjustRightInd/>
        <w:spacing w:after="200" w:line="360" w:lineRule="auto"/>
        <w:ind w:hanging="450"/>
        <w:jc w:val="both"/>
        <w:rPr>
          <w:sz w:val="24"/>
          <w:szCs w:val="24"/>
        </w:rPr>
      </w:pPr>
      <w:r w:rsidRPr="00E57E39">
        <w:rPr>
          <w:sz w:val="24"/>
          <w:szCs w:val="24"/>
        </w:rPr>
        <w:t>In respect of counts 1 &amp; 2</w:t>
      </w:r>
      <w:r w:rsidR="00D81545">
        <w:rPr>
          <w:sz w:val="24"/>
          <w:szCs w:val="24"/>
        </w:rPr>
        <w:t>,</w:t>
      </w:r>
      <w:r w:rsidRPr="00E57E39">
        <w:rPr>
          <w:sz w:val="24"/>
          <w:szCs w:val="24"/>
        </w:rPr>
        <w:t xml:space="preserve"> Prosecution had to prove that the Appellants had:-</w:t>
      </w:r>
    </w:p>
    <w:p w:rsidR="00124D1E" w:rsidRPr="00E57E39" w:rsidRDefault="00124D1E" w:rsidP="00803F2B">
      <w:pPr>
        <w:pStyle w:val="ListParagraph"/>
        <w:widowControl/>
        <w:numPr>
          <w:ilvl w:val="0"/>
          <w:numId w:val="11"/>
        </w:numPr>
        <w:autoSpaceDE/>
        <w:autoSpaceDN/>
        <w:adjustRightInd/>
        <w:spacing w:after="200" w:line="360" w:lineRule="auto"/>
        <w:jc w:val="both"/>
        <w:rPr>
          <w:sz w:val="24"/>
          <w:szCs w:val="24"/>
        </w:rPr>
      </w:pPr>
      <w:r w:rsidRPr="00E57E39">
        <w:rPr>
          <w:sz w:val="24"/>
          <w:szCs w:val="24"/>
        </w:rPr>
        <w:lastRenderedPageBreak/>
        <w:t>On the dates set out in the charges and on the high seas</w:t>
      </w:r>
    </w:p>
    <w:p w:rsidR="00124D1E" w:rsidRPr="00E57E39" w:rsidRDefault="00124D1E" w:rsidP="00803F2B">
      <w:pPr>
        <w:pStyle w:val="ListParagraph"/>
        <w:widowControl/>
        <w:numPr>
          <w:ilvl w:val="0"/>
          <w:numId w:val="11"/>
        </w:numPr>
        <w:autoSpaceDE/>
        <w:autoSpaceDN/>
        <w:adjustRightInd/>
        <w:spacing w:after="200" w:line="360" w:lineRule="auto"/>
        <w:jc w:val="both"/>
        <w:rPr>
          <w:sz w:val="24"/>
          <w:szCs w:val="24"/>
        </w:rPr>
      </w:pPr>
      <w:r w:rsidRPr="00E57E39">
        <w:rPr>
          <w:sz w:val="24"/>
          <w:szCs w:val="24"/>
        </w:rPr>
        <w:t>with common intention</w:t>
      </w:r>
    </w:p>
    <w:p w:rsidR="00124D1E" w:rsidRPr="00E57E39" w:rsidRDefault="00124D1E" w:rsidP="00803F2B">
      <w:pPr>
        <w:pStyle w:val="ListParagraph"/>
        <w:widowControl/>
        <w:numPr>
          <w:ilvl w:val="0"/>
          <w:numId w:val="11"/>
        </w:numPr>
        <w:autoSpaceDE/>
        <w:autoSpaceDN/>
        <w:adjustRightInd/>
        <w:spacing w:after="200" w:line="360" w:lineRule="auto"/>
        <w:jc w:val="both"/>
        <w:rPr>
          <w:sz w:val="24"/>
          <w:szCs w:val="24"/>
        </w:rPr>
      </w:pPr>
      <w:r w:rsidRPr="00E57E39">
        <w:rPr>
          <w:sz w:val="24"/>
          <w:szCs w:val="24"/>
        </w:rPr>
        <w:t>committed an illegal act of violence, namely an act of piracy</w:t>
      </w:r>
    </w:p>
    <w:p w:rsidR="00124D1E" w:rsidRPr="00E57E39" w:rsidRDefault="00124D1E" w:rsidP="00803F2B">
      <w:pPr>
        <w:pStyle w:val="ListParagraph"/>
        <w:widowControl/>
        <w:numPr>
          <w:ilvl w:val="0"/>
          <w:numId w:val="11"/>
        </w:numPr>
        <w:autoSpaceDE/>
        <w:autoSpaceDN/>
        <w:adjustRightInd/>
        <w:spacing w:after="200" w:line="360" w:lineRule="auto"/>
        <w:jc w:val="both"/>
        <w:rPr>
          <w:sz w:val="24"/>
          <w:szCs w:val="24"/>
        </w:rPr>
      </w:pPr>
      <w:r w:rsidRPr="00E57E39">
        <w:rPr>
          <w:sz w:val="24"/>
          <w:szCs w:val="24"/>
        </w:rPr>
        <w:t xml:space="preserve">for private ends </w:t>
      </w:r>
    </w:p>
    <w:p w:rsidR="00124D1E" w:rsidRPr="00E57E39" w:rsidRDefault="00124D1E" w:rsidP="00803F2B">
      <w:pPr>
        <w:pStyle w:val="ListParagraph"/>
        <w:widowControl/>
        <w:numPr>
          <w:ilvl w:val="0"/>
          <w:numId w:val="11"/>
        </w:numPr>
        <w:autoSpaceDE/>
        <w:autoSpaceDN/>
        <w:adjustRightInd/>
        <w:spacing w:after="200" w:line="360" w:lineRule="auto"/>
        <w:jc w:val="both"/>
        <w:rPr>
          <w:sz w:val="24"/>
          <w:szCs w:val="24"/>
        </w:rPr>
      </w:pPr>
      <w:r w:rsidRPr="00E57E39">
        <w:rPr>
          <w:sz w:val="24"/>
          <w:szCs w:val="24"/>
        </w:rPr>
        <w:t xml:space="preserve">against the ships, M/V </w:t>
      </w:r>
      <w:proofErr w:type="spellStart"/>
      <w:r w:rsidRPr="00E57E39">
        <w:rPr>
          <w:sz w:val="24"/>
          <w:szCs w:val="24"/>
        </w:rPr>
        <w:t>Zhongji</w:t>
      </w:r>
      <w:proofErr w:type="spellEnd"/>
      <w:r w:rsidRPr="00E57E39">
        <w:rPr>
          <w:sz w:val="24"/>
          <w:szCs w:val="24"/>
        </w:rPr>
        <w:t xml:space="preserve"> No. 1 and </w:t>
      </w:r>
      <w:proofErr w:type="spellStart"/>
      <w:r w:rsidRPr="00E57E39">
        <w:rPr>
          <w:sz w:val="24"/>
          <w:szCs w:val="24"/>
        </w:rPr>
        <w:t>Torm</w:t>
      </w:r>
      <w:proofErr w:type="spellEnd"/>
      <w:r w:rsidRPr="00E57E39">
        <w:rPr>
          <w:sz w:val="24"/>
          <w:szCs w:val="24"/>
        </w:rPr>
        <w:t xml:space="preserve"> Kansas</w:t>
      </w:r>
    </w:p>
    <w:p w:rsidR="00124D1E" w:rsidRPr="00E57E39" w:rsidRDefault="00124D1E" w:rsidP="004D401E">
      <w:pPr>
        <w:pStyle w:val="ListParagraph"/>
        <w:widowControl/>
        <w:numPr>
          <w:ilvl w:val="0"/>
          <w:numId w:val="11"/>
        </w:numPr>
        <w:autoSpaceDE/>
        <w:autoSpaceDN/>
        <w:adjustRightInd/>
        <w:spacing w:after="200" w:line="360" w:lineRule="auto"/>
        <w:jc w:val="both"/>
        <w:rPr>
          <w:sz w:val="24"/>
          <w:szCs w:val="24"/>
        </w:rPr>
      </w:pPr>
      <w:bookmarkStart w:id="1" w:name="_GoBack"/>
      <w:bookmarkEnd w:id="1"/>
      <w:r w:rsidRPr="00E57E39">
        <w:rPr>
          <w:sz w:val="24"/>
          <w:szCs w:val="24"/>
        </w:rPr>
        <w:t>while being the crew of a private ship</w:t>
      </w:r>
    </w:p>
    <w:p w:rsidR="004D401E" w:rsidRPr="00E57E39" w:rsidRDefault="004D401E" w:rsidP="004D401E">
      <w:pPr>
        <w:pStyle w:val="ListParagraph"/>
        <w:widowControl/>
        <w:autoSpaceDE/>
        <w:autoSpaceDN/>
        <w:adjustRightInd/>
        <w:spacing w:after="200" w:line="360" w:lineRule="auto"/>
        <w:ind w:left="1440"/>
        <w:jc w:val="both"/>
        <w:rPr>
          <w:sz w:val="24"/>
          <w:szCs w:val="24"/>
        </w:rPr>
      </w:pPr>
    </w:p>
    <w:p w:rsidR="00124D1E" w:rsidRPr="00E57E39" w:rsidRDefault="00124D1E" w:rsidP="004D401E">
      <w:pPr>
        <w:pStyle w:val="ListParagraph"/>
        <w:spacing w:line="360" w:lineRule="auto"/>
        <w:ind w:left="360"/>
        <w:jc w:val="both"/>
        <w:rPr>
          <w:sz w:val="24"/>
          <w:szCs w:val="24"/>
        </w:rPr>
      </w:pPr>
      <w:r w:rsidRPr="00E57E39">
        <w:rPr>
          <w:sz w:val="24"/>
          <w:szCs w:val="24"/>
        </w:rPr>
        <w:t>In respect of count 3</w:t>
      </w:r>
      <w:r w:rsidR="004D401E" w:rsidRPr="00E57E39">
        <w:rPr>
          <w:sz w:val="24"/>
          <w:szCs w:val="24"/>
        </w:rPr>
        <w:t xml:space="preserve">, </w:t>
      </w:r>
      <w:r w:rsidRPr="00E57E39">
        <w:rPr>
          <w:sz w:val="24"/>
          <w:szCs w:val="24"/>
        </w:rPr>
        <w:t>Prosecution had to prove that the Appellants had:-</w:t>
      </w:r>
    </w:p>
    <w:p w:rsidR="00124D1E" w:rsidRPr="00E57E39" w:rsidRDefault="00124D1E" w:rsidP="00803F2B">
      <w:pPr>
        <w:pStyle w:val="ListParagraph"/>
        <w:widowControl/>
        <w:numPr>
          <w:ilvl w:val="0"/>
          <w:numId w:val="12"/>
        </w:numPr>
        <w:autoSpaceDE/>
        <w:autoSpaceDN/>
        <w:adjustRightInd/>
        <w:spacing w:after="200" w:line="360" w:lineRule="auto"/>
        <w:ind w:left="1440"/>
        <w:jc w:val="both"/>
        <w:rPr>
          <w:sz w:val="24"/>
          <w:szCs w:val="24"/>
        </w:rPr>
      </w:pPr>
      <w:r w:rsidRPr="00E57E39">
        <w:rPr>
          <w:sz w:val="24"/>
          <w:szCs w:val="24"/>
        </w:rPr>
        <w:t>during the period set out in the charge and on the high seas</w:t>
      </w:r>
    </w:p>
    <w:p w:rsidR="00124D1E" w:rsidRPr="00E57E39" w:rsidRDefault="00124D1E" w:rsidP="00803F2B">
      <w:pPr>
        <w:pStyle w:val="ListParagraph"/>
        <w:widowControl/>
        <w:numPr>
          <w:ilvl w:val="0"/>
          <w:numId w:val="12"/>
        </w:numPr>
        <w:autoSpaceDE/>
        <w:autoSpaceDN/>
        <w:adjustRightInd/>
        <w:spacing w:after="200" w:line="360" w:lineRule="auto"/>
        <w:ind w:left="1440"/>
        <w:jc w:val="both"/>
        <w:rPr>
          <w:sz w:val="24"/>
          <w:szCs w:val="24"/>
        </w:rPr>
      </w:pPr>
      <w:r w:rsidRPr="00E57E39">
        <w:rPr>
          <w:sz w:val="24"/>
          <w:szCs w:val="24"/>
        </w:rPr>
        <w:t>with common intention</w:t>
      </w:r>
    </w:p>
    <w:p w:rsidR="00124D1E" w:rsidRPr="00E57E39" w:rsidRDefault="00124D1E" w:rsidP="00803F2B">
      <w:pPr>
        <w:pStyle w:val="ListParagraph"/>
        <w:widowControl/>
        <w:numPr>
          <w:ilvl w:val="0"/>
          <w:numId w:val="12"/>
        </w:numPr>
        <w:autoSpaceDE/>
        <w:autoSpaceDN/>
        <w:adjustRightInd/>
        <w:spacing w:after="200" w:line="360" w:lineRule="auto"/>
        <w:ind w:left="1440"/>
        <w:jc w:val="both"/>
        <w:rPr>
          <w:sz w:val="24"/>
          <w:szCs w:val="24"/>
        </w:rPr>
      </w:pPr>
      <w:r w:rsidRPr="00E57E39">
        <w:rPr>
          <w:sz w:val="24"/>
          <w:szCs w:val="24"/>
        </w:rPr>
        <w:t>voluntarily participated</w:t>
      </w:r>
    </w:p>
    <w:p w:rsidR="00124D1E" w:rsidRPr="00E57E39" w:rsidRDefault="00124D1E" w:rsidP="00803F2B">
      <w:pPr>
        <w:pStyle w:val="ListParagraph"/>
        <w:widowControl/>
        <w:numPr>
          <w:ilvl w:val="0"/>
          <w:numId w:val="12"/>
        </w:numPr>
        <w:autoSpaceDE/>
        <w:autoSpaceDN/>
        <w:adjustRightInd/>
        <w:spacing w:after="200" w:line="360" w:lineRule="auto"/>
        <w:ind w:left="1440"/>
        <w:jc w:val="both"/>
        <w:rPr>
          <w:sz w:val="24"/>
          <w:szCs w:val="24"/>
        </w:rPr>
      </w:pPr>
      <w:r w:rsidRPr="00E57E39">
        <w:rPr>
          <w:sz w:val="24"/>
          <w:szCs w:val="24"/>
        </w:rPr>
        <w:t>in the operation of a ship</w:t>
      </w:r>
    </w:p>
    <w:p w:rsidR="00124D1E" w:rsidRPr="00E57E39" w:rsidRDefault="00124D1E" w:rsidP="00803F2B">
      <w:pPr>
        <w:pStyle w:val="ListParagraph"/>
        <w:widowControl/>
        <w:numPr>
          <w:ilvl w:val="0"/>
          <w:numId w:val="12"/>
        </w:numPr>
        <w:autoSpaceDE/>
        <w:autoSpaceDN/>
        <w:adjustRightInd/>
        <w:spacing w:after="200" w:line="360" w:lineRule="auto"/>
        <w:ind w:left="1440"/>
        <w:jc w:val="both"/>
        <w:rPr>
          <w:sz w:val="24"/>
          <w:szCs w:val="24"/>
        </w:rPr>
      </w:pPr>
      <w:r w:rsidRPr="00E57E39">
        <w:rPr>
          <w:sz w:val="24"/>
          <w:szCs w:val="24"/>
        </w:rPr>
        <w:t>with knowledge of facts making it a pirate ship, namely a ship that:</w:t>
      </w:r>
    </w:p>
    <w:p w:rsidR="00124D1E" w:rsidRPr="00E57E39" w:rsidRDefault="00124D1E" w:rsidP="00803F2B">
      <w:pPr>
        <w:pStyle w:val="ListParagraph"/>
        <w:widowControl/>
        <w:numPr>
          <w:ilvl w:val="0"/>
          <w:numId w:val="14"/>
        </w:numPr>
        <w:autoSpaceDE/>
        <w:autoSpaceDN/>
        <w:adjustRightInd/>
        <w:spacing w:after="200" w:line="360" w:lineRule="auto"/>
        <w:ind w:left="2520" w:hanging="450"/>
        <w:jc w:val="both"/>
        <w:rPr>
          <w:sz w:val="24"/>
          <w:szCs w:val="24"/>
        </w:rPr>
      </w:pPr>
      <w:r w:rsidRPr="00E57E39">
        <w:rPr>
          <w:sz w:val="24"/>
          <w:szCs w:val="24"/>
        </w:rPr>
        <w:t>has been used to commit an illegal act and remained under the control of the persons who committed the said illegal act or</w:t>
      </w:r>
    </w:p>
    <w:p w:rsidR="00124D1E" w:rsidRPr="00E57E39" w:rsidRDefault="00124D1E" w:rsidP="00803F2B">
      <w:pPr>
        <w:pStyle w:val="ListParagraph"/>
        <w:widowControl/>
        <w:numPr>
          <w:ilvl w:val="0"/>
          <w:numId w:val="14"/>
        </w:numPr>
        <w:autoSpaceDE/>
        <w:autoSpaceDN/>
        <w:adjustRightInd/>
        <w:spacing w:after="200" w:line="360" w:lineRule="auto"/>
        <w:ind w:left="2520" w:hanging="450"/>
        <w:jc w:val="both"/>
        <w:rPr>
          <w:sz w:val="24"/>
          <w:szCs w:val="24"/>
        </w:rPr>
      </w:pPr>
      <w:proofErr w:type="gramStart"/>
      <w:r w:rsidRPr="00E57E39">
        <w:rPr>
          <w:sz w:val="24"/>
          <w:szCs w:val="24"/>
        </w:rPr>
        <w:t>was</w:t>
      </w:r>
      <w:proofErr w:type="gramEnd"/>
      <w:r w:rsidRPr="00E57E39">
        <w:rPr>
          <w:sz w:val="24"/>
          <w:szCs w:val="24"/>
        </w:rPr>
        <w:t xml:space="preserve"> intended by the person in dominant control of it to be used for the purpose of committing any acts of piracy.</w:t>
      </w:r>
    </w:p>
    <w:p w:rsidR="00124D1E" w:rsidRPr="00E57E39" w:rsidRDefault="00124D1E" w:rsidP="006944C5">
      <w:pPr>
        <w:spacing w:line="360" w:lineRule="auto"/>
        <w:ind w:hanging="90"/>
        <w:jc w:val="both"/>
        <w:rPr>
          <w:sz w:val="24"/>
          <w:szCs w:val="24"/>
        </w:rPr>
      </w:pPr>
      <w:r w:rsidRPr="00E57E39">
        <w:rPr>
          <w:b/>
          <w:sz w:val="24"/>
          <w:szCs w:val="24"/>
        </w:rPr>
        <w:t>Facts in Brief</w:t>
      </w:r>
      <w:r w:rsidRPr="00E57E39">
        <w:rPr>
          <w:sz w:val="24"/>
          <w:szCs w:val="24"/>
        </w:rPr>
        <w:t>:-</w:t>
      </w:r>
    </w:p>
    <w:p w:rsidR="008B19A8" w:rsidRPr="00E57E39" w:rsidRDefault="008B19A8" w:rsidP="00803F2B">
      <w:pPr>
        <w:spacing w:line="360" w:lineRule="auto"/>
        <w:ind w:firstLine="720"/>
        <w:jc w:val="both"/>
        <w:rPr>
          <w:sz w:val="24"/>
          <w:szCs w:val="24"/>
        </w:rPr>
      </w:pPr>
    </w:p>
    <w:p w:rsidR="00124D1E" w:rsidRPr="00E57E39" w:rsidRDefault="00124D1E" w:rsidP="00BD19DD">
      <w:pPr>
        <w:pStyle w:val="ListParagraph"/>
        <w:widowControl/>
        <w:numPr>
          <w:ilvl w:val="0"/>
          <w:numId w:val="8"/>
        </w:numPr>
        <w:autoSpaceDE/>
        <w:autoSpaceDN/>
        <w:adjustRightInd/>
        <w:spacing w:after="200" w:line="360" w:lineRule="auto"/>
        <w:ind w:hanging="450"/>
        <w:jc w:val="both"/>
        <w:rPr>
          <w:b/>
          <w:sz w:val="24"/>
          <w:szCs w:val="24"/>
        </w:rPr>
      </w:pPr>
      <w:r w:rsidRPr="00E57E39">
        <w:rPr>
          <w:b/>
          <w:sz w:val="24"/>
          <w:szCs w:val="24"/>
        </w:rPr>
        <w:t xml:space="preserve">HDMS </w:t>
      </w:r>
      <w:proofErr w:type="spellStart"/>
      <w:r w:rsidRPr="00E57E39">
        <w:rPr>
          <w:b/>
          <w:sz w:val="24"/>
          <w:szCs w:val="24"/>
        </w:rPr>
        <w:t>Esbern</w:t>
      </w:r>
      <w:proofErr w:type="spellEnd"/>
      <w:r w:rsidRPr="00E57E39">
        <w:rPr>
          <w:b/>
          <w:sz w:val="24"/>
          <w:szCs w:val="24"/>
        </w:rPr>
        <w:t>-Snare</w:t>
      </w:r>
      <w:r w:rsidRPr="00E57E39">
        <w:rPr>
          <w:sz w:val="24"/>
          <w:szCs w:val="24"/>
        </w:rPr>
        <w:t>, a Danish flexible support war ship had been deployed on patrol in the Indian Ocean and the Gulf of Aden on anti-piracy operations. On the 6</w:t>
      </w:r>
      <w:r w:rsidRPr="00E57E39">
        <w:rPr>
          <w:sz w:val="24"/>
          <w:szCs w:val="24"/>
          <w:vertAlign w:val="superscript"/>
        </w:rPr>
        <w:t>th</w:t>
      </w:r>
      <w:r w:rsidRPr="00E57E39">
        <w:rPr>
          <w:sz w:val="24"/>
          <w:szCs w:val="24"/>
        </w:rPr>
        <w:t xml:space="preserve"> of November 2013 the </w:t>
      </w:r>
      <w:proofErr w:type="spellStart"/>
      <w:r w:rsidRPr="00E57E39">
        <w:rPr>
          <w:sz w:val="24"/>
          <w:szCs w:val="24"/>
        </w:rPr>
        <w:t>Esbern</w:t>
      </w:r>
      <w:proofErr w:type="spellEnd"/>
      <w:r w:rsidRPr="00E57E39">
        <w:rPr>
          <w:sz w:val="24"/>
          <w:szCs w:val="24"/>
        </w:rPr>
        <w:t xml:space="preserve">-Snare had been alerted at 06.14 local time, which is three hours ahead of </w:t>
      </w:r>
      <w:proofErr w:type="spellStart"/>
      <w:r w:rsidRPr="00E57E39">
        <w:rPr>
          <w:sz w:val="24"/>
          <w:szCs w:val="24"/>
        </w:rPr>
        <w:t>zulu</w:t>
      </w:r>
      <w:proofErr w:type="spellEnd"/>
      <w:r w:rsidRPr="00E57E39">
        <w:rPr>
          <w:sz w:val="24"/>
          <w:szCs w:val="24"/>
        </w:rPr>
        <w:t xml:space="preserve"> time that </w:t>
      </w:r>
      <w:r w:rsidRPr="00E57E39">
        <w:rPr>
          <w:b/>
          <w:sz w:val="24"/>
          <w:szCs w:val="24"/>
        </w:rPr>
        <w:t>M/V Zhongi1</w:t>
      </w:r>
      <w:r w:rsidRPr="00E57E39">
        <w:rPr>
          <w:sz w:val="24"/>
          <w:szCs w:val="24"/>
        </w:rPr>
        <w:t>, a</w:t>
      </w:r>
      <w:r w:rsidR="004B23CB" w:rsidRPr="00E57E39">
        <w:rPr>
          <w:sz w:val="24"/>
          <w:szCs w:val="24"/>
        </w:rPr>
        <w:t xml:space="preserve"> </w:t>
      </w:r>
      <w:r w:rsidRPr="00E57E39">
        <w:rPr>
          <w:sz w:val="24"/>
          <w:szCs w:val="24"/>
        </w:rPr>
        <w:t xml:space="preserve">chemical tanker, the subject matter of count 1, was under attack from a skiff at location 05 degrees 40minutes South and 46degrees 59 minutes East, which is on the high seas. At this time </w:t>
      </w:r>
      <w:proofErr w:type="spellStart"/>
      <w:r w:rsidRPr="00E57E39">
        <w:rPr>
          <w:sz w:val="24"/>
          <w:szCs w:val="24"/>
        </w:rPr>
        <w:t>Esbern</w:t>
      </w:r>
      <w:proofErr w:type="spellEnd"/>
      <w:r w:rsidRPr="00E57E39">
        <w:rPr>
          <w:sz w:val="24"/>
          <w:szCs w:val="24"/>
        </w:rPr>
        <w:t>-Snare had been 400 nautical miles fromZhongi1 and ac</w:t>
      </w:r>
      <w:r w:rsidR="008B19A8" w:rsidRPr="00E57E39">
        <w:rPr>
          <w:sz w:val="24"/>
          <w:szCs w:val="24"/>
        </w:rPr>
        <w:t>c</w:t>
      </w:r>
      <w:r w:rsidRPr="00E57E39">
        <w:rPr>
          <w:sz w:val="24"/>
          <w:szCs w:val="24"/>
        </w:rPr>
        <w:t>ording to their calculations more than a day away from this place.</w:t>
      </w:r>
      <w:r w:rsidR="004B23CB" w:rsidRPr="00E57E39">
        <w:rPr>
          <w:sz w:val="24"/>
          <w:szCs w:val="24"/>
        </w:rPr>
        <w:t xml:space="preserve"> </w:t>
      </w:r>
      <w:r w:rsidRPr="00E57E39">
        <w:rPr>
          <w:sz w:val="24"/>
          <w:szCs w:val="24"/>
        </w:rPr>
        <w:t>In regard to the attack of the vessel</w:t>
      </w:r>
      <w:r w:rsidR="004B23CB" w:rsidRPr="00E57E39">
        <w:rPr>
          <w:sz w:val="24"/>
          <w:szCs w:val="24"/>
        </w:rPr>
        <w:t xml:space="preserve"> </w:t>
      </w:r>
      <w:proofErr w:type="spellStart"/>
      <w:r w:rsidRPr="00E57E39">
        <w:rPr>
          <w:sz w:val="24"/>
          <w:szCs w:val="24"/>
        </w:rPr>
        <w:t>Zhongji</w:t>
      </w:r>
      <w:proofErr w:type="spellEnd"/>
      <w:r w:rsidRPr="00E57E39">
        <w:rPr>
          <w:sz w:val="24"/>
          <w:szCs w:val="24"/>
        </w:rPr>
        <w:t xml:space="preserve"> 1 the evidence had been to the effect that a skiff had approached Zhongji1</w:t>
      </w:r>
      <w:proofErr w:type="gramStart"/>
      <w:r w:rsidRPr="00E57E39">
        <w:rPr>
          <w:sz w:val="24"/>
          <w:szCs w:val="24"/>
        </w:rPr>
        <w:t>,and</w:t>
      </w:r>
      <w:proofErr w:type="gramEnd"/>
      <w:r w:rsidRPr="00E57E39">
        <w:rPr>
          <w:sz w:val="24"/>
          <w:szCs w:val="24"/>
        </w:rPr>
        <w:t xml:space="preserve"> warning shots had been fired first and when this had failed there had been an exchange of fire between the security personnel on board the</w:t>
      </w:r>
      <w:r w:rsidR="004B23CB" w:rsidRPr="00E57E39">
        <w:rPr>
          <w:sz w:val="24"/>
          <w:szCs w:val="24"/>
        </w:rPr>
        <w:t xml:space="preserve"> </w:t>
      </w:r>
      <w:proofErr w:type="spellStart"/>
      <w:r w:rsidRPr="00E57E39">
        <w:rPr>
          <w:sz w:val="24"/>
          <w:szCs w:val="24"/>
        </w:rPr>
        <w:t>Zhongji</w:t>
      </w:r>
      <w:proofErr w:type="spellEnd"/>
      <w:r w:rsidRPr="00E57E39">
        <w:rPr>
          <w:sz w:val="24"/>
          <w:szCs w:val="24"/>
        </w:rPr>
        <w:t xml:space="preserve"> 1 and those on the skiff. </w:t>
      </w:r>
      <w:proofErr w:type="spellStart"/>
      <w:r w:rsidRPr="00E57E39">
        <w:rPr>
          <w:sz w:val="24"/>
          <w:szCs w:val="24"/>
        </w:rPr>
        <w:t>Zhongji</w:t>
      </w:r>
      <w:proofErr w:type="spellEnd"/>
      <w:r w:rsidRPr="00E57E39">
        <w:rPr>
          <w:sz w:val="24"/>
          <w:szCs w:val="24"/>
        </w:rPr>
        <w:t xml:space="preserve"> 1 had succeeded to repulse the attack and there had been no damage to </w:t>
      </w:r>
      <w:proofErr w:type="spellStart"/>
      <w:r w:rsidRPr="00E57E39">
        <w:rPr>
          <w:sz w:val="24"/>
          <w:szCs w:val="24"/>
        </w:rPr>
        <w:t>Zhongji</w:t>
      </w:r>
      <w:proofErr w:type="spellEnd"/>
      <w:r w:rsidRPr="00E57E39">
        <w:rPr>
          <w:sz w:val="24"/>
          <w:szCs w:val="24"/>
        </w:rPr>
        <w:t xml:space="preserve"> </w:t>
      </w:r>
      <w:r w:rsidRPr="00E57E39">
        <w:rPr>
          <w:sz w:val="24"/>
          <w:szCs w:val="24"/>
        </w:rPr>
        <w:lastRenderedPageBreak/>
        <w:t xml:space="preserve">1.Five people had been identified in the skiff along with a ladder. The shots fired from the skiff appeared to be from an AK 47.David O’Neal and Mark J. Williams the security personnel on board the </w:t>
      </w:r>
      <w:proofErr w:type="spellStart"/>
      <w:r w:rsidRPr="00E57E39">
        <w:rPr>
          <w:sz w:val="24"/>
          <w:szCs w:val="24"/>
        </w:rPr>
        <w:t>Zhongji</w:t>
      </w:r>
      <w:proofErr w:type="spellEnd"/>
      <w:r w:rsidRPr="00E57E39">
        <w:rPr>
          <w:sz w:val="24"/>
          <w:szCs w:val="24"/>
        </w:rPr>
        <w:t xml:space="preserve"> 1had said that the skiff was primarily white in colour with blue and green markings and they had seen about five dark skinned men on board the skiff with a ladder. The vessel </w:t>
      </w:r>
      <w:proofErr w:type="spellStart"/>
      <w:r w:rsidRPr="00E57E39">
        <w:rPr>
          <w:sz w:val="24"/>
          <w:szCs w:val="24"/>
        </w:rPr>
        <w:t>Zhongji</w:t>
      </w:r>
      <w:proofErr w:type="spellEnd"/>
      <w:r w:rsidRPr="00E57E39">
        <w:rPr>
          <w:sz w:val="24"/>
          <w:szCs w:val="24"/>
        </w:rPr>
        <w:t xml:space="preserve"> 1 had been on its way to Beira in Mozambique at the time when it was subjected to an attack.</w:t>
      </w:r>
      <w:r w:rsidR="004B23CB" w:rsidRPr="00E57E39">
        <w:rPr>
          <w:sz w:val="24"/>
          <w:szCs w:val="24"/>
        </w:rPr>
        <w:t xml:space="preserve"> </w:t>
      </w:r>
      <w:r w:rsidRPr="00E57E39">
        <w:rPr>
          <w:sz w:val="24"/>
          <w:szCs w:val="24"/>
        </w:rPr>
        <w:t xml:space="preserve">The attack on </w:t>
      </w:r>
      <w:proofErr w:type="spellStart"/>
      <w:r w:rsidRPr="00E57E39">
        <w:rPr>
          <w:sz w:val="24"/>
          <w:szCs w:val="24"/>
        </w:rPr>
        <w:t>Zhongji</w:t>
      </w:r>
      <w:proofErr w:type="spellEnd"/>
      <w:r w:rsidR="004B23CB" w:rsidRPr="00E57E39">
        <w:rPr>
          <w:sz w:val="24"/>
          <w:szCs w:val="24"/>
        </w:rPr>
        <w:t xml:space="preserve"> </w:t>
      </w:r>
      <w:r w:rsidRPr="00E57E39">
        <w:rPr>
          <w:sz w:val="24"/>
          <w:szCs w:val="24"/>
        </w:rPr>
        <w:t>was outside the Seychelles EEZ and on the high seas.</w:t>
      </w:r>
    </w:p>
    <w:p w:rsidR="00BD19DD" w:rsidRPr="00E57E39" w:rsidRDefault="00BD19DD" w:rsidP="00BD19DD">
      <w:pPr>
        <w:pStyle w:val="ListParagraph"/>
        <w:widowControl/>
        <w:autoSpaceDE/>
        <w:autoSpaceDN/>
        <w:adjustRightInd/>
        <w:spacing w:after="200" w:line="360" w:lineRule="auto"/>
        <w:ind w:left="810"/>
        <w:jc w:val="both"/>
        <w:rPr>
          <w:b/>
          <w:sz w:val="24"/>
          <w:szCs w:val="24"/>
        </w:rPr>
      </w:pPr>
    </w:p>
    <w:p w:rsidR="00124D1E" w:rsidRPr="00E57E39" w:rsidRDefault="00124D1E" w:rsidP="00803F2B">
      <w:pPr>
        <w:pStyle w:val="ListParagraph"/>
        <w:widowControl/>
        <w:numPr>
          <w:ilvl w:val="0"/>
          <w:numId w:val="8"/>
        </w:numPr>
        <w:autoSpaceDE/>
        <w:autoSpaceDN/>
        <w:adjustRightInd/>
        <w:spacing w:after="200" w:line="360" w:lineRule="auto"/>
        <w:ind w:hanging="450"/>
        <w:jc w:val="both"/>
        <w:rPr>
          <w:sz w:val="24"/>
          <w:szCs w:val="24"/>
        </w:rPr>
      </w:pPr>
      <w:r w:rsidRPr="00E57E39">
        <w:rPr>
          <w:sz w:val="24"/>
          <w:szCs w:val="24"/>
        </w:rPr>
        <w:t>Again on the 9</w:t>
      </w:r>
      <w:r w:rsidRPr="00E57E39">
        <w:rPr>
          <w:sz w:val="24"/>
          <w:szCs w:val="24"/>
          <w:vertAlign w:val="superscript"/>
        </w:rPr>
        <w:t>th</w:t>
      </w:r>
      <w:r w:rsidRPr="00E57E39">
        <w:rPr>
          <w:sz w:val="24"/>
          <w:szCs w:val="24"/>
        </w:rPr>
        <w:t xml:space="preserve"> of November 2013 </w:t>
      </w:r>
      <w:proofErr w:type="spellStart"/>
      <w:r w:rsidRPr="00E57E39">
        <w:rPr>
          <w:sz w:val="24"/>
          <w:szCs w:val="24"/>
        </w:rPr>
        <w:t>Esbern</w:t>
      </w:r>
      <w:proofErr w:type="spellEnd"/>
      <w:r w:rsidRPr="00E57E39">
        <w:rPr>
          <w:sz w:val="24"/>
          <w:szCs w:val="24"/>
        </w:rPr>
        <w:t xml:space="preserve">-Snare had received a distress call from </w:t>
      </w:r>
      <w:r w:rsidRPr="00E57E39">
        <w:rPr>
          <w:b/>
          <w:sz w:val="24"/>
          <w:szCs w:val="24"/>
        </w:rPr>
        <w:t xml:space="preserve">M/V </w:t>
      </w:r>
      <w:proofErr w:type="spellStart"/>
      <w:r w:rsidRPr="00E57E39">
        <w:rPr>
          <w:b/>
          <w:sz w:val="24"/>
          <w:szCs w:val="24"/>
        </w:rPr>
        <w:t>Torm</w:t>
      </w:r>
      <w:proofErr w:type="spellEnd"/>
      <w:r w:rsidRPr="00E57E39">
        <w:rPr>
          <w:b/>
          <w:sz w:val="24"/>
          <w:szCs w:val="24"/>
        </w:rPr>
        <w:t xml:space="preserve"> Kansas</w:t>
      </w:r>
      <w:r w:rsidRPr="00E57E39">
        <w:rPr>
          <w:sz w:val="24"/>
          <w:szCs w:val="24"/>
        </w:rPr>
        <w:t xml:space="preserve">, an oil tanker, at 17.01 local time, which was 14.01 </w:t>
      </w:r>
      <w:proofErr w:type="spellStart"/>
      <w:r w:rsidRPr="00E57E39">
        <w:rPr>
          <w:sz w:val="24"/>
          <w:szCs w:val="24"/>
        </w:rPr>
        <w:t>zulu</w:t>
      </w:r>
      <w:proofErr w:type="spellEnd"/>
      <w:r w:rsidRPr="00E57E39">
        <w:rPr>
          <w:sz w:val="24"/>
          <w:szCs w:val="24"/>
        </w:rPr>
        <w:t xml:space="preserve"> time that they were under attack from a skiff at location 07 degrees 20</w:t>
      </w:r>
      <w:r w:rsidR="004B23CB" w:rsidRPr="00E57E39">
        <w:rPr>
          <w:sz w:val="24"/>
          <w:szCs w:val="24"/>
        </w:rPr>
        <w:t xml:space="preserve"> </w:t>
      </w:r>
      <w:r w:rsidRPr="00E57E39">
        <w:rPr>
          <w:sz w:val="24"/>
          <w:szCs w:val="24"/>
        </w:rPr>
        <w:t xml:space="preserve">minutes South and 48 degrees 37minutes East. At that time of attack M/V </w:t>
      </w:r>
      <w:proofErr w:type="spellStart"/>
      <w:r w:rsidRPr="00E57E39">
        <w:rPr>
          <w:sz w:val="24"/>
          <w:szCs w:val="24"/>
        </w:rPr>
        <w:t>Torm</w:t>
      </w:r>
      <w:proofErr w:type="spellEnd"/>
      <w:r w:rsidRPr="00E57E39">
        <w:rPr>
          <w:sz w:val="24"/>
          <w:szCs w:val="24"/>
        </w:rPr>
        <w:t xml:space="preserve"> Kansas was on its way to Mussel Bay in South Africa from </w:t>
      </w:r>
      <w:proofErr w:type="spellStart"/>
      <w:r w:rsidRPr="00E57E39">
        <w:rPr>
          <w:sz w:val="24"/>
          <w:szCs w:val="24"/>
        </w:rPr>
        <w:t>Sekkar</w:t>
      </w:r>
      <w:proofErr w:type="spellEnd"/>
      <w:r w:rsidRPr="00E57E39">
        <w:rPr>
          <w:sz w:val="24"/>
          <w:szCs w:val="24"/>
        </w:rPr>
        <w:t xml:space="preserve"> Port, India.</w:t>
      </w:r>
      <w:r w:rsidR="004B23CB" w:rsidRPr="00E57E39">
        <w:rPr>
          <w:sz w:val="24"/>
          <w:szCs w:val="24"/>
        </w:rPr>
        <w:t xml:space="preserve"> </w:t>
      </w:r>
      <w:r w:rsidRPr="00E57E39">
        <w:rPr>
          <w:sz w:val="24"/>
          <w:szCs w:val="24"/>
        </w:rPr>
        <w:t xml:space="preserve">At that time </w:t>
      </w:r>
      <w:proofErr w:type="spellStart"/>
      <w:r w:rsidRPr="00E57E39">
        <w:rPr>
          <w:sz w:val="24"/>
          <w:szCs w:val="24"/>
        </w:rPr>
        <w:t>Esbern</w:t>
      </w:r>
      <w:proofErr w:type="spellEnd"/>
      <w:r w:rsidRPr="00E57E39">
        <w:rPr>
          <w:sz w:val="24"/>
          <w:szCs w:val="24"/>
        </w:rPr>
        <w:t xml:space="preserve">-Snare received the distress call it had been 100 nautical miles further to the north and on deploying a search of the area </w:t>
      </w:r>
      <w:proofErr w:type="spellStart"/>
      <w:r w:rsidRPr="00E57E39">
        <w:rPr>
          <w:sz w:val="24"/>
          <w:szCs w:val="24"/>
        </w:rPr>
        <w:t>Esbern</w:t>
      </w:r>
      <w:proofErr w:type="spellEnd"/>
      <w:r w:rsidRPr="00E57E39">
        <w:rPr>
          <w:sz w:val="24"/>
          <w:szCs w:val="24"/>
        </w:rPr>
        <w:t xml:space="preserve">-Snare had, afterwards, by means of their infra-red cameras and the ships radar detected a whaler and a skiff. This was about 10 nautical miles away from the coordinates received from </w:t>
      </w:r>
      <w:proofErr w:type="spellStart"/>
      <w:r w:rsidRPr="00E57E39">
        <w:rPr>
          <w:sz w:val="24"/>
          <w:szCs w:val="24"/>
        </w:rPr>
        <w:t>Torm</w:t>
      </w:r>
      <w:proofErr w:type="spellEnd"/>
      <w:r w:rsidRPr="00E57E39">
        <w:rPr>
          <w:sz w:val="24"/>
          <w:szCs w:val="24"/>
        </w:rPr>
        <w:t xml:space="preserve"> Kansas.</w:t>
      </w:r>
      <w:r w:rsidR="004B23CB" w:rsidRPr="00E57E39">
        <w:rPr>
          <w:sz w:val="24"/>
          <w:szCs w:val="24"/>
        </w:rPr>
        <w:t xml:space="preserve"> </w:t>
      </w:r>
      <w:proofErr w:type="spellStart"/>
      <w:r w:rsidRPr="00E57E39">
        <w:rPr>
          <w:sz w:val="24"/>
          <w:szCs w:val="24"/>
        </w:rPr>
        <w:t>Esbern</w:t>
      </w:r>
      <w:proofErr w:type="spellEnd"/>
      <w:r w:rsidRPr="00E57E39">
        <w:rPr>
          <w:sz w:val="24"/>
          <w:szCs w:val="24"/>
        </w:rPr>
        <w:t>-Snare had approached the whaler and skiff keeping a distance so that it would not be noticed.</w:t>
      </w:r>
      <w:r w:rsidR="004B23CB" w:rsidRPr="00E57E39">
        <w:rPr>
          <w:sz w:val="24"/>
          <w:szCs w:val="24"/>
        </w:rPr>
        <w:t xml:space="preserve"> </w:t>
      </w:r>
      <w:r w:rsidRPr="00E57E39">
        <w:rPr>
          <w:sz w:val="24"/>
          <w:szCs w:val="24"/>
        </w:rPr>
        <w:t xml:space="preserve">The evidence in regard to the attack of the vessel </w:t>
      </w:r>
      <w:proofErr w:type="spellStart"/>
      <w:r w:rsidRPr="00E57E39">
        <w:rPr>
          <w:sz w:val="24"/>
          <w:szCs w:val="24"/>
        </w:rPr>
        <w:t>Torm</w:t>
      </w:r>
      <w:proofErr w:type="spellEnd"/>
      <w:r w:rsidRPr="00E57E39">
        <w:rPr>
          <w:sz w:val="24"/>
          <w:szCs w:val="24"/>
        </w:rPr>
        <w:t xml:space="preserve"> Kansa</w:t>
      </w:r>
      <w:r w:rsidR="007F7814" w:rsidRPr="00E57E39">
        <w:rPr>
          <w:sz w:val="24"/>
          <w:szCs w:val="24"/>
        </w:rPr>
        <w:t xml:space="preserve">s as given by captain </w:t>
      </w:r>
      <w:proofErr w:type="spellStart"/>
      <w:r w:rsidR="007F7814" w:rsidRPr="00E57E39">
        <w:rPr>
          <w:sz w:val="24"/>
          <w:szCs w:val="24"/>
        </w:rPr>
        <w:t>Banlamudi</w:t>
      </w:r>
      <w:proofErr w:type="spellEnd"/>
      <w:r w:rsidRPr="00E57E39">
        <w:rPr>
          <w:sz w:val="24"/>
          <w:szCs w:val="24"/>
        </w:rPr>
        <w:t xml:space="preserve"> S. </w:t>
      </w:r>
      <w:proofErr w:type="spellStart"/>
      <w:r w:rsidRPr="00E57E39">
        <w:rPr>
          <w:sz w:val="24"/>
          <w:szCs w:val="24"/>
        </w:rPr>
        <w:t>Pockley</w:t>
      </w:r>
      <w:proofErr w:type="spellEnd"/>
      <w:r w:rsidRPr="00E57E39">
        <w:rPr>
          <w:sz w:val="24"/>
          <w:szCs w:val="24"/>
        </w:rPr>
        <w:t xml:space="preserve"> and S. Reynolds </w:t>
      </w:r>
      <w:proofErr w:type="gramStart"/>
      <w:r w:rsidR="007B54A7" w:rsidRPr="00E57E39">
        <w:rPr>
          <w:sz w:val="24"/>
          <w:szCs w:val="24"/>
        </w:rPr>
        <w:t>is</w:t>
      </w:r>
      <w:proofErr w:type="gramEnd"/>
      <w:r w:rsidRPr="00E57E39">
        <w:rPr>
          <w:sz w:val="24"/>
          <w:szCs w:val="24"/>
        </w:rPr>
        <w:t xml:space="preserve"> similar to the attack of the vessel </w:t>
      </w:r>
      <w:proofErr w:type="spellStart"/>
      <w:r w:rsidRPr="00E57E39">
        <w:rPr>
          <w:sz w:val="24"/>
          <w:szCs w:val="24"/>
        </w:rPr>
        <w:t>Zhongji</w:t>
      </w:r>
      <w:proofErr w:type="spellEnd"/>
      <w:r w:rsidRPr="00E57E39">
        <w:rPr>
          <w:sz w:val="24"/>
          <w:szCs w:val="24"/>
        </w:rPr>
        <w:t xml:space="preserve"> 1 described in the earlier paragraph. The persons in the skiff according to the evidence had been armed with automatic weapons and the colour of the skiff similar to the one that attacked </w:t>
      </w:r>
      <w:proofErr w:type="spellStart"/>
      <w:r w:rsidRPr="00E57E39">
        <w:rPr>
          <w:sz w:val="24"/>
          <w:szCs w:val="24"/>
        </w:rPr>
        <w:t>Zhongji</w:t>
      </w:r>
      <w:proofErr w:type="spellEnd"/>
      <w:r w:rsidRPr="00E57E39">
        <w:rPr>
          <w:sz w:val="24"/>
          <w:szCs w:val="24"/>
        </w:rPr>
        <w:t xml:space="preserve"> 1. The attack on </w:t>
      </w:r>
      <w:proofErr w:type="spellStart"/>
      <w:r w:rsidRPr="00E57E39">
        <w:rPr>
          <w:sz w:val="24"/>
          <w:szCs w:val="24"/>
        </w:rPr>
        <w:t>Torm</w:t>
      </w:r>
      <w:proofErr w:type="spellEnd"/>
      <w:r w:rsidRPr="00E57E39">
        <w:rPr>
          <w:sz w:val="24"/>
          <w:szCs w:val="24"/>
        </w:rPr>
        <w:t xml:space="preserve"> Kansas was on the high seas inside the Seychelles EEZ.</w:t>
      </w:r>
    </w:p>
    <w:p w:rsidR="00124D1E" w:rsidRPr="00E57E39" w:rsidRDefault="00124D1E" w:rsidP="00803F2B">
      <w:pPr>
        <w:pStyle w:val="ListParagraph"/>
        <w:spacing w:line="360" w:lineRule="auto"/>
        <w:jc w:val="both"/>
        <w:rPr>
          <w:sz w:val="24"/>
          <w:szCs w:val="24"/>
        </w:rPr>
      </w:pPr>
    </w:p>
    <w:p w:rsidR="00124D1E" w:rsidRPr="00E57E39" w:rsidRDefault="00124D1E" w:rsidP="00803F2B">
      <w:pPr>
        <w:pStyle w:val="ListParagraph"/>
        <w:widowControl/>
        <w:numPr>
          <w:ilvl w:val="0"/>
          <w:numId w:val="8"/>
        </w:numPr>
        <w:autoSpaceDE/>
        <w:autoSpaceDN/>
        <w:adjustRightInd/>
        <w:spacing w:after="200" w:line="360" w:lineRule="auto"/>
        <w:ind w:hanging="450"/>
        <w:jc w:val="both"/>
        <w:rPr>
          <w:sz w:val="24"/>
          <w:szCs w:val="24"/>
        </w:rPr>
      </w:pPr>
      <w:r w:rsidRPr="00E57E39">
        <w:rPr>
          <w:sz w:val="24"/>
          <w:szCs w:val="24"/>
        </w:rPr>
        <w:t xml:space="preserve">It was not suggested to the witnesses who testified as to the attack on </w:t>
      </w:r>
      <w:proofErr w:type="spellStart"/>
      <w:r w:rsidRPr="00E57E39">
        <w:rPr>
          <w:sz w:val="24"/>
          <w:szCs w:val="24"/>
        </w:rPr>
        <w:t>Zhongji</w:t>
      </w:r>
      <w:proofErr w:type="spellEnd"/>
      <w:r w:rsidRPr="00E57E39">
        <w:rPr>
          <w:sz w:val="24"/>
          <w:szCs w:val="24"/>
        </w:rPr>
        <w:t xml:space="preserve"> 1 or </w:t>
      </w:r>
      <w:proofErr w:type="spellStart"/>
      <w:r w:rsidRPr="00E57E39">
        <w:rPr>
          <w:sz w:val="24"/>
          <w:szCs w:val="24"/>
        </w:rPr>
        <w:t>Torm</w:t>
      </w:r>
      <w:proofErr w:type="spellEnd"/>
      <w:r w:rsidRPr="00E57E39">
        <w:rPr>
          <w:sz w:val="24"/>
          <w:szCs w:val="24"/>
        </w:rPr>
        <w:t xml:space="preserve"> Kansa</w:t>
      </w:r>
      <w:r w:rsidR="004B23CB" w:rsidRPr="00E57E39">
        <w:rPr>
          <w:sz w:val="24"/>
          <w:szCs w:val="24"/>
        </w:rPr>
        <w:t>s</w:t>
      </w:r>
      <w:r w:rsidRPr="00E57E39">
        <w:rPr>
          <w:sz w:val="24"/>
          <w:szCs w:val="24"/>
        </w:rPr>
        <w:t xml:space="preserve"> that the said vessels were not attacked by</w:t>
      </w:r>
      <w:r w:rsidR="004B23CB" w:rsidRPr="00E57E39">
        <w:rPr>
          <w:sz w:val="24"/>
          <w:szCs w:val="24"/>
        </w:rPr>
        <w:t xml:space="preserve"> </w:t>
      </w:r>
      <w:r w:rsidRPr="00E57E39">
        <w:rPr>
          <w:sz w:val="24"/>
          <w:szCs w:val="24"/>
        </w:rPr>
        <w:t>persons on board a skiff while on the high seas, thus accepting the fact that an act of piracy had</w:t>
      </w:r>
      <w:r w:rsidR="007B54A7" w:rsidRPr="00E57E39">
        <w:rPr>
          <w:sz w:val="24"/>
          <w:szCs w:val="24"/>
        </w:rPr>
        <w:t xml:space="preserve"> in fact</w:t>
      </w:r>
      <w:r w:rsidRPr="00E57E39">
        <w:rPr>
          <w:sz w:val="24"/>
          <w:szCs w:val="24"/>
        </w:rPr>
        <w:t xml:space="preserve"> taken place.</w:t>
      </w:r>
      <w:r w:rsidR="004B23CB" w:rsidRPr="00E57E39">
        <w:rPr>
          <w:sz w:val="24"/>
          <w:szCs w:val="24"/>
        </w:rPr>
        <w:t xml:space="preserve"> </w:t>
      </w:r>
      <w:r w:rsidR="009B24F0" w:rsidRPr="00E57E39">
        <w:rPr>
          <w:sz w:val="24"/>
          <w:szCs w:val="24"/>
        </w:rPr>
        <w:t xml:space="preserve">The Written Submissions filed by the Defence in this appeal before this Court do not challenge the evidence pertaining to the attack on </w:t>
      </w:r>
      <w:proofErr w:type="spellStart"/>
      <w:r w:rsidR="009B24F0" w:rsidRPr="00E57E39">
        <w:rPr>
          <w:sz w:val="24"/>
          <w:szCs w:val="24"/>
        </w:rPr>
        <w:t>Zhonghi</w:t>
      </w:r>
      <w:proofErr w:type="spellEnd"/>
      <w:r w:rsidR="009B24F0" w:rsidRPr="00E57E39">
        <w:rPr>
          <w:sz w:val="24"/>
          <w:szCs w:val="24"/>
        </w:rPr>
        <w:t xml:space="preserve"> </w:t>
      </w:r>
      <w:r w:rsidR="00D81545">
        <w:rPr>
          <w:sz w:val="24"/>
          <w:szCs w:val="24"/>
        </w:rPr>
        <w:t xml:space="preserve">1 and </w:t>
      </w:r>
      <w:proofErr w:type="spellStart"/>
      <w:r w:rsidR="00D81545">
        <w:rPr>
          <w:sz w:val="24"/>
          <w:szCs w:val="24"/>
        </w:rPr>
        <w:t>Torm</w:t>
      </w:r>
      <w:proofErr w:type="spellEnd"/>
      <w:r w:rsidR="00D81545">
        <w:rPr>
          <w:sz w:val="24"/>
          <w:szCs w:val="24"/>
        </w:rPr>
        <w:t xml:space="preserve"> Kansas or the interception</w:t>
      </w:r>
      <w:r w:rsidR="009B24F0" w:rsidRPr="00E57E39">
        <w:rPr>
          <w:sz w:val="24"/>
          <w:szCs w:val="24"/>
        </w:rPr>
        <w:t xml:space="preserve"> of the whaler and the skiff on the high seas in the circumstances and manner described by the </w:t>
      </w:r>
      <w:r w:rsidR="009B24F0" w:rsidRPr="00E57E39">
        <w:rPr>
          <w:sz w:val="24"/>
          <w:szCs w:val="24"/>
        </w:rPr>
        <w:lastRenderedPageBreak/>
        <w:t>prosecution. The only challenge is as to the involvement of the Appell</w:t>
      </w:r>
      <w:r w:rsidR="007924DE" w:rsidRPr="00E57E39">
        <w:rPr>
          <w:sz w:val="24"/>
          <w:szCs w:val="24"/>
        </w:rPr>
        <w:t>ants in the</w:t>
      </w:r>
      <w:r w:rsidR="009B24F0" w:rsidRPr="00E57E39">
        <w:rPr>
          <w:sz w:val="24"/>
          <w:szCs w:val="24"/>
        </w:rPr>
        <w:t xml:space="preserve"> attacks</w:t>
      </w:r>
      <w:r w:rsidR="007924DE" w:rsidRPr="00E57E39">
        <w:rPr>
          <w:sz w:val="24"/>
          <w:szCs w:val="24"/>
        </w:rPr>
        <w:t xml:space="preserve"> on</w:t>
      </w:r>
      <w:r w:rsidR="004B23CB" w:rsidRPr="00E57E39">
        <w:rPr>
          <w:sz w:val="24"/>
          <w:szCs w:val="24"/>
        </w:rPr>
        <w:t xml:space="preserve"> </w:t>
      </w:r>
      <w:proofErr w:type="spellStart"/>
      <w:r w:rsidR="007924DE" w:rsidRPr="00E57E39">
        <w:rPr>
          <w:sz w:val="24"/>
          <w:szCs w:val="24"/>
        </w:rPr>
        <w:t>Zhonghi</w:t>
      </w:r>
      <w:proofErr w:type="spellEnd"/>
      <w:r w:rsidR="007924DE" w:rsidRPr="00E57E39">
        <w:rPr>
          <w:sz w:val="24"/>
          <w:szCs w:val="24"/>
        </w:rPr>
        <w:t xml:space="preserve"> 1 and </w:t>
      </w:r>
      <w:proofErr w:type="spellStart"/>
      <w:r w:rsidR="007924DE" w:rsidRPr="00E57E39">
        <w:rPr>
          <w:sz w:val="24"/>
          <w:szCs w:val="24"/>
        </w:rPr>
        <w:t>Torm</w:t>
      </w:r>
      <w:proofErr w:type="spellEnd"/>
      <w:r w:rsidR="007924DE" w:rsidRPr="00E57E39">
        <w:rPr>
          <w:sz w:val="24"/>
          <w:szCs w:val="24"/>
        </w:rPr>
        <w:t xml:space="preserve"> Kansas.</w:t>
      </w:r>
    </w:p>
    <w:p w:rsidR="00124D1E" w:rsidRPr="00E57E39" w:rsidRDefault="00124D1E" w:rsidP="00803F2B">
      <w:pPr>
        <w:pStyle w:val="ListParagraph"/>
        <w:spacing w:line="360" w:lineRule="auto"/>
        <w:ind w:left="810" w:hanging="450"/>
        <w:jc w:val="both"/>
        <w:rPr>
          <w:sz w:val="24"/>
          <w:szCs w:val="24"/>
        </w:rPr>
      </w:pPr>
    </w:p>
    <w:p w:rsidR="00124D1E" w:rsidRPr="00E57E39" w:rsidRDefault="00124D1E" w:rsidP="00803F2B">
      <w:pPr>
        <w:pStyle w:val="ListParagraph"/>
        <w:widowControl/>
        <w:numPr>
          <w:ilvl w:val="0"/>
          <w:numId w:val="8"/>
        </w:numPr>
        <w:autoSpaceDE/>
        <w:autoSpaceDN/>
        <w:adjustRightInd/>
        <w:spacing w:after="200" w:line="360" w:lineRule="auto"/>
        <w:ind w:hanging="450"/>
        <w:jc w:val="both"/>
        <w:rPr>
          <w:sz w:val="24"/>
          <w:szCs w:val="24"/>
        </w:rPr>
      </w:pPr>
      <w:r w:rsidRPr="00E57E39">
        <w:rPr>
          <w:sz w:val="24"/>
          <w:szCs w:val="24"/>
        </w:rPr>
        <w:t xml:space="preserve">While keeping watch of the whaler and the skiff, persons on board the </w:t>
      </w:r>
      <w:proofErr w:type="spellStart"/>
      <w:r w:rsidRPr="00E57E39">
        <w:rPr>
          <w:sz w:val="24"/>
          <w:szCs w:val="24"/>
        </w:rPr>
        <w:t>Esbern</w:t>
      </w:r>
      <w:proofErr w:type="spellEnd"/>
      <w:r w:rsidRPr="00E57E39">
        <w:rPr>
          <w:sz w:val="24"/>
          <w:szCs w:val="24"/>
        </w:rPr>
        <w:t xml:space="preserve">-Snare had observed a trawler cruising by and then seen the whaler and skiff spring into action. According to witness testimony of those on board the </w:t>
      </w:r>
      <w:proofErr w:type="spellStart"/>
      <w:r w:rsidRPr="00E57E39">
        <w:rPr>
          <w:sz w:val="24"/>
          <w:szCs w:val="24"/>
        </w:rPr>
        <w:t>Esbern</w:t>
      </w:r>
      <w:proofErr w:type="spellEnd"/>
      <w:r w:rsidRPr="00E57E39">
        <w:rPr>
          <w:sz w:val="24"/>
          <w:szCs w:val="24"/>
        </w:rPr>
        <w:t xml:space="preserve">-Snare, two or three persons from the whaler had entered the skiff that was been towed by the whaler and set off in the direction of the trawler. </w:t>
      </w:r>
      <w:proofErr w:type="spellStart"/>
      <w:r w:rsidRPr="00E57E39">
        <w:rPr>
          <w:sz w:val="24"/>
          <w:szCs w:val="24"/>
        </w:rPr>
        <w:t>Esbern</w:t>
      </w:r>
      <w:proofErr w:type="spellEnd"/>
      <w:r w:rsidRPr="00E57E39">
        <w:rPr>
          <w:sz w:val="24"/>
          <w:szCs w:val="24"/>
        </w:rPr>
        <w:t>-Snare had then decided to move in the direction of the trawler</w:t>
      </w:r>
      <w:r w:rsidR="004B23CB" w:rsidRPr="00E57E39">
        <w:rPr>
          <w:sz w:val="24"/>
          <w:szCs w:val="24"/>
        </w:rPr>
        <w:t xml:space="preserve"> </w:t>
      </w:r>
      <w:r w:rsidR="007924DE" w:rsidRPr="00E57E39">
        <w:rPr>
          <w:sz w:val="24"/>
          <w:szCs w:val="24"/>
        </w:rPr>
        <w:t>and keep their warship between the skiff and the trawler</w:t>
      </w:r>
      <w:r w:rsidRPr="00E57E39">
        <w:rPr>
          <w:sz w:val="24"/>
          <w:szCs w:val="24"/>
        </w:rPr>
        <w:t>. The skiff had the</w:t>
      </w:r>
      <w:r w:rsidR="007F7814" w:rsidRPr="00E57E39">
        <w:rPr>
          <w:sz w:val="24"/>
          <w:szCs w:val="24"/>
        </w:rPr>
        <w:t>n</w:t>
      </w:r>
      <w:r w:rsidRPr="00E57E39">
        <w:rPr>
          <w:sz w:val="24"/>
          <w:szCs w:val="24"/>
        </w:rPr>
        <w:t xml:space="preserve"> suddenly turned and gone back in the direction of the whaler.</w:t>
      </w:r>
      <w:r w:rsidR="007924DE" w:rsidRPr="00E57E39">
        <w:rPr>
          <w:sz w:val="24"/>
          <w:szCs w:val="24"/>
        </w:rPr>
        <w:t xml:space="preserve"> The Defence had not put forward any satisfactory explanation as regards the actions of those on the skiff.</w:t>
      </w:r>
      <w:r w:rsidRPr="00E57E39">
        <w:rPr>
          <w:sz w:val="24"/>
          <w:szCs w:val="24"/>
        </w:rPr>
        <w:t xml:space="preserve"> Thereafter personnel from </w:t>
      </w:r>
      <w:proofErr w:type="spellStart"/>
      <w:r w:rsidRPr="00E57E39">
        <w:rPr>
          <w:sz w:val="24"/>
          <w:szCs w:val="24"/>
        </w:rPr>
        <w:t>Esbern</w:t>
      </w:r>
      <w:proofErr w:type="spellEnd"/>
      <w:r w:rsidRPr="00E57E39">
        <w:rPr>
          <w:sz w:val="24"/>
          <w:szCs w:val="24"/>
        </w:rPr>
        <w:t>-snare had approached and boarded the whaler, which was near the skiff and taken</w:t>
      </w:r>
      <w:r w:rsidR="004B23CB" w:rsidRPr="00E57E39">
        <w:rPr>
          <w:sz w:val="24"/>
          <w:szCs w:val="24"/>
        </w:rPr>
        <w:t xml:space="preserve"> </w:t>
      </w:r>
      <w:r w:rsidRPr="00E57E39">
        <w:rPr>
          <w:sz w:val="24"/>
          <w:szCs w:val="24"/>
        </w:rPr>
        <w:t xml:space="preserve">all nine persons, including the Appellants, who were aboard the whaler on board the </w:t>
      </w:r>
      <w:proofErr w:type="spellStart"/>
      <w:r w:rsidRPr="00E57E39">
        <w:rPr>
          <w:sz w:val="24"/>
          <w:szCs w:val="24"/>
        </w:rPr>
        <w:t>Esbern</w:t>
      </w:r>
      <w:proofErr w:type="spellEnd"/>
      <w:r w:rsidRPr="00E57E39">
        <w:rPr>
          <w:sz w:val="24"/>
          <w:szCs w:val="24"/>
        </w:rPr>
        <w:t xml:space="preserve"> Snare and the whaler and skiff into their custody. The whaler had an inboard engine and the skiff a 60 hp outboard Yamaha engine. There was no resistance from the Appellants.</w:t>
      </w:r>
      <w:r w:rsidR="004B23CB" w:rsidRPr="00E57E39">
        <w:rPr>
          <w:sz w:val="24"/>
          <w:szCs w:val="24"/>
        </w:rPr>
        <w:t xml:space="preserve"> </w:t>
      </w:r>
      <w:r w:rsidRPr="00E57E39">
        <w:rPr>
          <w:sz w:val="24"/>
          <w:szCs w:val="24"/>
        </w:rPr>
        <w:t>The skiff was white with blue and green markings according to witness testimony.</w:t>
      </w:r>
      <w:r w:rsidR="007B54A7" w:rsidRPr="00E57E39">
        <w:rPr>
          <w:sz w:val="24"/>
          <w:szCs w:val="24"/>
        </w:rPr>
        <w:t xml:space="preserve"> This is the colour of the skiff that attacked </w:t>
      </w:r>
      <w:proofErr w:type="spellStart"/>
      <w:r w:rsidR="007B54A7" w:rsidRPr="00E57E39">
        <w:rPr>
          <w:sz w:val="24"/>
          <w:szCs w:val="24"/>
        </w:rPr>
        <w:t>Zhongji</w:t>
      </w:r>
      <w:proofErr w:type="spellEnd"/>
      <w:r w:rsidR="007B54A7" w:rsidRPr="00E57E39">
        <w:rPr>
          <w:sz w:val="24"/>
          <w:szCs w:val="24"/>
        </w:rPr>
        <w:t xml:space="preserve"> 1 and </w:t>
      </w:r>
      <w:proofErr w:type="spellStart"/>
      <w:r w:rsidR="007B54A7" w:rsidRPr="00E57E39">
        <w:rPr>
          <w:sz w:val="24"/>
          <w:szCs w:val="24"/>
        </w:rPr>
        <w:t>Torm</w:t>
      </w:r>
      <w:proofErr w:type="spellEnd"/>
      <w:r w:rsidR="007B54A7" w:rsidRPr="00E57E39">
        <w:rPr>
          <w:sz w:val="24"/>
          <w:szCs w:val="24"/>
        </w:rPr>
        <w:t xml:space="preserve"> Kansas as given by those who witnessed the said attacks and testified before the court.</w:t>
      </w:r>
    </w:p>
    <w:p w:rsidR="00124D1E" w:rsidRPr="00E57E39" w:rsidRDefault="00124D1E" w:rsidP="00803F2B">
      <w:pPr>
        <w:pStyle w:val="ListParagraph"/>
        <w:spacing w:line="360" w:lineRule="auto"/>
        <w:ind w:left="810" w:hanging="450"/>
        <w:rPr>
          <w:sz w:val="24"/>
          <w:szCs w:val="24"/>
        </w:rPr>
      </w:pPr>
    </w:p>
    <w:p w:rsidR="00124D1E" w:rsidRPr="00E57E39" w:rsidRDefault="00124D1E" w:rsidP="00803F2B">
      <w:pPr>
        <w:pStyle w:val="ListParagraph"/>
        <w:widowControl/>
        <w:numPr>
          <w:ilvl w:val="0"/>
          <w:numId w:val="8"/>
        </w:numPr>
        <w:autoSpaceDE/>
        <w:autoSpaceDN/>
        <w:adjustRightInd/>
        <w:spacing w:after="200" w:line="360" w:lineRule="auto"/>
        <w:ind w:hanging="450"/>
        <w:jc w:val="both"/>
        <w:rPr>
          <w:sz w:val="24"/>
          <w:szCs w:val="24"/>
        </w:rPr>
      </w:pPr>
      <w:r w:rsidRPr="00E57E39">
        <w:rPr>
          <w:sz w:val="24"/>
          <w:szCs w:val="24"/>
        </w:rPr>
        <w:t xml:space="preserve">On examination of the whaler the personnel from the </w:t>
      </w:r>
      <w:proofErr w:type="spellStart"/>
      <w:r w:rsidRPr="00E57E39">
        <w:rPr>
          <w:sz w:val="24"/>
          <w:szCs w:val="24"/>
        </w:rPr>
        <w:t>Esbern</w:t>
      </w:r>
      <w:proofErr w:type="spellEnd"/>
      <w:r w:rsidRPr="00E57E39">
        <w:rPr>
          <w:sz w:val="24"/>
          <w:szCs w:val="24"/>
        </w:rPr>
        <w:t>-Snare had seen</w:t>
      </w:r>
      <w:r w:rsidR="004B23CB" w:rsidRPr="00E57E39">
        <w:rPr>
          <w:sz w:val="24"/>
          <w:szCs w:val="24"/>
        </w:rPr>
        <w:t xml:space="preserve"> </w:t>
      </w:r>
      <w:r w:rsidRPr="00E57E39">
        <w:rPr>
          <w:sz w:val="24"/>
          <w:szCs w:val="24"/>
        </w:rPr>
        <w:t>a navigation GPS, a portable radio, three anchors of different sizes(that could be according to witness testimony, used as grappling hooks to which a rope or a ladder could be attached to board a vessel), several yellow canisters (about 89 and about 49 of them</w:t>
      </w:r>
      <w:r w:rsidR="004B23CB" w:rsidRPr="00E57E39">
        <w:rPr>
          <w:sz w:val="24"/>
          <w:szCs w:val="24"/>
        </w:rPr>
        <w:t xml:space="preserve"> </w:t>
      </w:r>
      <w:r w:rsidRPr="00E57E39">
        <w:rPr>
          <w:sz w:val="24"/>
          <w:szCs w:val="24"/>
        </w:rPr>
        <w:t>containing fuel), some hand written notes in Somali language,6 mobile phones and 4 SIM cards, 3 knives, food (rice, pasta, dates and cooking oil), medicine, clothes, a tarpaulin, a barrel containing fuel for the engine, rocks indicative of a place to cook, a barrel containing fuel and another containing drinking water and a black plastic bag; some of which was taken into custody and produced as exhibits.</w:t>
      </w:r>
      <w:r w:rsidR="004B23CB" w:rsidRPr="00E57E39">
        <w:rPr>
          <w:sz w:val="24"/>
          <w:szCs w:val="24"/>
        </w:rPr>
        <w:t xml:space="preserve"> </w:t>
      </w:r>
      <w:r w:rsidRPr="00E57E39">
        <w:rPr>
          <w:sz w:val="24"/>
          <w:szCs w:val="24"/>
        </w:rPr>
        <w:t>The GPS was found in the sleeping compartment in the whaler in a black plastic bag.</w:t>
      </w:r>
      <w:r w:rsidR="004B23CB" w:rsidRPr="00E57E39">
        <w:rPr>
          <w:sz w:val="24"/>
          <w:szCs w:val="24"/>
        </w:rPr>
        <w:t xml:space="preserve"> </w:t>
      </w:r>
      <w:r w:rsidRPr="00E57E39">
        <w:rPr>
          <w:sz w:val="24"/>
          <w:szCs w:val="24"/>
        </w:rPr>
        <w:t>They had not seen any</w:t>
      </w:r>
      <w:r w:rsidR="00821DB5" w:rsidRPr="00E57E39">
        <w:rPr>
          <w:sz w:val="24"/>
          <w:szCs w:val="24"/>
        </w:rPr>
        <w:t xml:space="preserve"> fish,</w:t>
      </w:r>
      <w:r w:rsidRPr="00E57E39">
        <w:rPr>
          <w:sz w:val="24"/>
          <w:szCs w:val="24"/>
        </w:rPr>
        <w:t xml:space="preserve"> fishing gear or nets or a freezer to store fish. They had also not seen any firearms, ammunition or ladders. The skiff and its 60 hp</w:t>
      </w:r>
      <w:r w:rsidR="004B23CB" w:rsidRPr="00E57E39">
        <w:rPr>
          <w:sz w:val="24"/>
          <w:szCs w:val="24"/>
        </w:rPr>
        <w:t xml:space="preserve"> </w:t>
      </w:r>
      <w:r w:rsidRPr="00E57E39">
        <w:rPr>
          <w:sz w:val="24"/>
          <w:szCs w:val="24"/>
        </w:rPr>
        <w:t xml:space="preserve">outboard Yamaha </w:t>
      </w:r>
      <w:r w:rsidRPr="00E57E39">
        <w:rPr>
          <w:sz w:val="24"/>
          <w:szCs w:val="24"/>
        </w:rPr>
        <w:lastRenderedPageBreak/>
        <w:t>engine had been produced as exhibits while the whaler that was photographed had to be abandoned at sea as it sank.</w:t>
      </w:r>
    </w:p>
    <w:p w:rsidR="00784B3C" w:rsidRPr="00552879" w:rsidRDefault="00784B3C" w:rsidP="00784B3C">
      <w:pPr>
        <w:pStyle w:val="ListParagraph"/>
        <w:widowControl/>
        <w:autoSpaceDE/>
        <w:autoSpaceDN/>
        <w:adjustRightInd/>
        <w:spacing w:after="200" w:line="360" w:lineRule="auto"/>
        <w:ind w:left="360"/>
        <w:jc w:val="both"/>
        <w:rPr>
          <w:sz w:val="10"/>
          <w:szCs w:val="10"/>
        </w:rPr>
      </w:pPr>
    </w:p>
    <w:p w:rsidR="00124D1E" w:rsidRPr="00E57E39" w:rsidRDefault="00124D1E" w:rsidP="00803F2B">
      <w:pPr>
        <w:spacing w:line="360" w:lineRule="auto"/>
        <w:ind w:left="360"/>
        <w:jc w:val="both"/>
        <w:rPr>
          <w:sz w:val="24"/>
          <w:szCs w:val="24"/>
        </w:rPr>
      </w:pPr>
      <w:r w:rsidRPr="00E57E39">
        <w:rPr>
          <w:b/>
          <w:sz w:val="24"/>
          <w:szCs w:val="24"/>
        </w:rPr>
        <w:t>G</w:t>
      </w:r>
      <w:r w:rsidR="00832CBA" w:rsidRPr="00E57E39">
        <w:rPr>
          <w:b/>
          <w:sz w:val="24"/>
          <w:szCs w:val="24"/>
        </w:rPr>
        <w:t xml:space="preserve">LOBAL </w:t>
      </w:r>
      <w:r w:rsidRPr="00E57E39">
        <w:rPr>
          <w:b/>
          <w:sz w:val="24"/>
          <w:szCs w:val="24"/>
        </w:rPr>
        <w:t>P</w:t>
      </w:r>
      <w:r w:rsidR="00832CBA" w:rsidRPr="00E57E39">
        <w:rPr>
          <w:b/>
          <w:sz w:val="24"/>
          <w:szCs w:val="24"/>
        </w:rPr>
        <w:t xml:space="preserve">OSITIONING </w:t>
      </w:r>
      <w:r w:rsidRPr="00E57E39">
        <w:rPr>
          <w:b/>
          <w:sz w:val="24"/>
          <w:szCs w:val="24"/>
        </w:rPr>
        <w:t>S</w:t>
      </w:r>
      <w:r w:rsidR="00832CBA" w:rsidRPr="00E57E39">
        <w:rPr>
          <w:b/>
          <w:sz w:val="24"/>
          <w:szCs w:val="24"/>
        </w:rPr>
        <w:t>YSTEM (GPS)</w:t>
      </w:r>
      <w:r w:rsidRPr="00E57E39">
        <w:rPr>
          <w:b/>
          <w:sz w:val="24"/>
          <w:szCs w:val="24"/>
        </w:rPr>
        <w:t xml:space="preserve"> Evidence</w:t>
      </w:r>
      <w:r w:rsidRPr="00E57E39">
        <w:rPr>
          <w:sz w:val="24"/>
          <w:szCs w:val="24"/>
        </w:rPr>
        <w:t>:-</w:t>
      </w:r>
    </w:p>
    <w:p w:rsidR="00D803DD" w:rsidRPr="00552879" w:rsidRDefault="00D803DD" w:rsidP="00803F2B">
      <w:pPr>
        <w:spacing w:line="360" w:lineRule="auto"/>
        <w:jc w:val="both"/>
        <w:rPr>
          <w:sz w:val="16"/>
          <w:szCs w:val="16"/>
        </w:rPr>
      </w:pPr>
    </w:p>
    <w:p w:rsidR="00124D1E" w:rsidRDefault="00124D1E" w:rsidP="008603F9">
      <w:pPr>
        <w:pStyle w:val="ListParagraph"/>
        <w:widowControl/>
        <w:numPr>
          <w:ilvl w:val="0"/>
          <w:numId w:val="8"/>
        </w:numPr>
        <w:autoSpaceDE/>
        <w:autoSpaceDN/>
        <w:adjustRightInd/>
        <w:spacing w:after="200" w:line="360" w:lineRule="auto"/>
        <w:ind w:hanging="450"/>
        <w:jc w:val="both"/>
        <w:rPr>
          <w:sz w:val="24"/>
          <w:szCs w:val="24"/>
        </w:rPr>
      </w:pPr>
      <w:r w:rsidRPr="00E57E39">
        <w:rPr>
          <w:sz w:val="24"/>
          <w:szCs w:val="24"/>
        </w:rPr>
        <w:t xml:space="preserve">Claus Sloth Andersen, an Intelligence Specialist and Analyst on board the </w:t>
      </w:r>
      <w:proofErr w:type="spellStart"/>
      <w:r w:rsidRPr="00E57E39">
        <w:rPr>
          <w:sz w:val="24"/>
          <w:szCs w:val="24"/>
        </w:rPr>
        <w:t>Esbern</w:t>
      </w:r>
      <w:proofErr w:type="spellEnd"/>
      <w:r w:rsidRPr="00E57E39">
        <w:rPr>
          <w:sz w:val="24"/>
          <w:szCs w:val="24"/>
        </w:rPr>
        <w:t xml:space="preserve"> Snare, testifying before the Court had stated that he had analysed</w:t>
      </w:r>
      <w:r w:rsidR="00EE1C0F" w:rsidRPr="00E57E39">
        <w:rPr>
          <w:sz w:val="24"/>
          <w:szCs w:val="24"/>
        </w:rPr>
        <w:t xml:space="preserve"> the</w:t>
      </w:r>
      <w:r w:rsidRPr="00E57E39">
        <w:rPr>
          <w:sz w:val="24"/>
          <w:szCs w:val="24"/>
        </w:rPr>
        <w:t xml:space="preserve"> GPS 72 recovered from the whaler</w:t>
      </w:r>
      <w:r w:rsidR="004B23CB" w:rsidRPr="00E57E39">
        <w:rPr>
          <w:sz w:val="24"/>
          <w:szCs w:val="24"/>
        </w:rPr>
        <w:t xml:space="preserve"> </w:t>
      </w:r>
      <w:r w:rsidR="005322D3" w:rsidRPr="00E57E39">
        <w:rPr>
          <w:sz w:val="24"/>
          <w:szCs w:val="24"/>
        </w:rPr>
        <w:t>in which the Appellants</w:t>
      </w:r>
      <w:r w:rsidR="00862472" w:rsidRPr="00E57E39">
        <w:rPr>
          <w:sz w:val="24"/>
          <w:szCs w:val="24"/>
        </w:rPr>
        <w:t xml:space="preserve"> were found,</w:t>
      </w:r>
      <w:r w:rsidRPr="00E57E39">
        <w:rPr>
          <w:sz w:val="24"/>
          <w:szCs w:val="24"/>
        </w:rPr>
        <w:t xml:space="preserve"> to asce</w:t>
      </w:r>
      <w:r w:rsidR="00862472" w:rsidRPr="00E57E39">
        <w:rPr>
          <w:sz w:val="24"/>
          <w:szCs w:val="24"/>
        </w:rPr>
        <w:t>rtain the route from the recordings in the GPS</w:t>
      </w:r>
      <w:r w:rsidRPr="00E57E39">
        <w:rPr>
          <w:sz w:val="24"/>
          <w:szCs w:val="24"/>
        </w:rPr>
        <w:t>. He had down loaded all the data inside the GPS to one of his programs on his computer. Prior to expressing his opinion on the data downloaded Andersen had gone on to explain in detail the terminology used in relation to GPS evidence, which we consider necessary to set out in our judgment as this case is the first of its kind that has come up before this Court where a conviction had been based mainly placing reliance on GPS evidence.</w:t>
      </w:r>
    </w:p>
    <w:p w:rsidR="005A01EF" w:rsidRPr="00E57E39" w:rsidRDefault="005A01EF" w:rsidP="005A01EF">
      <w:pPr>
        <w:pStyle w:val="ListParagraph"/>
        <w:widowControl/>
        <w:autoSpaceDE/>
        <w:autoSpaceDN/>
        <w:adjustRightInd/>
        <w:spacing w:after="200" w:line="360" w:lineRule="auto"/>
        <w:ind w:left="360"/>
        <w:jc w:val="both"/>
        <w:rPr>
          <w:sz w:val="24"/>
          <w:szCs w:val="24"/>
        </w:rPr>
      </w:pPr>
    </w:p>
    <w:p w:rsidR="00124D1E" w:rsidRPr="00E57E39" w:rsidRDefault="00124D1E" w:rsidP="00803F2B">
      <w:pPr>
        <w:pStyle w:val="ListParagraph"/>
        <w:widowControl/>
        <w:numPr>
          <w:ilvl w:val="0"/>
          <w:numId w:val="8"/>
        </w:numPr>
        <w:autoSpaceDE/>
        <w:autoSpaceDN/>
        <w:adjustRightInd/>
        <w:spacing w:after="200" w:line="360" w:lineRule="auto"/>
        <w:ind w:hanging="450"/>
        <w:jc w:val="both"/>
        <w:rPr>
          <w:sz w:val="24"/>
          <w:szCs w:val="24"/>
        </w:rPr>
      </w:pPr>
      <w:r w:rsidRPr="00E57E39">
        <w:rPr>
          <w:sz w:val="24"/>
          <w:szCs w:val="24"/>
        </w:rPr>
        <w:t xml:space="preserve">According to </w:t>
      </w:r>
      <w:r w:rsidR="008603F9" w:rsidRPr="00E57E39">
        <w:rPr>
          <w:sz w:val="24"/>
          <w:szCs w:val="24"/>
        </w:rPr>
        <w:t>Andersen</w:t>
      </w:r>
      <w:r w:rsidR="004B23CB" w:rsidRPr="00E57E39">
        <w:rPr>
          <w:sz w:val="24"/>
          <w:szCs w:val="24"/>
        </w:rPr>
        <w:t xml:space="preserve"> </w:t>
      </w:r>
      <w:r w:rsidR="008603F9" w:rsidRPr="00E57E39">
        <w:rPr>
          <w:sz w:val="24"/>
          <w:szCs w:val="24"/>
        </w:rPr>
        <w:t>a</w:t>
      </w:r>
      <w:r w:rsidRPr="00E57E39">
        <w:rPr>
          <w:sz w:val="24"/>
          <w:szCs w:val="24"/>
        </w:rPr>
        <w:t xml:space="preserve"> ‘Way Point’ (WP) is a particular location somewhere on the earth’s surface that can either be programmed into the GPS as a place one needs to sail to or the place one has sailed from and to which one needs to return. It can be referred to by a name or number. It records the date and time when you mark the ‘WP’ according to the date and time which is programmed inside the GPS. It also records the coordinates (latitude and longitude) of the place when the ‘WP’ is marked. Thus latitude would give whether you are North (N) or South(S) of the Equator and longitude whether you are East (E) or West (W) of the Meridian. This position is unique for it is the only position in the world. The small circle is indicative of the degree</w:t>
      </w:r>
      <w:r w:rsidR="008E1F65" w:rsidRPr="00E57E39">
        <w:rPr>
          <w:sz w:val="24"/>
          <w:szCs w:val="24"/>
        </w:rPr>
        <w:t xml:space="preserve"> above or below the Equator. One</w:t>
      </w:r>
      <w:r w:rsidRPr="00E57E39">
        <w:rPr>
          <w:sz w:val="24"/>
          <w:szCs w:val="24"/>
        </w:rPr>
        <w:t xml:space="preserve"> need not necessarily need to be on the place where you mark the ‘WP’, because if you know the coordinates of a particular place you could enter it into the device or by pressing a button the coordinates of the place where</w:t>
      </w:r>
      <w:r w:rsidR="008E1F65" w:rsidRPr="00E57E39">
        <w:rPr>
          <w:sz w:val="24"/>
          <w:szCs w:val="24"/>
        </w:rPr>
        <w:t xml:space="preserve"> the person marking the ‘WP’</w:t>
      </w:r>
      <w:r w:rsidRPr="00E57E39">
        <w:rPr>
          <w:sz w:val="24"/>
          <w:szCs w:val="24"/>
        </w:rPr>
        <w:t xml:space="preserve"> will be recorded. But this has to be done manually unlike Track Points which get recorded automatically. According to Andersen, pirates usually use a ‘WP’ as a skiff or whaler launch or transit point before or after a hijacking.</w:t>
      </w:r>
    </w:p>
    <w:p w:rsidR="00124D1E" w:rsidRPr="00E57E39" w:rsidRDefault="00124D1E" w:rsidP="00803F2B">
      <w:pPr>
        <w:pStyle w:val="ListParagraph"/>
        <w:spacing w:line="360" w:lineRule="auto"/>
        <w:jc w:val="both"/>
        <w:rPr>
          <w:sz w:val="24"/>
          <w:szCs w:val="24"/>
        </w:rPr>
      </w:pPr>
    </w:p>
    <w:p w:rsidR="00124D1E" w:rsidRPr="00E57E39" w:rsidRDefault="00124D1E" w:rsidP="00803F2B">
      <w:pPr>
        <w:pStyle w:val="ListParagraph"/>
        <w:widowControl/>
        <w:numPr>
          <w:ilvl w:val="0"/>
          <w:numId w:val="8"/>
        </w:numPr>
        <w:autoSpaceDE/>
        <w:autoSpaceDN/>
        <w:adjustRightInd/>
        <w:spacing w:after="200" w:line="360" w:lineRule="auto"/>
        <w:ind w:hanging="450"/>
        <w:jc w:val="both"/>
        <w:rPr>
          <w:sz w:val="24"/>
          <w:szCs w:val="24"/>
        </w:rPr>
      </w:pPr>
      <w:r w:rsidRPr="00E57E39">
        <w:rPr>
          <w:sz w:val="24"/>
          <w:szCs w:val="24"/>
        </w:rPr>
        <w:t xml:space="preserve">A ‘Navigational Way Point’ (NWP), is a position which is in close proximity to a known location like a city or harbour. Once you get the bearings from a GPS you can get to the </w:t>
      </w:r>
      <w:r w:rsidRPr="00E57E39">
        <w:rPr>
          <w:sz w:val="24"/>
          <w:szCs w:val="24"/>
        </w:rPr>
        <w:lastRenderedPageBreak/>
        <w:t>NWP with a compass without the GPS.</w:t>
      </w:r>
      <w:r w:rsidR="004B23CB" w:rsidRPr="00E57E39">
        <w:rPr>
          <w:sz w:val="24"/>
          <w:szCs w:val="24"/>
        </w:rPr>
        <w:t xml:space="preserve"> </w:t>
      </w:r>
      <w:r w:rsidRPr="00E57E39">
        <w:rPr>
          <w:sz w:val="24"/>
          <w:szCs w:val="24"/>
        </w:rPr>
        <w:t>Most of the NWP found on the GPS that was recovered, were places along the coast in Somalia and marked when the person who entered them was on site and knew the area to give it a name. Pirates normally mark ‘WP’s as a launch or return point. One of the NWP</w:t>
      </w:r>
      <w:r w:rsidR="007F7814" w:rsidRPr="00E57E39">
        <w:rPr>
          <w:sz w:val="24"/>
          <w:szCs w:val="24"/>
        </w:rPr>
        <w:t>s</w:t>
      </w:r>
      <w:r w:rsidRPr="00E57E39">
        <w:rPr>
          <w:sz w:val="24"/>
          <w:szCs w:val="24"/>
        </w:rPr>
        <w:t>, namely 17</w:t>
      </w:r>
      <w:r w:rsidR="007F7814" w:rsidRPr="00E57E39">
        <w:rPr>
          <w:sz w:val="24"/>
          <w:szCs w:val="24"/>
        </w:rPr>
        <w:t>,</w:t>
      </w:r>
      <w:r w:rsidRPr="00E57E39">
        <w:rPr>
          <w:sz w:val="24"/>
          <w:szCs w:val="24"/>
        </w:rPr>
        <w:t xml:space="preserve"> was in very close proximity to Camp </w:t>
      </w:r>
      <w:proofErr w:type="spellStart"/>
      <w:r w:rsidRPr="00E57E39">
        <w:rPr>
          <w:sz w:val="24"/>
          <w:szCs w:val="24"/>
        </w:rPr>
        <w:t>Grisby</w:t>
      </w:r>
      <w:proofErr w:type="spellEnd"/>
      <w:r w:rsidRPr="00E57E39">
        <w:rPr>
          <w:sz w:val="24"/>
          <w:szCs w:val="24"/>
        </w:rPr>
        <w:t>, a well-known piracy camp. Some of the NWPs recorded on the GPS were places from which fuel, water, food could be obtained and places where if necessary repairs to the engine could have been made.</w:t>
      </w:r>
    </w:p>
    <w:p w:rsidR="00124D1E" w:rsidRPr="00E57E39" w:rsidRDefault="00124D1E" w:rsidP="00803F2B">
      <w:pPr>
        <w:pStyle w:val="ListParagraph"/>
        <w:spacing w:line="360" w:lineRule="auto"/>
        <w:ind w:left="810" w:hanging="450"/>
        <w:rPr>
          <w:sz w:val="24"/>
          <w:szCs w:val="24"/>
        </w:rPr>
      </w:pPr>
    </w:p>
    <w:p w:rsidR="00124D1E" w:rsidRPr="00E57E39" w:rsidRDefault="00124D1E" w:rsidP="00803F2B">
      <w:pPr>
        <w:pStyle w:val="ListParagraph"/>
        <w:widowControl/>
        <w:numPr>
          <w:ilvl w:val="0"/>
          <w:numId w:val="8"/>
        </w:numPr>
        <w:autoSpaceDE/>
        <w:autoSpaceDN/>
        <w:adjustRightInd/>
        <w:spacing w:after="200" w:line="360" w:lineRule="auto"/>
        <w:ind w:hanging="450"/>
        <w:jc w:val="both"/>
        <w:rPr>
          <w:sz w:val="24"/>
          <w:szCs w:val="24"/>
        </w:rPr>
      </w:pPr>
      <w:r w:rsidRPr="00E57E39">
        <w:rPr>
          <w:sz w:val="24"/>
          <w:szCs w:val="24"/>
        </w:rPr>
        <w:t xml:space="preserve">A </w:t>
      </w:r>
      <w:r w:rsidR="00862472" w:rsidRPr="00E57E39">
        <w:rPr>
          <w:sz w:val="24"/>
          <w:szCs w:val="24"/>
        </w:rPr>
        <w:t>ROUTE</w:t>
      </w:r>
      <w:r w:rsidRPr="00E57E39">
        <w:rPr>
          <w:sz w:val="24"/>
          <w:szCs w:val="24"/>
        </w:rPr>
        <w:t xml:space="preserve"> is a series of way points. There has to be at least 2 Way Points on a route which you can program for each route, so you can follow that route to different way points.</w:t>
      </w:r>
    </w:p>
    <w:p w:rsidR="00124D1E" w:rsidRPr="00E57E39" w:rsidRDefault="00124D1E" w:rsidP="00803F2B">
      <w:pPr>
        <w:pStyle w:val="ListParagraph"/>
        <w:spacing w:line="360" w:lineRule="auto"/>
        <w:rPr>
          <w:sz w:val="24"/>
          <w:szCs w:val="24"/>
        </w:rPr>
      </w:pPr>
    </w:p>
    <w:p w:rsidR="00124D1E" w:rsidRPr="00E57E39" w:rsidRDefault="00124D1E" w:rsidP="00803F2B">
      <w:pPr>
        <w:pStyle w:val="ListParagraph"/>
        <w:widowControl/>
        <w:numPr>
          <w:ilvl w:val="0"/>
          <w:numId w:val="8"/>
        </w:numPr>
        <w:autoSpaceDE/>
        <w:autoSpaceDN/>
        <w:adjustRightInd/>
        <w:spacing w:after="200" w:line="360" w:lineRule="auto"/>
        <w:ind w:hanging="450"/>
        <w:jc w:val="both"/>
        <w:rPr>
          <w:i/>
          <w:color w:val="FF0000"/>
          <w:sz w:val="24"/>
          <w:szCs w:val="24"/>
        </w:rPr>
      </w:pPr>
      <w:r w:rsidRPr="00E57E39">
        <w:rPr>
          <w:sz w:val="24"/>
          <w:szCs w:val="24"/>
        </w:rPr>
        <w:t>A TRACK POINT (TP), is a series of points which are recorded automatically by memory inside the GPS, when you turn the GPS on, and it has a signal to at least 3 satellites and then until you turn the GPS off it will automatically report all the points at a certain interval that you can program the GPS to do. Memory of the GPS is limited. It can only store 2047 TPs. Therefore when a new TP is added the oldest gets deleted. If the GPS is turned off it will not generate TPs.</w:t>
      </w:r>
      <w:r w:rsidR="00451A81" w:rsidRPr="00E57E39">
        <w:rPr>
          <w:sz w:val="24"/>
          <w:szCs w:val="24"/>
        </w:rPr>
        <w:t xml:space="preserve"> </w:t>
      </w:r>
      <w:r w:rsidRPr="00E57E39">
        <w:rPr>
          <w:sz w:val="24"/>
          <w:szCs w:val="24"/>
          <w:u w:val="single"/>
        </w:rPr>
        <w:t>From the TPs one can track the course that the GPS device took during those times</w:t>
      </w:r>
      <w:r w:rsidRPr="00E57E39">
        <w:rPr>
          <w:sz w:val="24"/>
          <w:szCs w:val="24"/>
        </w:rPr>
        <w:t xml:space="preserve">. According to Andersen TPs are like bread crumbs being put out for a bird to follow. </w:t>
      </w:r>
      <w:r w:rsidRPr="00E57E39">
        <w:rPr>
          <w:sz w:val="24"/>
          <w:szCs w:val="24"/>
          <w:u w:val="single"/>
        </w:rPr>
        <w:t>A TP will say where the GPS has been at any given time and recorded in Zulu time</w:t>
      </w:r>
      <w:r w:rsidRPr="00E57E39">
        <w:rPr>
          <w:sz w:val="24"/>
          <w:szCs w:val="24"/>
        </w:rPr>
        <w:t>.  It is generally recorded the American way – month, day, year. The TP and the time stamp on it are generated automatically as given by the satellite or space station</w:t>
      </w:r>
      <w:r w:rsidR="00862472" w:rsidRPr="00E57E39">
        <w:rPr>
          <w:sz w:val="24"/>
          <w:szCs w:val="24"/>
        </w:rPr>
        <w:t>.</w:t>
      </w:r>
    </w:p>
    <w:p w:rsidR="00124D1E" w:rsidRPr="00E57E39" w:rsidRDefault="00124D1E" w:rsidP="00803F2B">
      <w:pPr>
        <w:pStyle w:val="ListParagraph"/>
        <w:spacing w:line="360" w:lineRule="auto"/>
        <w:rPr>
          <w:sz w:val="24"/>
          <w:szCs w:val="24"/>
        </w:rPr>
      </w:pPr>
    </w:p>
    <w:p w:rsidR="00124D1E" w:rsidRPr="00E57E39" w:rsidRDefault="00124D1E" w:rsidP="00803F2B">
      <w:pPr>
        <w:pStyle w:val="ListParagraph"/>
        <w:widowControl/>
        <w:numPr>
          <w:ilvl w:val="0"/>
          <w:numId w:val="8"/>
        </w:numPr>
        <w:autoSpaceDE/>
        <w:autoSpaceDN/>
        <w:adjustRightInd/>
        <w:spacing w:after="200" w:line="360" w:lineRule="auto"/>
        <w:ind w:hanging="450"/>
        <w:jc w:val="both"/>
        <w:rPr>
          <w:sz w:val="24"/>
          <w:szCs w:val="24"/>
        </w:rPr>
      </w:pPr>
      <w:r w:rsidRPr="00E57E39">
        <w:rPr>
          <w:sz w:val="24"/>
          <w:szCs w:val="24"/>
        </w:rPr>
        <w:t>MAN OVER BOARD (MOB</w:t>
      </w:r>
      <w:r w:rsidR="00862472" w:rsidRPr="00E57E39">
        <w:rPr>
          <w:sz w:val="24"/>
          <w:szCs w:val="24"/>
        </w:rPr>
        <w:t>)</w:t>
      </w:r>
      <w:r w:rsidRPr="00E57E39">
        <w:rPr>
          <w:sz w:val="24"/>
          <w:szCs w:val="24"/>
        </w:rPr>
        <w:t xml:space="preserve"> is a point to which one could navigate any time by pressing the MOB button, like if as the name suggests if a person falls over board. Thus when you press the MOB button a ‘WP’ is registered and the ship can turn back and go back to that point.</w:t>
      </w:r>
    </w:p>
    <w:p w:rsidR="00124D1E" w:rsidRPr="00E57E39" w:rsidRDefault="00124D1E" w:rsidP="00803F2B">
      <w:pPr>
        <w:pStyle w:val="ListParagraph"/>
        <w:spacing w:line="360" w:lineRule="auto"/>
        <w:ind w:left="810" w:hanging="450"/>
        <w:rPr>
          <w:sz w:val="24"/>
          <w:szCs w:val="24"/>
        </w:rPr>
      </w:pPr>
    </w:p>
    <w:p w:rsidR="00124D1E" w:rsidRPr="00E57E39" w:rsidRDefault="00124D1E" w:rsidP="00803F2B">
      <w:pPr>
        <w:pStyle w:val="ListParagraph"/>
        <w:widowControl/>
        <w:numPr>
          <w:ilvl w:val="0"/>
          <w:numId w:val="8"/>
        </w:numPr>
        <w:autoSpaceDE/>
        <w:autoSpaceDN/>
        <w:adjustRightInd/>
        <w:spacing w:after="200" w:line="360" w:lineRule="auto"/>
        <w:ind w:hanging="450"/>
        <w:jc w:val="both"/>
        <w:rPr>
          <w:sz w:val="24"/>
          <w:szCs w:val="24"/>
        </w:rPr>
      </w:pPr>
      <w:r w:rsidRPr="00E57E39">
        <w:rPr>
          <w:sz w:val="24"/>
          <w:szCs w:val="24"/>
        </w:rPr>
        <w:t>MSCOH (Maritime Shipping Centre Hall of Africa)</w:t>
      </w:r>
      <w:proofErr w:type="gramStart"/>
      <w:r w:rsidRPr="00E57E39">
        <w:rPr>
          <w:sz w:val="24"/>
          <w:szCs w:val="24"/>
        </w:rPr>
        <w:t>,is</w:t>
      </w:r>
      <w:proofErr w:type="gramEnd"/>
      <w:r w:rsidRPr="00E57E39">
        <w:rPr>
          <w:sz w:val="24"/>
          <w:szCs w:val="24"/>
        </w:rPr>
        <w:t xml:space="preserve"> a place where you can collect information about the ships sailing around in the World. Sailing ships when they have an emergency will notify the MSCOH and they will pass on the information to ships sailing in the area.</w:t>
      </w:r>
    </w:p>
    <w:p w:rsidR="00124D1E" w:rsidRPr="00E57E39" w:rsidRDefault="00124D1E" w:rsidP="00803F2B">
      <w:pPr>
        <w:pStyle w:val="ListParagraph"/>
        <w:spacing w:line="360" w:lineRule="auto"/>
        <w:ind w:left="810" w:hanging="450"/>
        <w:rPr>
          <w:sz w:val="24"/>
          <w:szCs w:val="24"/>
        </w:rPr>
      </w:pPr>
    </w:p>
    <w:p w:rsidR="00124D1E" w:rsidRPr="00E57E39" w:rsidRDefault="00124D1E" w:rsidP="00803F2B">
      <w:pPr>
        <w:pStyle w:val="ListParagraph"/>
        <w:widowControl/>
        <w:numPr>
          <w:ilvl w:val="0"/>
          <w:numId w:val="8"/>
        </w:numPr>
        <w:autoSpaceDE/>
        <w:autoSpaceDN/>
        <w:adjustRightInd/>
        <w:spacing w:after="200" w:line="360" w:lineRule="auto"/>
        <w:ind w:hanging="450"/>
        <w:jc w:val="both"/>
        <w:rPr>
          <w:sz w:val="24"/>
          <w:szCs w:val="24"/>
        </w:rPr>
      </w:pPr>
      <w:r w:rsidRPr="00E57E39">
        <w:rPr>
          <w:sz w:val="24"/>
          <w:szCs w:val="24"/>
        </w:rPr>
        <w:t>Andersen had found 27 ‘Way Points’, 8 ‘Routes’ and ‘2047 Track Points’ recorded in the GPS</w:t>
      </w:r>
      <w:r w:rsidR="008E1F65" w:rsidRPr="00E57E39">
        <w:rPr>
          <w:sz w:val="24"/>
          <w:szCs w:val="24"/>
        </w:rPr>
        <w:t xml:space="preserve"> that was recovered from the whaler</w:t>
      </w:r>
      <w:r w:rsidRPr="00E57E39">
        <w:rPr>
          <w:sz w:val="24"/>
          <w:szCs w:val="24"/>
        </w:rPr>
        <w:t>.</w:t>
      </w:r>
    </w:p>
    <w:p w:rsidR="00124D1E" w:rsidRPr="00E57E39" w:rsidRDefault="00124D1E" w:rsidP="00803F2B">
      <w:pPr>
        <w:pStyle w:val="ListParagraph"/>
        <w:spacing w:line="360" w:lineRule="auto"/>
        <w:rPr>
          <w:sz w:val="24"/>
          <w:szCs w:val="24"/>
        </w:rPr>
      </w:pPr>
    </w:p>
    <w:p w:rsidR="00CA0AC5" w:rsidRPr="00E57E39" w:rsidRDefault="00124D1E" w:rsidP="005871D6">
      <w:pPr>
        <w:pStyle w:val="ListParagraph"/>
        <w:widowControl/>
        <w:numPr>
          <w:ilvl w:val="0"/>
          <w:numId w:val="8"/>
        </w:numPr>
        <w:autoSpaceDE/>
        <w:autoSpaceDN/>
        <w:adjustRightInd/>
        <w:spacing w:after="200" w:line="360" w:lineRule="auto"/>
        <w:ind w:hanging="450"/>
        <w:jc w:val="both"/>
        <w:rPr>
          <w:sz w:val="24"/>
          <w:szCs w:val="24"/>
        </w:rPr>
      </w:pPr>
      <w:r w:rsidRPr="00E57E39">
        <w:rPr>
          <w:sz w:val="24"/>
          <w:szCs w:val="24"/>
        </w:rPr>
        <w:t>GPS evidence provides a method of establishing the location of a vessel at a given time by longitudinal and latitudinal coordinates; by a navigational system consisting of a</w:t>
      </w:r>
      <w:r w:rsidR="00451A81" w:rsidRPr="00E57E39">
        <w:rPr>
          <w:sz w:val="24"/>
          <w:szCs w:val="24"/>
        </w:rPr>
        <w:t xml:space="preserve"> </w:t>
      </w:r>
      <w:r w:rsidRPr="00E57E39">
        <w:rPr>
          <w:sz w:val="24"/>
          <w:szCs w:val="24"/>
        </w:rPr>
        <w:t>series of satellites that broadcasts information. In our view GPS data is admissible just as much as evidence obtained from a computer device or a mobile phone. In all these instances the data is down loaded from or extracted from the device and then explained by an expert.</w:t>
      </w:r>
    </w:p>
    <w:p w:rsidR="00124D1E" w:rsidRPr="00E57E39" w:rsidRDefault="00124D1E" w:rsidP="007F7814">
      <w:pPr>
        <w:widowControl/>
        <w:autoSpaceDE/>
        <w:autoSpaceDN/>
        <w:adjustRightInd/>
        <w:spacing w:after="200" w:line="360" w:lineRule="auto"/>
        <w:ind w:left="360"/>
        <w:jc w:val="both"/>
        <w:rPr>
          <w:sz w:val="24"/>
          <w:szCs w:val="24"/>
        </w:rPr>
      </w:pPr>
      <w:r w:rsidRPr="00E57E39">
        <w:rPr>
          <w:sz w:val="24"/>
          <w:szCs w:val="24"/>
        </w:rPr>
        <w:t xml:space="preserve">Documentary evidence from computer records is admissible under </w:t>
      </w:r>
      <w:r w:rsidRPr="00E57E39">
        <w:rPr>
          <w:b/>
          <w:sz w:val="24"/>
          <w:szCs w:val="24"/>
        </w:rPr>
        <w:t>section 15(1) of the Evidence Act</w:t>
      </w:r>
      <w:r w:rsidRPr="00E57E39">
        <w:rPr>
          <w:sz w:val="24"/>
          <w:szCs w:val="24"/>
        </w:rPr>
        <w:t>.</w:t>
      </w:r>
    </w:p>
    <w:p w:rsidR="00124D1E" w:rsidRPr="00E57E39" w:rsidRDefault="00124D1E" w:rsidP="00803F2B">
      <w:pPr>
        <w:pStyle w:val="ListParagraph"/>
        <w:spacing w:line="360" w:lineRule="auto"/>
        <w:ind w:left="810"/>
        <w:jc w:val="both"/>
        <w:rPr>
          <w:i/>
          <w:sz w:val="24"/>
          <w:szCs w:val="24"/>
        </w:rPr>
      </w:pPr>
      <w:r w:rsidRPr="00E57E39">
        <w:rPr>
          <w:sz w:val="24"/>
          <w:szCs w:val="24"/>
        </w:rPr>
        <w:t>“</w:t>
      </w:r>
      <w:r w:rsidRPr="00E57E39">
        <w:rPr>
          <w:i/>
          <w:sz w:val="24"/>
          <w:szCs w:val="24"/>
        </w:rPr>
        <w:t>In any trial, a statement contained in a document produced by a computers</w:t>
      </w:r>
      <w:r w:rsidR="00451A81" w:rsidRPr="00E57E39">
        <w:rPr>
          <w:i/>
          <w:sz w:val="24"/>
          <w:szCs w:val="24"/>
        </w:rPr>
        <w:t xml:space="preserve"> </w:t>
      </w:r>
      <w:r w:rsidR="00525F97" w:rsidRPr="00E57E39">
        <w:rPr>
          <w:i/>
          <w:sz w:val="24"/>
          <w:szCs w:val="24"/>
        </w:rPr>
        <w:t>s</w:t>
      </w:r>
      <w:r w:rsidRPr="00E57E39">
        <w:rPr>
          <w:i/>
          <w:sz w:val="24"/>
          <w:szCs w:val="24"/>
        </w:rPr>
        <w:t>hall be admitted as evidence of any fact stated therein of which direct oral</w:t>
      </w:r>
      <w:r w:rsidR="00451A81" w:rsidRPr="00E57E39">
        <w:rPr>
          <w:i/>
          <w:sz w:val="24"/>
          <w:szCs w:val="24"/>
        </w:rPr>
        <w:t xml:space="preserve"> </w:t>
      </w:r>
      <w:r w:rsidRPr="00E57E39">
        <w:rPr>
          <w:i/>
          <w:sz w:val="24"/>
          <w:szCs w:val="24"/>
        </w:rPr>
        <w:t>evidence would be admissible, if it is shown that –</w:t>
      </w:r>
    </w:p>
    <w:p w:rsidR="00124D1E" w:rsidRPr="004E6B89" w:rsidRDefault="00124D1E" w:rsidP="00803F2B">
      <w:pPr>
        <w:pStyle w:val="ListParagraph"/>
        <w:spacing w:line="360" w:lineRule="auto"/>
        <w:ind w:left="810"/>
        <w:jc w:val="both"/>
        <w:rPr>
          <w:i/>
          <w:sz w:val="10"/>
          <w:szCs w:val="10"/>
        </w:rPr>
      </w:pPr>
    </w:p>
    <w:p w:rsidR="00124D1E" w:rsidRPr="00E57E39" w:rsidRDefault="00124D1E" w:rsidP="00803F2B">
      <w:pPr>
        <w:pStyle w:val="ListParagraph"/>
        <w:widowControl/>
        <w:numPr>
          <w:ilvl w:val="0"/>
          <w:numId w:val="13"/>
        </w:numPr>
        <w:tabs>
          <w:tab w:val="left" w:pos="1350"/>
        </w:tabs>
        <w:autoSpaceDE/>
        <w:autoSpaceDN/>
        <w:adjustRightInd/>
        <w:spacing w:after="200" w:line="360" w:lineRule="auto"/>
        <w:ind w:left="1350" w:hanging="540"/>
        <w:jc w:val="both"/>
        <w:rPr>
          <w:i/>
          <w:sz w:val="24"/>
          <w:szCs w:val="24"/>
        </w:rPr>
      </w:pPr>
      <w:r w:rsidRPr="00E57E39">
        <w:rPr>
          <w:i/>
          <w:sz w:val="24"/>
          <w:szCs w:val="24"/>
        </w:rPr>
        <w:t>The computer was used to store, process or retrieve information for the</w:t>
      </w:r>
      <w:r w:rsidR="00451A81" w:rsidRPr="00E57E39">
        <w:rPr>
          <w:i/>
          <w:sz w:val="24"/>
          <w:szCs w:val="24"/>
        </w:rPr>
        <w:t xml:space="preserve"> </w:t>
      </w:r>
      <w:r w:rsidRPr="00E57E39">
        <w:rPr>
          <w:i/>
          <w:sz w:val="24"/>
          <w:szCs w:val="24"/>
        </w:rPr>
        <w:t xml:space="preserve">purposes of any activities carried on by </w:t>
      </w:r>
      <w:r w:rsidR="007F7814" w:rsidRPr="00E57E39">
        <w:rPr>
          <w:i/>
          <w:sz w:val="24"/>
          <w:szCs w:val="24"/>
        </w:rPr>
        <w:t>anybody</w:t>
      </w:r>
      <w:r w:rsidRPr="00E57E39">
        <w:rPr>
          <w:i/>
          <w:sz w:val="24"/>
          <w:szCs w:val="24"/>
        </w:rPr>
        <w:t xml:space="preserve"> or person;</w:t>
      </w:r>
    </w:p>
    <w:p w:rsidR="00124D1E" w:rsidRPr="00E57E39" w:rsidRDefault="00124D1E" w:rsidP="00803F2B">
      <w:pPr>
        <w:pStyle w:val="ListParagraph"/>
        <w:widowControl/>
        <w:numPr>
          <w:ilvl w:val="0"/>
          <w:numId w:val="13"/>
        </w:numPr>
        <w:tabs>
          <w:tab w:val="left" w:pos="1350"/>
        </w:tabs>
        <w:autoSpaceDE/>
        <w:autoSpaceDN/>
        <w:adjustRightInd/>
        <w:spacing w:after="200" w:line="360" w:lineRule="auto"/>
        <w:ind w:left="1350" w:hanging="540"/>
        <w:jc w:val="both"/>
        <w:rPr>
          <w:i/>
          <w:sz w:val="24"/>
          <w:szCs w:val="24"/>
        </w:rPr>
      </w:pPr>
      <w:r w:rsidRPr="00E57E39">
        <w:rPr>
          <w:i/>
          <w:sz w:val="24"/>
          <w:szCs w:val="24"/>
        </w:rPr>
        <w:t>the information contained in the statement reproduces or is derived from</w:t>
      </w:r>
      <w:r w:rsidR="00451A81" w:rsidRPr="00E57E39">
        <w:rPr>
          <w:i/>
          <w:sz w:val="24"/>
          <w:szCs w:val="24"/>
        </w:rPr>
        <w:t xml:space="preserve"> </w:t>
      </w:r>
      <w:r w:rsidRPr="00E57E39">
        <w:rPr>
          <w:i/>
          <w:sz w:val="24"/>
          <w:szCs w:val="24"/>
        </w:rPr>
        <w:t>information supplied to the computer in the course of these activities; and</w:t>
      </w:r>
    </w:p>
    <w:p w:rsidR="00124D1E" w:rsidRPr="00E57E39" w:rsidRDefault="00124D1E" w:rsidP="00803F2B">
      <w:pPr>
        <w:pStyle w:val="ListParagraph"/>
        <w:tabs>
          <w:tab w:val="left" w:pos="1350"/>
        </w:tabs>
        <w:spacing w:line="360" w:lineRule="auto"/>
        <w:ind w:left="810"/>
        <w:jc w:val="both"/>
        <w:rPr>
          <w:i/>
          <w:sz w:val="24"/>
          <w:szCs w:val="24"/>
        </w:rPr>
      </w:pPr>
      <w:r w:rsidRPr="00E57E39">
        <w:rPr>
          <w:i/>
          <w:sz w:val="24"/>
          <w:szCs w:val="24"/>
        </w:rPr>
        <w:t xml:space="preserve">(3) </w:t>
      </w:r>
      <w:r w:rsidR="00CA0AC5" w:rsidRPr="00E57E39">
        <w:rPr>
          <w:i/>
          <w:sz w:val="24"/>
          <w:szCs w:val="24"/>
        </w:rPr>
        <w:tab/>
      </w:r>
      <w:proofErr w:type="gramStart"/>
      <w:r w:rsidRPr="00E57E39">
        <w:rPr>
          <w:i/>
          <w:sz w:val="24"/>
          <w:szCs w:val="24"/>
        </w:rPr>
        <w:t>while</w:t>
      </w:r>
      <w:proofErr w:type="gramEnd"/>
      <w:r w:rsidRPr="00E57E39">
        <w:rPr>
          <w:i/>
          <w:sz w:val="24"/>
          <w:szCs w:val="24"/>
        </w:rPr>
        <w:t xml:space="preserve"> the computer was so used in the course of those activities</w:t>
      </w:r>
    </w:p>
    <w:p w:rsidR="00124D1E" w:rsidRPr="00E57E39" w:rsidRDefault="00124D1E" w:rsidP="00803F2B">
      <w:pPr>
        <w:pStyle w:val="ListParagraph"/>
        <w:tabs>
          <w:tab w:val="left" w:pos="1890"/>
        </w:tabs>
        <w:spacing w:line="360" w:lineRule="auto"/>
        <w:ind w:left="1890" w:hanging="540"/>
        <w:jc w:val="both"/>
        <w:rPr>
          <w:i/>
          <w:sz w:val="24"/>
          <w:szCs w:val="24"/>
        </w:rPr>
      </w:pPr>
      <w:r w:rsidRPr="00E57E39">
        <w:rPr>
          <w:i/>
          <w:sz w:val="24"/>
          <w:szCs w:val="24"/>
        </w:rPr>
        <w:t>(a)</w:t>
      </w:r>
      <w:r w:rsidR="00CA0AC5" w:rsidRPr="00E57E39">
        <w:rPr>
          <w:i/>
          <w:sz w:val="24"/>
          <w:szCs w:val="24"/>
        </w:rPr>
        <w:tab/>
      </w:r>
      <w:proofErr w:type="gramStart"/>
      <w:r w:rsidRPr="00E57E39">
        <w:rPr>
          <w:i/>
          <w:sz w:val="24"/>
          <w:szCs w:val="24"/>
        </w:rPr>
        <w:t>appropriate</w:t>
      </w:r>
      <w:proofErr w:type="gramEnd"/>
      <w:r w:rsidRPr="00E57E39">
        <w:rPr>
          <w:i/>
          <w:sz w:val="24"/>
          <w:szCs w:val="24"/>
        </w:rPr>
        <w:t xml:space="preserve"> measures were in force for preventing unauthorized</w:t>
      </w:r>
      <w:r w:rsidR="00451A81" w:rsidRPr="00E57E39">
        <w:rPr>
          <w:i/>
          <w:sz w:val="24"/>
          <w:szCs w:val="24"/>
        </w:rPr>
        <w:t xml:space="preserve"> </w:t>
      </w:r>
      <w:r w:rsidRPr="00E57E39">
        <w:rPr>
          <w:i/>
          <w:sz w:val="24"/>
          <w:szCs w:val="24"/>
        </w:rPr>
        <w:t>interference with the computer; and</w:t>
      </w:r>
    </w:p>
    <w:p w:rsidR="00124D1E" w:rsidRPr="00E57E39" w:rsidRDefault="00124D1E" w:rsidP="00803F2B">
      <w:pPr>
        <w:pStyle w:val="ListParagraph"/>
        <w:tabs>
          <w:tab w:val="left" w:pos="1890"/>
        </w:tabs>
        <w:spacing w:line="360" w:lineRule="auto"/>
        <w:ind w:left="1890" w:hanging="540"/>
        <w:jc w:val="both"/>
        <w:rPr>
          <w:b/>
          <w:sz w:val="24"/>
          <w:szCs w:val="24"/>
        </w:rPr>
      </w:pPr>
      <w:r w:rsidRPr="00E57E39">
        <w:rPr>
          <w:i/>
          <w:sz w:val="24"/>
          <w:szCs w:val="24"/>
        </w:rPr>
        <w:t xml:space="preserve">(b) </w:t>
      </w:r>
      <w:r w:rsidR="00CA0AC5" w:rsidRPr="00E57E39">
        <w:rPr>
          <w:i/>
          <w:sz w:val="24"/>
          <w:szCs w:val="24"/>
        </w:rPr>
        <w:tab/>
      </w:r>
      <w:r w:rsidRPr="00E57E39">
        <w:rPr>
          <w:i/>
          <w:sz w:val="24"/>
          <w:szCs w:val="24"/>
        </w:rPr>
        <w:t>the computer was operating properly or, if not, that any respect in</w:t>
      </w:r>
      <w:r w:rsidR="00451A81" w:rsidRPr="00E57E39">
        <w:rPr>
          <w:i/>
          <w:sz w:val="24"/>
          <w:szCs w:val="24"/>
        </w:rPr>
        <w:t xml:space="preserve"> </w:t>
      </w:r>
      <w:r w:rsidRPr="00E57E39">
        <w:rPr>
          <w:i/>
          <w:sz w:val="24"/>
          <w:szCs w:val="24"/>
        </w:rPr>
        <w:t>which it was not operating properly or was out of operation, was not</w:t>
      </w:r>
      <w:r w:rsidR="00451A81" w:rsidRPr="00E57E39">
        <w:rPr>
          <w:i/>
          <w:sz w:val="24"/>
          <w:szCs w:val="24"/>
        </w:rPr>
        <w:t xml:space="preserve"> </w:t>
      </w:r>
      <w:r w:rsidRPr="00E57E39">
        <w:rPr>
          <w:i/>
          <w:sz w:val="24"/>
          <w:szCs w:val="24"/>
        </w:rPr>
        <w:t>such as to affect the production of the document or the accuracy of</w:t>
      </w:r>
      <w:r w:rsidR="00451A81" w:rsidRPr="00E57E39">
        <w:rPr>
          <w:i/>
          <w:sz w:val="24"/>
          <w:szCs w:val="24"/>
        </w:rPr>
        <w:t xml:space="preserve"> </w:t>
      </w:r>
      <w:r w:rsidRPr="00E57E39">
        <w:rPr>
          <w:i/>
          <w:sz w:val="24"/>
          <w:szCs w:val="24"/>
        </w:rPr>
        <w:t>its contents</w:t>
      </w:r>
      <w:r w:rsidRPr="00E57E39">
        <w:rPr>
          <w:b/>
          <w:i/>
          <w:sz w:val="24"/>
          <w:szCs w:val="24"/>
        </w:rPr>
        <w:t>...</w:t>
      </w:r>
      <w:r w:rsidRPr="00E57E39">
        <w:rPr>
          <w:b/>
          <w:sz w:val="24"/>
          <w:szCs w:val="24"/>
        </w:rPr>
        <w:t>”</w:t>
      </w:r>
    </w:p>
    <w:p w:rsidR="00CA0AC5" w:rsidRPr="00E57E39" w:rsidRDefault="00CA0AC5" w:rsidP="00803F2B">
      <w:pPr>
        <w:pStyle w:val="ListParagraph"/>
        <w:spacing w:line="360" w:lineRule="auto"/>
        <w:jc w:val="both"/>
        <w:rPr>
          <w:b/>
          <w:sz w:val="24"/>
          <w:szCs w:val="24"/>
        </w:rPr>
      </w:pPr>
    </w:p>
    <w:p w:rsidR="00EF4F98" w:rsidRPr="00E57E39" w:rsidRDefault="00124D1E" w:rsidP="00803F2B">
      <w:pPr>
        <w:pStyle w:val="ListParagraph"/>
        <w:numPr>
          <w:ilvl w:val="0"/>
          <w:numId w:val="8"/>
        </w:numPr>
        <w:tabs>
          <w:tab w:val="left" w:pos="810"/>
        </w:tabs>
        <w:spacing w:line="360" w:lineRule="auto"/>
        <w:ind w:hanging="450"/>
        <w:jc w:val="both"/>
        <w:rPr>
          <w:b/>
          <w:sz w:val="24"/>
          <w:szCs w:val="24"/>
        </w:rPr>
      </w:pPr>
      <w:r w:rsidRPr="00E57E39">
        <w:rPr>
          <w:sz w:val="24"/>
          <w:szCs w:val="24"/>
        </w:rPr>
        <w:t xml:space="preserve">GPS evidence like computer generated evidence created through mechanical processes has been accepted by US courts as non-hearsay. In </w:t>
      </w:r>
      <w:r w:rsidRPr="00E57E39">
        <w:rPr>
          <w:b/>
          <w:sz w:val="24"/>
          <w:szCs w:val="24"/>
        </w:rPr>
        <w:t xml:space="preserve">Commonwealth VS </w:t>
      </w:r>
      <w:proofErr w:type="spellStart"/>
      <w:r w:rsidRPr="00E57E39">
        <w:rPr>
          <w:b/>
          <w:sz w:val="24"/>
          <w:szCs w:val="24"/>
        </w:rPr>
        <w:t>Thissel</w:t>
      </w:r>
      <w:proofErr w:type="spellEnd"/>
      <w:r w:rsidRPr="00E57E39">
        <w:rPr>
          <w:b/>
          <w:sz w:val="24"/>
          <w:szCs w:val="24"/>
        </w:rPr>
        <w:t xml:space="preserve"> 910 N.E. 2d 943, 946 (Mass. App Ct 2009)</w:t>
      </w:r>
      <w:r w:rsidRPr="00E57E39">
        <w:rPr>
          <w:sz w:val="24"/>
          <w:szCs w:val="24"/>
        </w:rPr>
        <w:t>, the Massachusetts Appellate Court held that GPS documents consisting of maps and logs are not hearsay.</w:t>
      </w:r>
      <w:r w:rsidR="00451A81" w:rsidRPr="00E57E39">
        <w:rPr>
          <w:sz w:val="24"/>
          <w:szCs w:val="24"/>
        </w:rPr>
        <w:t xml:space="preserve"> </w:t>
      </w:r>
      <w:r w:rsidRPr="00E57E39">
        <w:rPr>
          <w:sz w:val="24"/>
          <w:szCs w:val="24"/>
        </w:rPr>
        <w:t xml:space="preserve">Reliance had been placed on GPS evidence in several cases. See </w:t>
      </w:r>
      <w:r w:rsidRPr="00E57E39">
        <w:rPr>
          <w:b/>
          <w:sz w:val="24"/>
          <w:szCs w:val="24"/>
        </w:rPr>
        <w:t xml:space="preserve">Attorney General’s Reference No 73 of 2012 (2013) 2 Cr App R 38; R </w:t>
      </w:r>
      <w:r w:rsidRPr="00E57E39">
        <w:rPr>
          <w:b/>
          <w:sz w:val="24"/>
          <w:szCs w:val="24"/>
        </w:rPr>
        <w:lastRenderedPageBreak/>
        <w:t xml:space="preserve">v Jamie Greene, John </w:t>
      </w:r>
      <w:proofErr w:type="spellStart"/>
      <w:r w:rsidRPr="00E57E39">
        <w:rPr>
          <w:b/>
          <w:sz w:val="24"/>
          <w:szCs w:val="24"/>
        </w:rPr>
        <w:t>Beere</w:t>
      </w:r>
      <w:proofErr w:type="spellEnd"/>
      <w:r w:rsidRPr="00E57E39">
        <w:rPr>
          <w:b/>
          <w:sz w:val="24"/>
          <w:szCs w:val="24"/>
        </w:rPr>
        <w:t xml:space="preserve">, Daniel Payne (2012) EWCA </w:t>
      </w:r>
      <w:proofErr w:type="spellStart"/>
      <w:r w:rsidRPr="00E57E39">
        <w:rPr>
          <w:b/>
          <w:sz w:val="24"/>
          <w:szCs w:val="24"/>
        </w:rPr>
        <w:t>Crim</w:t>
      </w:r>
      <w:proofErr w:type="spellEnd"/>
      <w:r w:rsidRPr="00E57E39">
        <w:rPr>
          <w:b/>
          <w:sz w:val="24"/>
          <w:szCs w:val="24"/>
        </w:rPr>
        <w:t xml:space="preserve"> 656; </w:t>
      </w:r>
      <w:proofErr w:type="spellStart"/>
      <w:r w:rsidRPr="00E57E39">
        <w:rPr>
          <w:b/>
          <w:sz w:val="24"/>
          <w:szCs w:val="24"/>
        </w:rPr>
        <w:t>Hzun</w:t>
      </w:r>
      <w:proofErr w:type="spellEnd"/>
      <w:r w:rsidRPr="00E57E39">
        <w:rPr>
          <w:b/>
          <w:sz w:val="24"/>
          <w:szCs w:val="24"/>
        </w:rPr>
        <w:t xml:space="preserve"> v Germany (2011) EHRR 24; R v Anderson (2010) EWCA </w:t>
      </w:r>
      <w:proofErr w:type="spellStart"/>
      <w:r w:rsidRPr="00E57E39">
        <w:rPr>
          <w:b/>
          <w:sz w:val="24"/>
          <w:szCs w:val="24"/>
        </w:rPr>
        <w:t>Crim</w:t>
      </w:r>
      <w:proofErr w:type="spellEnd"/>
      <w:r w:rsidRPr="00E57E39">
        <w:rPr>
          <w:b/>
          <w:sz w:val="24"/>
          <w:szCs w:val="24"/>
        </w:rPr>
        <w:t xml:space="preserve"> 615; US case of State v Jackson, 46 p 3d 257 (Wash, Ct App 2002) and in the Seychelles Supreme Court case of</w:t>
      </w:r>
      <w:r w:rsidR="00451A81" w:rsidRPr="00E57E39">
        <w:rPr>
          <w:b/>
          <w:sz w:val="24"/>
          <w:szCs w:val="24"/>
        </w:rPr>
        <w:t xml:space="preserve"> </w:t>
      </w:r>
      <w:r w:rsidRPr="00E57E39">
        <w:rPr>
          <w:b/>
          <w:sz w:val="24"/>
          <w:szCs w:val="24"/>
        </w:rPr>
        <w:t xml:space="preserve">The Republic v Ali </w:t>
      </w:r>
      <w:proofErr w:type="spellStart"/>
      <w:r w:rsidRPr="00E57E39">
        <w:rPr>
          <w:b/>
          <w:sz w:val="24"/>
          <w:szCs w:val="24"/>
        </w:rPr>
        <w:t>Galawe</w:t>
      </w:r>
      <w:proofErr w:type="spellEnd"/>
      <w:r w:rsidR="00451A81" w:rsidRPr="00E57E39">
        <w:rPr>
          <w:b/>
          <w:sz w:val="24"/>
          <w:szCs w:val="24"/>
        </w:rPr>
        <w:t xml:space="preserve"> </w:t>
      </w:r>
      <w:proofErr w:type="spellStart"/>
      <w:r w:rsidRPr="00E57E39">
        <w:rPr>
          <w:b/>
          <w:sz w:val="24"/>
          <w:szCs w:val="24"/>
        </w:rPr>
        <w:t>Mowlid</w:t>
      </w:r>
      <w:proofErr w:type="spellEnd"/>
      <w:r w:rsidRPr="00E57E39">
        <w:rPr>
          <w:b/>
          <w:sz w:val="24"/>
          <w:szCs w:val="24"/>
        </w:rPr>
        <w:t xml:space="preserve"> and 10 others, SC CR Side No 31 of 2012.</w:t>
      </w:r>
    </w:p>
    <w:p w:rsidR="00EF4F98" w:rsidRPr="004E6B89" w:rsidRDefault="00EF4F98" w:rsidP="00803F2B">
      <w:pPr>
        <w:pStyle w:val="ListParagraph"/>
        <w:tabs>
          <w:tab w:val="left" w:pos="810"/>
        </w:tabs>
        <w:spacing w:line="360" w:lineRule="auto"/>
        <w:jc w:val="both"/>
        <w:rPr>
          <w:b/>
          <w:sz w:val="10"/>
          <w:szCs w:val="10"/>
        </w:rPr>
      </w:pPr>
    </w:p>
    <w:p w:rsidR="00EF4F98" w:rsidRPr="00E57E39" w:rsidRDefault="00124D1E" w:rsidP="00803F2B">
      <w:pPr>
        <w:pStyle w:val="ListParagraph"/>
        <w:numPr>
          <w:ilvl w:val="0"/>
          <w:numId w:val="8"/>
        </w:numPr>
        <w:tabs>
          <w:tab w:val="left" w:pos="810"/>
        </w:tabs>
        <w:spacing w:line="360" w:lineRule="auto"/>
        <w:ind w:hanging="450"/>
        <w:jc w:val="both"/>
        <w:rPr>
          <w:b/>
          <w:sz w:val="24"/>
          <w:szCs w:val="24"/>
        </w:rPr>
      </w:pPr>
      <w:r w:rsidRPr="00E57E39">
        <w:rPr>
          <w:sz w:val="24"/>
          <w:szCs w:val="24"/>
        </w:rPr>
        <w:t xml:space="preserve">There has been no challenge that the GPS data was not accurate due to technological flaws or in plotting the GPS coordinates onto maps or intentional tampering nor has there been a challenge to the competency of the </w:t>
      </w:r>
      <w:r w:rsidR="007B5EE2" w:rsidRPr="00E57E39">
        <w:rPr>
          <w:sz w:val="24"/>
          <w:szCs w:val="24"/>
        </w:rPr>
        <w:t>e</w:t>
      </w:r>
      <w:r w:rsidRPr="00E57E39">
        <w:rPr>
          <w:sz w:val="24"/>
          <w:szCs w:val="24"/>
        </w:rPr>
        <w:t>xpert, Claus Andersen who had accessed the data from the GPS found on the whaler and testified before the Trial Court in relation to the data extracted.</w:t>
      </w:r>
    </w:p>
    <w:p w:rsidR="00EF4F98" w:rsidRPr="004E6B89" w:rsidRDefault="00EF4F98" w:rsidP="00803F2B">
      <w:pPr>
        <w:pStyle w:val="ListParagraph"/>
        <w:spacing w:line="360" w:lineRule="auto"/>
        <w:rPr>
          <w:sz w:val="10"/>
          <w:szCs w:val="10"/>
        </w:rPr>
      </w:pPr>
    </w:p>
    <w:p w:rsidR="00EF4F98" w:rsidRPr="00E57E39" w:rsidRDefault="00124D1E" w:rsidP="005871D6">
      <w:pPr>
        <w:pStyle w:val="ListParagraph"/>
        <w:numPr>
          <w:ilvl w:val="0"/>
          <w:numId w:val="8"/>
        </w:numPr>
        <w:tabs>
          <w:tab w:val="left" w:pos="810"/>
        </w:tabs>
        <w:spacing w:line="360" w:lineRule="auto"/>
        <w:ind w:hanging="450"/>
        <w:jc w:val="both"/>
        <w:rPr>
          <w:b/>
          <w:sz w:val="24"/>
          <w:szCs w:val="24"/>
        </w:rPr>
      </w:pPr>
      <w:r w:rsidRPr="00E57E39">
        <w:rPr>
          <w:sz w:val="24"/>
          <w:szCs w:val="24"/>
        </w:rPr>
        <w:t xml:space="preserve">Having explained the terminology pertaining to GPS, Andersen had analysed the material down loaded from the GPS found on the whaler, pertaining to the attack on </w:t>
      </w:r>
      <w:proofErr w:type="spellStart"/>
      <w:r w:rsidRPr="00E57E39">
        <w:rPr>
          <w:sz w:val="24"/>
          <w:szCs w:val="24"/>
        </w:rPr>
        <w:t>Zhongji</w:t>
      </w:r>
      <w:proofErr w:type="spellEnd"/>
      <w:r w:rsidRPr="00E57E39">
        <w:rPr>
          <w:sz w:val="24"/>
          <w:szCs w:val="24"/>
        </w:rPr>
        <w:t xml:space="preserve"> 1. According to him ‘WP’ No: 25 had been created</w:t>
      </w:r>
      <w:r w:rsidR="004D5C65" w:rsidRPr="00E57E39">
        <w:rPr>
          <w:sz w:val="24"/>
          <w:szCs w:val="24"/>
        </w:rPr>
        <w:t xml:space="preserve"> by pressing the MOB button</w:t>
      </w:r>
      <w:r w:rsidRPr="00E57E39">
        <w:rPr>
          <w:sz w:val="24"/>
          <w:szCs w:val="24"/>
        </w:rPr>
        <w:t xml:space="preserve"> at the scene at 0447 </w:t>
      </w:r>
      <w:proofErr w:type="spellStart"/>
      <w:proofErr w:type="gramStart"/>
      <w:r w:rsidR="007B5EE2" w:rsidRPr="00E57E39">
        <w:rPr>
          <w:sz w:val="24"/>
          <w:szCs w:val="24"/>
        </w:rPr>
        <w:t>z</w:t>
      </w:r>
      <w:r w:rsidRPr="00E57E39">
        <w:rPr>
          <w:sz w:val="24"/>
          <w:szCs w:val="24"/>
        </w:rPr>
        <w:t>ulu</w:t>
      </w:r>
      <w:proofErr w:type="spellEnd"/>
      <w:proofErr w:type="gramEnd"/>
      <w:r w:rsidRPr="00E57E39">
        <w:rPr>
          <w:sz w:val="24"/>
          <w:szCs w:val="24"/>
        </w:rPr>
        <w:t xml:space="preserve"> time on the 6th of November. He had come to this conclusion by looking at the ‘TP’s on the GPS. According to Andersen the distance between ‘WP’‘MOBS’ found on the GPS found on the whaler and the coordinates of </w:t>
      </w:r>
      <w:proofErr w:type="spellStart"/>
      <w:r w:rsidRPr="00E57E39">
        <w:rPr>
          <w:sz w:val="24"/>
          <w:szCs w:val="24"/>
        </w:rPr>
        <w:t>Zhongji</w:t>
      </w:r>
      <w:proofErr w:type="spellEnd"/>
      <w:r w:rsidRPr="00E57E39">
        <w:rPr>
          <w:sz w:val="24"/>
          <w:szCs w:val="24"/>
        </w:rPr>
        <w:t xml:space="preserve"> 1; as narrated to Court by A. O. </w:t>
      </w:r>
      <w:proofErr w:type="spellStart"/>
      <w:r w:rsidRPr="00E57E39">
        <w:rPr>
          <w:sz w:val="24"/>
          <w:szCs w:val="24"/>
        </w:rPr>
        <w:t>Sreenarayanan</w:t>
      </w:r>
      <w:proofErr w:type="spellEnd"/>
      <w:r w:rsidRPr="00E57E39">
        <w:rPr>
          <w:sz w:val="24"/>
          <w:szCs w:val="24"/>
        </w:rPr>
        <w:t xml:space="preserve">, Captain and master–in-Charge of </w:t>
      </w:r>
      <w:proofErr w:type="spellStart"/>
      <w:r w:rsidRPr="00E57E39">
        <w:rPr>
          <w:sz w:val="24"/>
          <w:szCs w:val="24"/>
        </w:rPr>
        <w:t>Zongji</w:t>
      </w:r>
      <w:proofErr w:type="spellEnd"/>
      <w:r w:rsidRPr="00E57E39">
        <w:rPr>
          <w:sz w:val="24"/>
          <w:szCs w:val="24"/>
        </w:rPr>
        <w:t xml:space="preserve"> 1 and those given to Andersen by ‘MSCOH’; on</w:t>
      </w:r>
      <w:r w:rsidR="008E1F65" w:rsidRPr="00E57E39">
        <w:rPr>
          <w:sz w:val="24"/>
          <w:szCs w:val="24"/>
        </w:rPr>
        <w:t xml:space="preserve"> the</w:t>
      </w:r>
      <w:r w:rsidRPr="00E57E39">
        <w:rPr>
          <w:sz w:val="24"/>
          <w:szCs w:val="24"/>
        </w:rPr>
        <w:t xml:space="preserve"> 6</w:t>
      </w:r>
      <w:r w:rsidRPr="00E57E39">
        <w:rPr>
          <w:sz w:val="24"/>
          <w:szCs w:val="24"/>
          <w:vertAlign w:val="superscript"/>
        </w:rPr>
        <w:t>th</w:t>
      </w:r>
      <w:r w:rsidR="008E1F65" w:rsidRPr="00E57E39">
        <w:rPr>
          <w:sz w:val="24"/>
          <w:szCs w:val="24"/>
        </w:rPr>
        <w:t xml:space="preserve"> of November </w:t>
      </w:r>
      <w:r w:rsidRPr="00E57E39">
        <w:rPr>
          <w:sz w:val="24"/>
          <w:szCs w:val="24"/>
        </w:rPr>
        <w:t xml:space="preserve"> at o447 </w:t>
      </w:r>
      <w:proofErr w:type="spellStart"/>
      <w:r w:rsidRPr="00E57E39">
        <w:rPr>
          <w:sz w:val="24"/>
          <w:szCs w:val="24"/>
        </w:rPr>
        <w:t>zulu</w:t>
      </w:r>
      <w:proofErr w:type="spellEnd"/>
      <w:r w:rsidRPr="00E57E39">
        <w:rPr>
          <w:sz w:val="24"/>
          <w:szCs w:val="24"/>
        </w:rPr>
        <w:t xml:space="preserve"> time</w:t>
      </w:r>
      <w:r w:rsidR="008E1F65" w:rsidRPr="00E57E39">
        <w:rPr>
          <w:sz w:val="24"/>
          <w:szCs w:val="24"/>
        </w:rPr>
        <w:t>;</w:t>
      </w:r>
      <w:r w:rsidRPr="00E57E39">
        <w:rPr>
          <w:sz w:val="24"/>
          <w:szCs w:val="24"/>
        </w:rPr>
        <w:t xml:space="preserve"> had been 1.4 nautical miles. This distance on the high seas is negligible, according to Andersen.</w:t>
      </w:r>
      <w:r w:rsidR="009F3AE3" w:rsidRPr="00E57E39">
        <w:rPr>
          <w:sz w:val="24"/>
          <w:szCs w:val="24"/>
        </w:rPr>
        <w:t xml:space="preserve"> </w:t>
      </w:r>
      <w:r w:rsidRPr="00E57E39">
        <w:rPr>
          <w:sz w:val="24"/>
          <w:szCs w:val="24"/>
        </w:rPr>
        <w:t xml:space="preserve">The coordinates where </w:t>
      </w:r>
      <w:proofErr w:type="spellStart"/>
      <w:r w:rsidRPr="00E57E39">
        <w:rPr>
          <w:sz w:val="24"/>
          <w:szCs w:val="24"/>
        </w:rPr>
        <w:t>Zhongji</w:t>
      </w:r>
      <w:proofErr w:type="spellEnd"/>
      <w:r w:rsidR="00256EB5" w:rsidRPr="00E57E39">
        <w:rPr>
          <w:sz w:val="24"/>
          <w:szCs w:val="24"/>
        </w:rPr>
        <w:t xml:space="preserve"> 1</w:t>
      </w:r>
      <w:r w:rsidRPr="00E57E39">
        <w:rPr>
          <w:sz w:val="24"/>
          <w:szCs w:val="24"/>
        </w:rPr>
        <w:t xml:space="preserve"> was on the 6</w:t>
      </w:r>
      <w:r w:rsidRPr="00E57E39">
        <w:rPr>
          <w:sz w:val="24"/>
          <w:szCs w:val="24"/>
          <w:vertAlign w:val="superscript"/>
        </w:rPr>
        <w:t>th</w:t>
      </w:r>
      <w:r w:rsidRPr="00E57E39">
        <w:rPr>
          <w:sz w:val="24"/>
          <w:szCs w:val="24"/>
        </w:rPr>
        <w:t xml:space="preserve"> of November 2013 around the time it was attacked had also been confirmed from information obtained from the head camera footage on </w:t>
      </w:r>
      <w:proofErr w:type="spellStart"/>
      <w:r w:rsidRPr="00E57E39">
        <w:rPr>
          <w:sz w:val="24"/>
          <w:szCs w:val="24"/>
        </w:rPr>
        <w:t>Zhongi</w:t>
      </w:r>
      <w:proofErr w:type="spellEnd"/>
      <w:r w:rsidR="00517A3B" w:rsidRPr="00E57E39">
        <w:rPr>
          <w:sz w:val="24"/>
          <w:szCs w:val="24"/>
        </w:rPr>
        <w:t xml:space="preserve"> 1</w:t>
      </w:r>
      <w:r w:rsidRPr="00E57E39">
        <w:rPr>
          <w:sz w:val="24"/>
          <w:szCs w:val="24"/>
        </w:rPr>
        <w:t xml:space="preserve"> by </w:t>
      </w:r>
      <w:r w:rsidRPr="00E57E39">
        <w:rPr>
          <w:sz w:val="24"/>
          <w:szCs w:val="24"/>
          <w:u w:val="single"/>
        </w:rPr>
        <w:t>Mark James Williams, who testified before the Court</w:t>
      </w:r>
      <w:r w:rsidRPr="00E57E39">
        <w:rPr>
          <w:sz w:val="24"/>
          <w:szCs w:val="24"/>
        </w:rPr>
        <w:t>. Mark J. Williams had been wearing the head camera at the time of the attack. The</w:t>
      </w:r>
      <w:r w:rsidR="00256EB5" w:rsidRPr="00E57E39">
        <w:rPr>
          <w:sz w:val="24"/>
          <w:szCs w:val="24"/>
        </w:rPr>
        <w:t xml:space="preserve"> route of the TPs of the</w:t>
      </w:r>
      <w:r w:rsidR="009F3AE3" w:rsidRPr="00E57E39">
        <w:rPr>
          <w:sz w:val="24"/>
          <w:szCs w:val="24"/>
        </w:rPr>
        <w:t xml:space="preserve"> </w:t>
      </w:r>
      <w:r w:rsidRPr="00E57E39">
        <w:rPr>
          <w:sz w:val="24"/>
          <w:szCs w:val="24"/>
        </w:rPr>
        <w:t>GPS</w:t>
      </w:r>
      <w:r w:rsidR="00256EB5" w:rsidRPr="00E57E39">
        <w:rPr>
          <w:sz w:val="24"/>
          <w:szCs w:val="24"/>
        </w:rPr>
        <w:t xml:space="preserve"> device on the whaler when compared with the TPs he had drawn of the route of the vessel </w:t>
      </w:r>
      <w:proofErr w:type="spellStart"/>
      <w:r w:rsidR="00256EB5" w:rsidRPr="00E57E39">
        <w:rPr>
          <w:sz w:val="24"/>
          <w:szCs w:val="24"/>
        </w:rPr>
        <w:t>Zhongji</w:t>
      </w:r>
      <w:proofErr w:type="spellEnd"/>
      <w:r w:rsidR="00256EB5" w:rsidRPr="00E57E39">
        <w:rPr>
          <w:sz w:val="24"/>
          <w:szCs w:val="24"/>
        </w:rPr>
        <w:t xml:space="preserve"> 1, Andersen had observed that the GPS device</w:t>
      </w:r>
      <w:r w:rsidR="00C71BD2" w:rsidRPr="00E57E39">
        <w:rPr>
          <w:sz w:val="24"/>
          <w:szCs w:val="24"/>
        </w:rPr>
        <w:t xml:space="preserve"> had crossed directly over the path taken by the v</w:t>
      </w:r>
      <w:r w:rsidR="00645474" w:rsidRPr="00E57E39">
        <w:rPr>
          <w:sz w:val="24"/>
          <w:szCs w:val="24"/>
        </w:rPr>
        <w:t xml:space="preserve">essel </w:t>
      </w:r>
      <w:proofErr w:type="spellStart"/>
      <w:r w:rsidR="00645474" w:rsidRPr="00E57E39">
        <w:rPr>
          <w:sz w:val="24"/>
          <w:szCs w:val="24"/>
        </w:rPr>
        <w:t>Zhongji</w:t>
      </w:r>
      <w:proofErr w:type="spellEnd"/>
      <w:r w:rsidR="00645474" w:rsidRPr="00E57E39">
        <w:rPr>
          <w:sz w:val="24"/>
          <w:szCs w:val="24"/>
        </w:rPr>
        <w:t xml:space="preserve"> 1 and then had</w:t>
      </w:r>
      <w:r w:rsidR="00C71BD2" w:rsidRPr="00E57E39">
        <w:rPr>
          <w:sz w:val="24"/>
          <w:szCs w:val="24"/>
        </w:rPr>
        <w:t xml:space="preserve"> turned back into the path of the </w:t>
      </w:r>
      <w:proofErr w:type="spellStart"/>
      <w:r w:rsidR="00C71BD2" w:rsidRPr="00E57E39">
        <w:rPr>
          <w:sz w:val="24"/>
          <w:szCs w:val="24"/>
        </w:rPr>
        <w:t>Zhongji</w:t>
      </w:r>
      <w:proofErr w:type="spellEnd"/>
      <w:r w:rsidR="00C71BD2" w:rsidRPr="00E57E39">
        <w:rPr>
          <w:sz w:val="24"/>
          <w:szCs w:val="24"/>
        </w:rPr>
        <w:t xml:space="preserve"> 1 again. The distance between the GPS device and the </w:t>
      </w:r>
      <w:proofErr w:type="spellStart"/>
      <w:r w:rsidR="00C71BD2" w:rsidRPr="00E57E39">
        <w:rPr>
          <w:sz w:val="24"/>
          <w:szCs w:val="24"/>
        </w:rPr>
        <w:t>Zhongji</w:t>
      </w:r>
      <w:proofErr w:type="spellEnd"/>
      <w:r w:rsidR="00C71BD2" w:rsidRPr="00E57E39">
        <w:rPr>
          <w:sz w:val="24"/>
          <w:szCs w:val="24"/>
        </w:rPr>
        <w:t xml:space="preserve"> 1according to his calculations would have</w:t>
      </w:r>
      <w:r w:rsidRPr="00E57E39">
        <w:rPr>
          <w:sz w:val="24"/>
          <w:szCs w:val="24"/>
        </w:rPr>
        <w:t xml:space="preserve"> been 0.12 nautical miles off the route that </w:t>
      </w:r>
      <w:proofErr w:type="spellStart"/>
      <w:r w:rsidRPr="00E57E39">
        <w:rPr>
          <w:sz w:val="24"/>
          <w:szCs w:val="24"/>
        </w:rPr>
        <w:t>Zhongji</w:t>
      </w:r>
      <w:proofErr w:type="spellEnd"/>
      <w:r w:rsidRPr="00E57E39">
        <w:rPr>
          <w:sz w:val="24"/>
          <w:szCs w:val="24"/>
        </w:rPr>
        <w:t xml:space="preserve"> 1 took, during the attack.</w:t>
      </w:r>
      <w:r w:rsidR="009F3AE3" w:rsidRPr="00E57E39">
        <w:rPr>
          <w:sz w:val="24"/>
          <w:szCs w:val="24"/>
        </w:rPr>
        <w:t xml:space="preserve"> </w:t>
      </w:r>
      <w:r w:rsidRPr="00E57E39">
        <w:rPr>
          <w:sz w:val="24"/>
          <w:szCs w:val="24"/>
        </w:rPr>
        <w:t xml:space="preserve">This according to Andersen shows that the GPS had been in very close proximity to the </w:t>
      </w:r>
      <w:proofErr w:type="spellStart"/>
      <w:r w:rsidRPr="00E57E39">
        <w:rPr>
          <w:sz w:val="24"/>
          <w:szCs w:val="24"/>
        </w:rPr>
        <w:t>Zhongji</w:t>
      </w:r>
      <w:proofErr w:type="spellEnd"/>
      <w:r w:rsidR="00517A3B" w:rsidRPr="00E57E39">
        <w:rPr>
          <w:sz w:val="24"/>
          <w:szCs w:val="24"/>
        </w:rPr>
        <w:t xml:space="preserve"> 1</w:t>
      </w:r>
      <w:r w:rsidRPr="00E57E39">
        <w:rPr>
          <w:sz w:val="24"/>
          <w:szCs w:val="24"/>
        </w:rPr>
        <w:t xml:space="preserve"> both in time and space at the time of the attack on </w:t>
      </w:r>
      <w:proofErr w:type="spellStart"/>
      <w:r w:rsidRPr="00E57E39">
        <w:rPr>
          <w:sz w:val="24"/>
          <w:szCs w:val="24"/>
        </w:rPr>
        <w:t>Zhongji</w:t>
      </w:r>
      <w:proofErr w:type="spellEnd"/>
      <w:r w:rsidR="00517A3B" w:rsidRPr="00E57E39">
        <w:rPr>
          <w:sz w:val="24"/>
          <w:szCs w:val="24"/>
        </w:rPr>
        <w:t xml:space="preserve"> 1</w:t>
      </w:r>
      <w:r w:rsidRPr="00E57E39">
        <w:rPr>
          <w:sz w:val="24"/>
          <w:szCs w:val="24"/>
        </w:rPr>
        <w:t>. It had also been his view that taking into consideration the speed on the GPS, it had been on</w:t>
      </w:r>
      <w:r w:rsidR="009F3AE3" w:rsidRPr="00E57E39">
        <w:rPr>
          <w:sz w:val="24"/>
          <w:szCs w:val="24"/>
        </w:rPr>
        <w:t xml:space="preserve"> </w:t>
      </w:r>
      <w:r w:rsidRPr="00E57E39">
        <w:rPr>
          <w:sz w:val="24"/>
          <w:szCs w:val="24"/>
        </w:rPr>
        <w:t>the whaler.</w:t>
      </w:r>
    </w:p>
    <w:p w:rsidR="006801F7" w:rsidRPr="006801F7" w:rsidRDefault="00124D1E" w:rsidP="006801F7">
      <w:pPr>
        <w:pStyle w:val="ListParagraph"/>
        <w:numPr>
          <w:ilvl w:val="0"/>
          <w:numId w:val="8"/>
        </w:numPr>
        <w:tabs>
          <w:tab w:val="left" w:pos="810"/>
        </w:tabs>
        <w:spacing w:line="360" w:lineRule="auto"/>
        <w:ind w:hanging="450"/>
        <w:jc w:val="both"/>
        <w:rPr>
          <w:b/>
          <w:sz w:val="24"/>
          <w:szCs w:val="24"/>
        </w:rPr>
      </w:pPr>
      <w:r w:rsidRPr="00E57E39">
        <w:rPr>
          <w:sz w:val="24"/>
          <w:szCs w:val="24"/>
        </w:rPr>
        <w:lastRenderedPageBreak/>
        <w:t>On analysis by Andersen of the material down loaded from the GPS</w:t>
      </w:r>
      <w:r w:rsidR="00E36BCE" w:rsidRPr="00E57E39">
        <w:rPr>
          <w:sz w:val="24"/>
          <w:szCs w:val="24"/>
        </w:rPr>
        <w:t xml:space="preserve"> found in the whaler</w:t>
      </w:r>
      <w:r w:rsidRPr="00E57E39">
        <w:rPr>
          <w:sz w:val="24"/>
          <w:szCs w:val="24"/>
        </w:rPr>
        <w:t xml:space="preserve"> pertaining to the attack on </w:t>
      </w:r>
      <w:proofErr w:type="spellStart"/>
      <w:r w:rsidRPr="00E57E39">
        <w:rPr>
          <w:sz w:val="24"/>
          <w:szCs w:val="24"/>
        </w:rPr>
        <w:t>Torm</w:t>
      </w:r>
      <w:proofErr w:type="spellEnd"/>
      <w:r w:rsidRPr="00E57E39">
        <w:rPr>
          <w:sz w:val="24"/>
          <w:szCs w:val="24"/>
        </w:rPr>
        <w:t xml:space="preserve"> Kansas and comparing it with the data on the GPS in </w:t>
      </w:r>
      <w:proofErr w:type="spellStart"/>
      <w:r w:rsidRPr="00E57E39">
        <w:rPr>
          <w:sz w:val="24"/>
          <w:szCs w:val="24"/>
        </w:rPr>
        <w:t>Torm</w:t>
      </w:r>
      <w:proofErr w:type="spellEnd"/>
      <w:r w:rsidRPr="00E57E39">
        <w:rPr>
          <w:sz w:val="24"/>
          <w:szCs w:val="24"/>
        </w:rPr>
        <w:t xml:space="preserve"> Kansas,</w:t>
      </w:r>
      <w:r w:rsidR="009F3AE3" w:rsidRPr="00E57E39">
        <w:rPr>
          <w:sz w:val="24"/>
          <w:szCs w:val="24"/>
        </w:rPr>
        <w:t xml:space="preserve"> </w:t>
      </w:r>
      <w:r w:rsidRPr="00E57E39">
        <w:rPr>
          <w:sz w:val="24"/>
          <w:szCs w:val="24"/>
        </w:rPr>
        <w:t xml:space="preserve">as stated to Court by </w:t>
      </w:r>
      <w:proofErr w:type="spellStart"/>
      <w:r w:rsidRPr="00E57E39">
        <w:rPr>
          <w:sz w:val="24"/>
          <w:szCs w:val="24"/>
        </w:rPr>
        <w:t>Karna</w:t>
      </w:r>
      <w:proofErr w:type="spellEnd"/>
      <w:r w:rsidR="009F3AE3" w:rsidRPr="00E57E39">
        <w:rPr>
          <w:sz w:val="24"/>
          <w:szCs w:val="24"/>
        </w:rPr>
        <w:t xml:space="preserve"> </w:t>
      </w:r>
      <w:proofErr w:type="spellStart"/>
      <w:r w:rsidRPr="00E57E39">
        <w:rPr>
          <w:sz w:val="24"/>
          <w:szCs w:val="24"/>
        </w:rPr>
        <w:t>Bandlamundi</w:t>
      </w:r>
      <w:proofErr w:type="spellEnd"/>
      <w:r w:rsidRPr="00E57E39">
        <w:rPr>
          <w:sz w:val="24"/>
          <w:szCs w:val="24"/>
        </w:rPr>
        <w:t xml:space="preserve">, the captain of </w:t>
      </w:r>
      <w:proofErr w:type="spellStart"/>
      <w:r w:rsidRPr="00E57E39">
        <w:rPr>
          <w:sz w:val="24"/>
          <w:szCs w:val="24"/>
        </w:rPr>
        <w:t>Torm</w:t>
      </w:r>
      <w:proofErr w:type="spellEnd"/>
      <w:r w:rsidRPr="00E57E39">
        <w:rPr>
          <w:sz w:val="24"/>
          <w:szCs w:val="24"/>
        </w:rPr>
        <w:t xml:space="preserve"> Kansas, who testified through “live television link” in accordance with the provisions of </w:t>
      </w:r>
      <w:r w:rsidRPr="00E57E39">
        <w:rPr>
          <w:b/>
          <w:sz w:val="24"/>
          <w:szCs w:val="24"/>
        </w:rPr>
        <w:t>section 11</w:t>
      </w:r>
      <w:r w:rsidR="006801F7">
        <w:rPr>
          <w:b/>
          <w:sz w:val="24"/>
          <w:szCs w:val="24"/>
        </w:rPr>
        <w:t xml:space="preserve"> </w:t>
      </w:r>
      <w:r w:rsidRPr="00E57E39">
        <w:rPr>
          <w:b/>
          <w:sz w:val="24"/>
          <w:szCs w:val="24"/>
        </w:rPr>
        <w:t>C of the Evidence Act</w:t>
      </w:r>
      <w:r w:rsidRPr="00E57E39">
        <w:rPr>
          <w:sz w:val="24"/>
          <w:szCs w:val="24"/>
        </w:rPr>
        <w:t xml:space="preserve"> and the data which</w:t>
      </w:r>
      <w:r w:rsidR="009F3AE3" w:rsidRPr="00E57E39">
        <w:rPr>
          <w:sz w:val="24"/>
          <w:szCs w:val="24"/>
        </w:rPr>
        <w:t xml:space="preserve"> </w:t>
      </w:r>
      <w:r w:rsidRPr="00E57E39">
        <w:rPr>
          <w:sz w:val="24"/>
          <w:szCs w:val="24"/>
        </w:rPr>
        <w:t>he had got access to from Dina Thompson, the Security Manager at the company ‘</w:t>
      </w:r>
      <w:proofErr w:type="spellStart"/>
      <w:r w:rsidRPr="00E57E39">
        <w:rPr>
          <w:sz w:val="24"/>
          <w:szCs w:val="24"/>
        </w:rPr>
        <w:t>Torm</w:t>
      </w:r>
      <w:proofErr w:type="spellEnd"/>
      <w:r w:rsidRPr="00E57E39">
        <w:rPr>
          <w:sz w:val="24"/>
          <w:szCs w:val="24"/>
        </w:rPr>
        <w:t xml:space="preserve">’ in Denmark; Andersen had been of the view that the GPS on the whaler had been in very close proximity to the </w:t>
      </w:r>
      <w:proofErr w:type="spellStart"/>
      <w:r w:rsidRPr="00E57E39">
        <w:rPr>
          <w:sz w:val="24"/>
          <w:szCs w:val="24"/>
        </w:rPr>
        <w:t>Torm</w:t>
      </w:r>
      <w:proofErr w:type="spellEnd"/>
      <w:r w:rsidRPr="00E57E39">
        <w:rPr>
          <w:sz w:val="24"/>
          <w:szCs w:val="24"/>
        </w:rPr>
        <w:t xml:space="preserve"> Kansas both in time and space at the time of the attack on </w:t>
      </w:r>
      <w:proofErr w:type="spellStart"/>
      <w:r w:rsidRPr="00E57E39">
        <w:rPr>
          <w:sz w:val="24"/>
          <w:szCs w:val="24"/>
        </w:rPr>
        <w:t>Torm</w:t>
      </w:r>
      <w:proofErr w:type="spellEnd"/>
      <w:r w:rsidRPr="00E57E39">
        <w:rPr>
          <w:sz w:val="24"/>
          <w:szCs w:val="24"/>
        </w:rPr>
        <w:t xml:space="preserve"> Kansas. ‘TP’ 2041 is time stamped 12.09.38 on the 9th November 2013. The distance between TP 2041 and the route that was taken by the </w:t>
      </w:r>
      <w:proofErr w:type="spellStart"/>
      <w:r w:rsidRPr="00E57E39">
        <w:rPr>
          <w:sz w:val="24"/>
          <w:szCs w:val="24"/>
        </w:rPr>
        <w:t>Torm</w:t>
      </w:r>
      <w:proofErr w:type="spellEnd"/>
      <w:r w:rsidRPr="00E57E39">
        <w:rPr>
          <w:sz w:val="24"/>
          <w:szCs w:val="24"/>
        </w:rPr>
        <w:t xml:space="preserve"> Kansas is 0.39 nautical miles. Attack on </w:t>
      </w:r>
      <w:proofErr w:type="spellStart"/>
      <w:r w:rsidRPr="00E57E39">
        <w:rPr>
          <w:sz w:val="24"/>
          <w:szCs w:val="24"/>
        </w:rPr>
        <w:t>Torm</w:t>
      </w:r>
      <w:proofErr w:type="spellEnd"/>
      <w:r w:rsidRPr="00E57E39">
        <w:rPr>
          <w:sz w:val="24"/>
          <w:szCs w:val="24"/>
        </w:rPr>
        <w:t xml:space="preserve"> Kansas as recorded had occurred at 0719.8 South and 04836.7 East. The distance between ‘TP’ 2043 to those coordinates is 4.95 nautical miles and from ‘TP’ 2044 is 3.86 nautical miles. The P</w:t>
      </w:r>
      <w:r w:rsidR="00995639" w:rsidRPr="00E57E39">
        <w:rPr>
          <w:sz w:val="24"/>
          <w:szCs w:val="24"/>
        </w:rPr>
        <w:t xml:space="preserve">irate </w:t>
      </w:r>
      <w:r w:rsidRPr="00E57E39">
        <w:rPr>
          <w:sz w:val="24"/>
          <w:szCs w:val="24"/>
        </w:rPr>
        <w:t>A</w:t>
      </w:r>
      <w:r w:rsidR="00995639" w:rsidRPr="00E57E39">
        <w:rPr>
          <w:sz w:val="24"/>
          <w:szCs w:val="24"/>
        </w:rPr>
        <w:t xml:space="preserve">ction </w:t>
      </w:r>
      <w:r w:rsidRPr="00E57E39">
        <w:rPr>
          <w:sz w:val="24"/>
          <w:szCs w:val="24"/>
        </w:rPr>
        <w:t>G</w:t>
      </w:r>
      <w:r w:rsidR="00995639" w:rsidRPr="00E57E39">
        <w:rPr>
          <w:sz w:val="24"/>
          <w:szCs w:val="24"/>
        </w:rPr>
        <w:t>roup (PAG)</w:t>
      </w:r>
      <w:r w:rsidR="00422AD2" w:rsidRPr="00E57E39">
        <w:rPr>
          <w:sz w:val="24"/>
          <w:szCs w:val="24"/>
        </w:rPr>
        <w:t>, namely the whaler and the skiff,</w:t>
      </w:r>
      <w:r w:rsidRPr="00E57E39">
        <w:rPr>
          <w:sz w:val="24"/>
          <w:szCs w:val="24"/>
        </w:rPr>
        <w:t xml:space="preserve"> had been first located by </w:t>
      </w:r>
      <w:proofErr w:type="spellStart"/>
      <w:r w:rsidRPr="00E57E39">
        <w:rPr>
          <w:sz w:val="24"/>
          <w:szCs w:val="24"/>
        </w:rPr>
        <w:t>Esbern</w:t>
      </w:r>
      <w:proofErr w:type="spellEnd"/>
      <w:r w:rsidRPr="00E57E39">
        <w:rPr>
          <w:sz w:val="24"/>
          <w:szCs w:val="24"/>
        </w:rPr>
        <w:t xml:space="preserve"> Snare 8.92 nautical miles away from where </w:t>
      </w:r>
      <w:proofErr w:type="spellStart"/>
      <w:r w:rsidRPr="00E57E39">
        <w:rPr>
          <w:sz w:val="24"/>
          <w:szCs w:val="24"/>
        </w:rPr>
        <w:t>Torm</w:t>
      </w:r>
      <w:proofErr w:type="spellEnd"/>
      <w:r w:rsidRPr="00E57E39">
        <w:rPr>
          <w:sz w:val="24"/>
          <w:szCs w:val="24"/>
        </w:rPr>
        <w:t xml:space="preserve"> Kansas was attacked and by the time they boarded the whaler, 6.11 nautical miles.</w:t>
      </w:r>
      <w:r w:rsidRPr="006801F7">
        <w:rPr>
          <w:sz w:val="24"/>
          <w:szCs w:val="24"/>
        </w:rPr>
        <w:t xml:space="preserve"> </w:t>
      </w:r>
    </w:p>
    <w:p w:rsidR="00EF4F98" w:rsidRPr="006801F7" w:rsidRDefault="00124D1E" w:rsidP="006801F7">
      <w:pPr>
        <w:pStyle w:val="ListParagraph"/>
        <w:tabs>
          <w:tab w:val="left" w:pos="810"/>
        </w:tabs>
        <w:spacing w:line="360" w:lineRule="auto"/>
        <w:ind w:left="360"/>
        <w:jc w:val="both"/>
        <w:rPr>
          <w:b/>
          <w:sz w:val="24"/>
          <w:szCs w:val="24"/>
        </w:rPr>
      </w:pPr>
      <w:r w:rsidRPr="006801F7">
        <w:rPr>
          <w:sz w:val="24"/>
          <w:szCs w:val="24"/>
        </w:rPr>
        <w:t>I</w:t>
      </w:r>
      <w:r w:rsidR="00012364" w:rsidRPr="006801F7">
        <w:rPr>
          <w:sz w:val="24"/>
          <w:szCs w:val="24"/>
        </w:rPr>
        <w:t xml:space="preserve">n view of the </w:t>
      </w:r>
      <w:r w:rsidR="009F3AE3" w:rsidRPr="006801F7">
        <w:rPr>
          <w:sz w:val="24"/>
          <w:szCs w:val="24"/>
        </w:rPr>
        <w:t>c</w:t>
      </w:r>
      <w:r w:rsidR="00012364" w:rsidRPr="006801F7">
        <w:rPr>
          <w:sz w:val="24"/>
          <w:szCs w:val="24"/>
        </w:rPr>
        <w:t>lose proximity in</w:t>
      </w:r>
      <w:r w:rsidRPr="006801F7">
        <w:rPr>
          <w:sz w:val="24"/>
          <w:szCs w:val="24"/>
        </w:rPr>
        <w:t xml:space="preserve"> the time difference between the position of the </w:t>
      </w:r>
      <w:proofErr w:type="spellStart"/>
      <w:r w:rsidRPr="006801F7">
        <w:rPr>
          <w:sz w:val="24"/>
          <w:szCs w:val="24"/>
        </w:rPr>
        <w:t>Torm</w:t>
      </w:r>
      <w:proofErr w:type="spellEnd"/>
      <w:r w:rsidRPr="006801F7">
        <w:rPr>
          <w:sz w:val="24"/>
          <w:szCs w:val="24"/>
        </w:rPr>
        <w:t xml:space="preserve"> Kansas and the position stored inside the GPS found on the whaler, Andersen had concluded that the whaler and skiff arrested by </w:t>
      </w:r>
      <w:proofErr w:type="spellStart"/>
      <w:r w:rsidRPr="006801F7">
        <w:rPr>
          <w:sz w:val="24"/>
          <w:szCs w:val="24"/>
        </w:rPr>
        <w:t>Esbern</w:t>
      </w:r>
      <w:proofErr w:type="spellEnd"/>
      <w:r w:rsidRPr="006801F7">
        <w:rPr>
          <w:sz w:val="24"/>
          <w:szCs w:val="24"/>
        </w:rPr>
        <w:t xml:space="preserve">-Snare were responsible for the attack on </w:t>
      </w:r>
      <w:proofErr w:type="spellStart"/>
      <w:r w:rsidRPr="006801F7">
        <w:rPr>
          <w:sz w:val="24"/>
          <w:szCs w:val="24"/>
        </w:rPr>
        <w:t>Torm</w:t>
      </w:r>
      <w:proofErr w:type="spellEnd"/>
      <w:r w:rsidRPr="006801F7">
        <w:rPr>
          <w:sz w:val="24"/>
          <w:szCs w:val="24"/>
        </w:rPr>
        <w:t xml:space="preserve"> Kansas. Here again he had been of the view that taking into consideration the speed on the GPS, it had been on board the whaler.</w:t>
      </w:r>
      <w:r w:rsidR="009F3AE3" w:rsidRPr="006801F7">
        <w:rPr>
          <w:sz w:val="24"/>
          <w:szCs w:val="24"/>
        </w:rPr>
        <w:t xml:space="preserve"> </w:t>
      </w:r>
      <w:r w:rsidRPr="006801F7">
        <w:rPr>
          <w:sz w:val="24"/>
          <w:szCs w:val="24"/>
        </w:rPr>
        <w:t>He had however stated that he was unable to say</w:t>
      </w:r>
      <w:r w:rsidR="00012364" w:rsidRPr="006801F7">
        <w:rPr>
          <w:sz w:val="24"/>
          <w:szCs w:val="24"/>
        </w:rPr>
        <w:t xml:space="preserve"> with certainty</w:t>
      </w:r>
      <w:r w:rsidRPr="006801F7">
        <w:rPr>
          <w:sz w:val="24"/>
          <w:szCs w:val="24"/>
        </w:rPr>
        <w:t xml:space="preserve"> whether the whaler and the skiff in which the Appellants were found were the ones involved in the attack on </w:t>
      </w:r>
      <w:proofErr w:type="spellStart"/>
      <w:r w:rsidRPr="006801F7">
        <w:rPr>
          <w:sz w:val="24"/>
          <w:szCs w:val="24"/>
        </w:rPr>
        <w:t>Zhongji</w:t>
      </w:r>
      <w:proofErr w:type="spellEnd"/>
      <w:r w:rsidRPr="006801F7">
        <w:rPr>
          <w:sz w:val="24"/>
          <w:szCs w:val="24"/>
        </w:rPr>
        <w:t xml:space="preserve"> 1 and </w:t>
      </w:r>
      <w:proofErr w:type="spellStart"/>
      <w:r w:rsidRPr="006801F7">
        <w:rPr>
          <w:sz w:val="24"/>
          <w:szCs w:val="24"/>
        </w:rPr>
        <w:t>Torm</w:t>
      </w:r>
      <w:proofErr w:type="spellEnd"/>
      <w:r w:rsidRPr="006801F7">
        <w:rPr>
          <w:sz w:val="24"/>
          <w:szCs w:val="24"/>
        </w:rPr>
        <w:t xml:space="preserve"> Kansas.</w:t>
      </w:r>
    </w:p>
    <w:p w:rsidR="00EF4F98" w:rsidRPr="001C125E" w:rsidRDefault="00EF4F98" w:rsidP="00803F2B">
      <w:pPr>
        <w:spacing w:line="360" w:lineRule="auto"/>
        <w:jc w:val="both"/>
        <w:rPr>
          <w:sz w:val="12"/>
          <w:szCs w:val="12"/>
        </w:rPr>
      </w:pPr>
    </w:p>
    <w:p w:rsidR="00995639" w:rsidRPr="006801F7" w:rsidRDefault="00124D1E" w:rsidP="00D34CF8">
      <w:pPr>
        <w:pStyle w:val="ListParagraph"/>
        <w:numPr>
          <w:ilvl w:val="0"/>
          <w:numId w:val="8"/>
        </w:numPr>
        <w:spacing w:line="360" w:lineRule="auto"/>
        <w:ind w:hanging="450"/>
        <w:jc w:val="both"/>
        <w:rPr>
          <w:b/>
          <w:sz w:val="24"/>
          <w:szCs w:val="24"/>
        </w:rPr>
      </w:pPr>
      <w:r w:rsidRPr="00E57E39">
        <w:rPr>
          <w:sz w:val="24"/>
          <w:szCs w:val="24"/>
        </w:rPr>
        <w:t xml:space="preserve">It had been the evidence of Commander H. H. Rasmussen, Commanding officer and LT Commander A. K. S. </w:t>
      </w:r>
      <w:proofErr w:type="spellStart"/>
      <w:r w:rsidRPr="00E57E39">
        <w:rPr>
          <w:sz w:val="24"/>
          <w:szCs w:val="24"/>
        </w:rPr>
        <w:t>Pertersen</w:t>
      </w:r>
      <w:proofErr w:type="spellEnd"/>
      <w:r w:rsidR="009F3AE3" w:rsidRPr="00E57E39">
        <w:rPr>
          <w:sz w:val="24"/>
          <w:szCs w:val="24"/>
        </w:rPr>
        <w:t xml:space="preserve"> </w:t>
      </w:r>
      <w:r w:rsidRPr="00E57E39">
        <w:rPr>
          <w:sz w:val="24"/>
          <w:szCs w:val="24"/>
        </w:rPr>
        <w:t xml:space="preserve">of the HDMS </w:t>
      </w:r>
      <w:proofErr w:type="spellStart"/>
      <w:r w:rsidRPr="00E57E39">
        <w:rPr>
          <w:sz w:val="24"/>
          <w:szCs w:val="24"/>
        </w:rPr>
        <w:t>Esbern</w:t>
      </w:r>
      <w:proofErr w:type="spellEnd"/>
      <w:r w:rsidRPr="00E57E39">
        <w:rPr>
          <w:sz w:val="24"/>
          <w:szCs w:val="24"/>
        </w:rPr>
        <w:t xml:space="preserve">-Snare and Lt M. </w:t>
      </w:r>
      <w:proofErr w:type="spellStart"/>
      <w:r w:rsidRPr="00E57E39">
        <w:rPr>
          <w:sz w:val="24"/>
          <w:szCs w:val="24"/>
        </w:rPr>
        <w:t>Hinkdjaer</w:t>
      </w:r>
      <w:proofErr w:type="spellEnd"/>
      <w:r w:rsidRPr="00E57E39">
        <w:rPr>
          <w:sz w:val="24"/>
          <w:szCs w:val="24"/>
        </w:rPr>
        <w:t xml:space="preserve"> the tactical co-ordinator on board the helicopter on board the</w:t>
      </w:r>
      <w:r w:rsidR="009F3AE3" w:rsidRPr="00E57E39">
        <w:rPr>
          <w:sz w:val="24"/>
          <w:szCs w:val="24"/>
        </w:rPr>
        <w:t xml:space="preserve"> </w:t>
      </w:r>
      <w:proofErr w:type="spellStart"/>
      <w:r w:rsidRPr="00E57E39">
        <w:rPr>
          <w:sz w:val="24"/>
          <w:szCs w:val="24"/>
        </w:rPr>
        <w:t>Esbern</w:t>
      </w:r>
      <w:proofErr w:type="spellEnd"/>
      <w:r w:rsidRPr="00E57E39">
        <w:rPr>
          <w:sz w:val="24"/>
          <w:szCs w:val="24"/>
        </w:rPr>
        <w:t>-Snare, during the period 6</w:t>
      </w:r>
      <w:r w:rsidRPr="00E57E39">
        <w:rPr>
          <w:sz w:val="24"/>
          <w:szCs w:val="24"/>
          <w:vertAlign w:val="superscript"/>
        </w:rPr>
        <w:t>th</w:t>
      </w:r>
      <w:r w:rsidRPr="00E57E39">
        <w:rPr>
          <w:sz w:val="24"/>
          <w:szCs w:val="24"/>
        </w:rPr>
        <w:t xml:space="preserve"> to </w:t>
      </w:r>
      <w:r w:rsidR="00E707F0" w:rsidRPr="00E57E39">
        <w:rPr>
          <w:sz w:val="24"/>
          <w:szCs w:val="24"/>
        </w:rPr>
        <w:t>10</w:t>
      </w:r>
      <w:r w:rsidRPr="00E57E39">
        <w:rPr>
          <w:sz w:val="24"/>
          <w:szCs w:val="24"/>
          <w:vertAlign w:val="superscript"/>
        </w:rPr>
        <w:t>th</w:t>
      </w:r>
      <w:r w:rsidRPr="00E57E39">
        <w:rPr>
          <w:sz w:val="24"/>
          <w:szCs w:val="24"/>
        </w:rPr>
        <w:t xml:space="preserve"> November this was the only whaler and skiff that they had seen in the area of their search, which </w:t>
      </w:r>
      <w:r w:rsidR="00422AD2" w:rsidRPr="00E57E39">
        <w:rPr>
          <w:sz w:val="24"/>
          <w:szCs w:val="24"/>
        </w:rPr>
        <w:t>t</w:t>
      </w:r>
      <w:r w:rsidRPr="00E57E39">
        <w:rPr>
          <w:sz w:val="24"/>
          <w:szCs w:val="24"/>
        </w:rPr>
        <w:t>he</w:t>
      </w:r>
      <w:r w:rsidR="00422AD2" w:rsidRPr="00E57E39">
        <w:rPr>
          <w:sz w:val="24"/>
          <w:szCs w:val="24"/>
        </w:rPr>
        <w:t>y</w:t>
      </w:r>
      <w:r w:rsidRPr="00E57E39">
        <w:rPr>
          <w:sz w:val="24"/>
          <w:szCs w:val="24"/>
        </w:rPr>
        <w:t xml:space="preserve"> had however admitted was a very large area of the sea.</w:t>
      </w:r>
      <w:r w:rsidR="00E707F0" w:rsidRPr="00E57E39">
        <w:rPr>
          <w:sz w:val="24"/>
          <w:szCs w:val="24"/>
        </w:rPr>
        <w:t xml:space="preserve"> The equipment on the helicopter was capable of searching a distance of up to 50 NM from any given p</w:t>
      </w:r>
      <w:r w:rsidR="00422AD2" w:rsidRPr="00E57E39">
        <w:rPr>
          <w:sz w:val="24"/>
          <w:szCs w:val="24"/>
        </w:rPr>
        <w:t>oint accord</w:t>
      </w:r>
      <w:r w:rsidR="00E707F0" w:rsidRPr="00E57E39">
        <w:rPr>
          <w:sz w:val="24"/>
          <w:szCs w:val="24"/>
        </w:rPr>
        <w:t xml:space="preserve">ing to Lt M. </w:t>
      </w:r>
      <w:proofErr w:type="spellStart"/>
      <w:r w:rsidR="00E707F0" w:rsidRPr="00E57E39">
        <w:rPr>
          <w:sz w:val="24"/>
          <w:szCs w:val="24"/>
        </w:rPr>
        <w:t>Hinkdjaer</w:t>
      </w:r>
      <w:proofErr w:type="spellEnd"/>
      <w:r w:rsidR="00E707F0" w:rsidRPr="00E57E39">
        <w:rPr>
          <w:sz w:val="24"/>
          <w:szCs w:val="24"/>
        </w:rPr>
        <w:t>, and the total distance flown by the helicopter was 850NM, with a coverage area of 17,000 SNM.</w:t>
      </w:r>
    </w:p>
    <w:p w:rsidR="006801F7" w:rsidRPr="00E57E39" w:rsidRDefault="006801F7" w:rsidP="006801F7">
      <w:pPr>
        <w:pStyle w:val="ListParagraph"/>
        <w:spacing w:line="360" w:lineRule="auto"/>
        <w:ind w:left="360"/>
        <w:jc w:val="both"/>
        <w:rPr>
          <w:b/>
          <w:sz w:val="24"/>
          <w:szCs w:val="24"/>
        </w:rPr>
      </w:pPr>
    </w:p>
    <w:p w:rsidR="00124D1E" w:rsidRPr="00E57E39" w:rsidRDefault="00124D1E" w:rsidP="00530E77">
      <w:pPr>
        <w:spacing w:line="360" w:lineRule="auto"/>
        <w:ind w:left="-90"/>
        <w:jc w:val="both"/>
        <w:rPr>
          <w:sz w:val="24"/>
          <w:szCs w:val="24"/>
        </w:rPr>
      </w:pPr>
      <w:r w:rsidRPr="00E57E39">
        <w:rPr>
          <w:b/>
          <w:sz w:val="24"/>
          <w:szCs w:val="24"/>
        </w:rPr>
        <w:lastRenderedPageBreak/>
        <w:t>Defence Version</w:t>
      </w:r>
      <w:r w:rsidRPr="00E57E39">
        <w:rPr>
          <w:sz w:val="24"/>
          <w:szCs w:val="24"/>
        </w:rPr>
        <w:t xml:space="preserve">:- </w:t>
      </w:r>
    </w:p>
    <w:p w:rsidR="00E871E9" w:rsidRPr="00E57E39" w:rsidRDefault="00E871E9" w:rsidP="00803F2B">
      <w:pPr>
        <w:spacing w:line="360" w:lineRule="auto"/>
        <w:ind w:left="360"/>
        <w:jc w:val="both"/>
        <w:rPr>
          <w:sz w:val="24"/>
          <w:szCs w:val="24"/>
        </w:rPr>
      </w:pPr>
    </w:p>
    <w:p w:rsidR="00E871E9" w:rsidRPr="00E57E39" w:rsidRDefault="00124D1E" w:rsidP="00256EB5">
      <w:pPr>
        <w:pStyle w:val="ListParagraph"/>
        <w:numPr>
          <w:ilvl w:val="0"/>
          <w:numId w:val="8"/>
        </w:numPr>
        <w:spacing w:line="360" w:lineRule="auto"/>
        <w:ind w:hanging="450"/>
        <w:jc w:val="both"/>
        <w:rPr>
          <w:sz w:val="24"/>
          <w:szCs w:val="24"/>
        </w:rPr>
      </w:pPr>
      <w:r w:rsidRPr="00E57E39">
        <w:rPr>
          <w:sz w:val="24"/>
          <w:szCs w:val="24"/>
        </w:rPr>
        <w:t>All the 7 Appellants had made exculpatory statements to the Seychelles police which were admitted without any objection by the defence as to their voluntariness. We have noticed a marked similarity in their statements. Although the statement of each Appellant is admissible only against the maker</w:t>
      </w:r>
      <w:r w:rsidR="00422AD2" w:rsidRPr="00E57E39">
        <w:rPr>
          <w:sz w:val="24"/>
          <w:szCs w:val="24"/>
        </w:rPr>
        <w:t>,</w:t>
      </w:r>
      <w:r w:rsidRPr="00E57E39">
        <w:rPr>
          <w:sz w:val="24"/>
          <w:szCs w:val="24"/>
        </w:rPr>
        <w:t xml:space="preserve"> in cases of piracy this Court is of the view that we can consider the statements made by all the Appellants together when assessing the probability and truthfulness of the version given by each of the Appellants. What is noteworthy is that all the Appellants had admitted that they had all voluntarily and as part of a group gone out fishing in the whaler in which they were subsequently arrested by the Danish authorities. We therefore agree with the observation made by the learned Trial Judge that</w:t>
      </w:r>
      <w:r w:rsidR="009F3AE3" w:rsidRPr="00E57E39">
        <w:rPr>
          <w:sz w:val="24"/>
          <w:szCs w:val="24"/>
        </w:rPr>
        <w:t xml:space="preserve"> </w:t>
      </w:r>
      <w:r w:rsidRPr="00E57E39">
        <w:rPr>
          <w:sz w:val="24"/>
          <w:szCs w:val="24"/>
        </w:rPr>
        <w:t>“Since all the Appellants had taken up the position that they were fishermen who had gone out to sea together as a group voluntarily on the whaler there was no challenge as to their voluntary participation in the operation of the whaler. None of them had taken up the position that they had not been voluntarily participating as a group or that they were working in the whaler under duress.”</w:t>
      </w:r>
    </w:p>
    <w:p w:rsidR="00E871E9" w:rsidRPr="00E57E39" w:rsidRDefault="00E871E9" w:rsidP="00803F2B">
      <w:pPr>
        <w:pStyle w:val="ListParagraph"/>
        <w:spacing w:line="360" w:lineRule="auto"/>
        <w:ind w:left="360"/>
        <w:jc w:val="both"/>
        <w:rPr>
          <w:sz w:val="24"/>
          <w:szCs w:val="24"/>
        </w:rPr>
      </w:pPr>
    </w:p>
    <w:p w:rsidR="00E871E9" w:rsidRPr="00E57E39" w:rsidRDefault="00124D1E" w:rsidP="00256EB5">
      <w:pPr>
        <w:pStyle w:val="ListParagraph"/>
        <w:numPr>
          <w:ilvl w:val="0"/>
          <w:numId w:val="8"/>
        </w:numPr>
        <w:spacing w:line="360" w:lineRule="auto"/>
        <w:ind w:hanging="450"/>
        <w:jc w:val="both"/>
        <w:rPr>
          <w:sz w:val="24"/>
          <w:szCs w:val="24"/>
        </w:rPr>
      </w:pPr>
      <w:r w:rsidRPr="00E57E39">
        <w:rPr>
          <w:sz w:val="24"/>
          <w:szCs w:val="24"/>
        </w:rPr>
        <w:t>According to the statements</w:t>
      </w:r>
      <w:r w:rsidR="006A7DF9" w:rsidRPr="00E57E39">
        <w:rPr>
          <w:sz w:val="24"/>
          <w:szCs w:val="24"/>
        </w:rPr>
        <w:t>,</w:t>
      </w:r>
      <w:r w:rsidRPr="00E57E39">
        <w:rPr>
          <w:sz w:val="24"/>
          <w:szCs w:val="24"/>
        </w:rPr>
        <w:t xml:space="preserve"> all of them had gone out fishing on a boat named ‘Volvo’. This is a reference to the whaler. They had no GPS on their boat to guide them and claimed that they h</w:t>
      </w:r>
      <w:r w:rsidR="006A7DF9" w:rsidRPr="00E57E39">
        <w:rPr>
          <w:sz w:val="24"/>
          <w:szCs w:val="24"/>
        </w:rPr>
        <w:t>ad not seen or knew what a GPS wa</w:t>
      </w:r>
      <w:r w:rsidRPr="00E57E39">
        <w:rPr>
          <w:sz w:val="24"/>
          <w:szCs w:val="24"/>
        </w:rPr>
        <w:t>s. When questioned about the fishing equipment they had said that some got lost at sea while there was some on the boat. Each of them had described their status</w:t>
      </w:r>
      <w:r w:rsidR="00422AD2" w:rsidRPr="00E57E39">
        <w:rPr>
          <w:sz w:val="24"/>
          <w:szCs w:val="24"/>
        </w:rPr>
        <w:t xml:space="preserve"> and duties</w:t>
      </w:r>
      <w:r w:rsidRPr="00E57E39">
        <w:rPr>
          <w:sz w:val="24"/>
          <w:szCs w:val="24"/>
        </w:rPr>
        <w:t xml:space="preserve"> on the whaler, one as the captain, one as a cook</w:t>
      </w:r>
      <w:r w:rsidR="00422AD2" w:rsidRPr="00E57E39">
        <w:rPr>
          <w:sz w:val="24"/>
          <w:szCs w:val="24"/>
        </w:rPr>
        <w:t>,</w:t>
      </w:r>
      <w:r w:rsidRPr="00E57E39">
        <w:rPr>
          <w:sz w:val="24"/>
          <w:szCs w:val="24"/>
        </w:rPr>
        <w:t xml:space="preserve"> another as the mechanic and the others on the boat</w:t>
      </w:r>
      <w:r w:rsidR="005533B9" w:rsidRPr="00E57E39">
        <w:rPr>
          <w:sz w:val="24"/>
          <w:szCs w:val="24"/>
        </w:rPr>
        <w:t>,</w:t>
      </w:r>
      <w:r w:rsidRPr="00E57E39">
        <w:rPr>
          <w:sz w:val="24"/>
          <w:szCs w:val="24"/>
        </w:rPr>
        <w:t xml:space="preserve"> to make, throw and pull the nets.</w:t>
      </w:r>
      <w:r w:rsidR="009F3AE3" w:rsidRPr="00E57E39">
        <w:rPr>
          <w:sz w:val="24"/>
          <w:szCs w:val="24"/>
        </w:rPr>
        <w:t xml:space="preserve"> </w:t>
      </w:r>
      <w:r w:rsidRPr="00E57E39">
        <w:rPr>
          <w:sz w:val="24"/>
          <w:szCs w:val="24"/>
        </w:rPr>
        <w:t>They had been at sea for a considerable period of time, one specifying the period as 10 and another as 11 days while others not referring to it. The boat had developed engine problems and had drifted further towards the sea due to bad weather conditions, when they had been arrested by a Danish vessel. They all claim they were not pirates and had not attacked any ship.</w:t>
      </w:r>
      <w:r w:rsidR="009F3AE3" w:rsidRPr="00E57E39">
        <w:rPr>
          <w:sz w:val="24"/>
          <w:szCs w:val="24"/>
        </w:rPr>
        <w:t xml:space="preserve"> </w:t>
      </w:r>
      <w:r w:rsidRPr="00E57E39">
        <w:rPr>
          <w:sz w:val="24"/>
          <w:szCs w:val="24"/>
        </w:rPr>
        <w:t xml:space="preserve">They had found a small boat (this is a reference to the skiff) at sea and in it they had found fuel and a small black object in a plastic bag (this is a reference to the GPS found on the whaler inside a black plastic bag). All of them had denied knowing that the object was a GPS; and that is including the 3rd Appellant who was the captain of the whaler. The small boat had been </w:t>
      </w:r>
      <w:r w:rsidRPr="00E57E39">
        <w:rPr>
          <w:sz w:val="24"/>
          <w:szCs w:val="24"/>
        </w:rPr>
        <w:lastRenderedPageBreak/>
        <w:t>found according to some of the Appellants about two to three days prior to their arrest by the Danish authorities.</w:t>
      </w:r>
      <w:r w:rsidR="005533B9" w:rsidRPr="00E57E39">
        <w:rPr>
          <w:sz w:val="24"/>
          <w:szCs w:val="24"/>
        </w:rPr>
        <w:t xml:space="preserve"> According to the Appellants t</w:t>
      </w:r>
      <w:r w:rsidRPr="00E57E39">
        <w:rPr>
          <w:sz w:val="24"/>
          <w:szCs w:val="24"/>
        </w:rPr>
        <w:t>he outboard engine on the small boat had not been working and it had been repaired</w:t>
      </w:r>
      <w:r w:rsidR="00422AD2" w:rsidRPr="00E57E39">
        <w:rPr>
          <w:sz w:val="24"/>
          <w:szCs w:val="24"/>
        </w:rPr>
        <w:t xml:space="preserve"> by them</w:t>
      </w:r>
      <w:r w:rsidRPr="00E57E39">
        <w:rPr>
          <w:sz w:val="24"/>
          <w:szCs w:val="24"/>
        </w:rPr>
        <w:t>. According to the 2nd Appellant they had been using the skiff for two days prior to their arrest. The question that arises is as to why they continued to drift in the mid ocean if there was a way of getting back to the shore</w:t>
      </w:r>
      <w:r w:rsidR="005533B9" w:rsidRPr="00E57E39">
        <w:rPr>
          <w:sz w:val="24"/>
          <w:szCs w:val="24"/>
        </w:rPr>
        <w:t xml:space="preserve"> on the skiff</w:t>
      </w:r>
      <w:r w:rsidRPr="00E57E39">
        <w:rPr>
          <w:sz w:val="24"/>
          <w:szCs w:val="24"/>
        </w:rPr>
        <w:t>, and also because they had mobile phones with them. According to the Danish navy personnel</w:t>
      </w:r>
      <w:r w:rsidR="00422AD2" w:rsidRPr="00E57E39">
        <w:rPr>
          <w:sz w:val="24"/>
          <w:szCs w:val="24"/>
        </w:rPr>
        <w:t>,</w:t>
      </w:r>
      <w:r w:rsidRPr="00E57E39">
        <w:rPr>
          <w:sz w:val="24"/>
          <w:szCs w:val="24"/>
        </w:rPr>
        <w:t xml:space="preserve"> 6 mobile phones were found on the whaler. It is also difficult to conceive that no one of the Appellants knew what a GPS was and this makes the defence version improbable.</w:t>
      </w:r>
      <w:r w:rsidR="009F3AE3" w:rsidRPr="00E57E39">
        <w:rPr>
          <w:sz w:val="24"/>
          <w:szCs w:val="24"/>
        </w:rPr>
        <w:t xml:space="preserve"> </w:t>
      </w:r>
      <w:r w:rsidRPr="00E57E39">
        <w:rPr>
          <w:sz w:val="24"/>
          <w:szCs w:val="24"/>
        </w:rPr>
        <w:t>The 3rd Appellant had said that they were prosecuted while on board the Danish vessel but later released and promised compensation.</w:t>
      </w:r>
    </w:p>
    <w:p w:rsidR="00BC1338" w:rsidRPr="00E57E39" w:rsidRDefault="00BC1338" w:rsidP="00803F2B">
      <w:pPr>
        <w:pStyle w:val="ListParagraph"/>
        <w:spacing w:line="360" w:lineRule="auto"/>
        <w:ind w:left="360"/>
        <w:jc w:val="both"/>
        <w:rPr>
          <w:sz w:val="24"/>
          <w:szCs w:val="24"/>
        </w:rPr>
      </w:pPr>
    </w:p>
    <w:p w:rsidR="00124D1E" w:rsidRPr="00E57E39" w:rsidRDefault="00124D1E" w:rsidP="00256EB5">
      <w:pPr>
        <w:pStyle w:val="ListParagraph"/>
        <w:numPr>
          <w:ilvl w:val="0"/>
          <w:numId w:val="8"/>
        </w:numPr>
        <w:tabs>
          <w:tab w:val="left" w:pos="720"/>
        </w:tabs>
        <w:spacing w:line="360" w:lineRule="auto"/>
        <w:ind w:hanging="450"/>
        <w:jc w:val="both"/>
        <w:rPr>
          <w:sz w:val="24"/>
          <w:szCs w:val="24"/>
        </w:rPr>
      </w:pPr>
      <w:r w:rsidRPr="00E57E39">
        <w:rPr>
          <w:sz w:val="24"/>
          <w:szCs w:val="24"/>
        </w:rPr>
        <w:t>All the Appellants in their dock statements had stated that they are fishermen of Somali origin who got lost at sea and had been detained by Danish authorities. They had stated that they were prosecuted by Denmark</w:t>
      </w:r>
      <w:r w:rsidR="00422AD2" w:rsidRPr="00E57E39">
        <w:rPr>
          <w:sz w:val="24"/>
          <w:szCs w:val="24"/>
        </w:rPr>
        <w:t xml:space="preserve"> on board the </w:t>
      </w:r>
      <w:proofErr w:type="spellStart"/>
      <w:r w:rsidR="00422AD2" w:rsidRPr="00E57E39">
        <w:rPr>
          <w:sz w:val="24"/>
          <w:szCs w:val="24"/>
        </w:rPr>
        <w:t>Esbern</w:t>
      </w:r>
      <w:proofErr w:type="spellEnd"/>
      <w:r w:rsidR="00422AD2" w:rsidRPr="00E57E39">
        <w:rPr>
          <w:sz w:val="24"/>
          <w:szCs w:val="24"/>
        </w:rPr>
        <w:t>-Snare,</w:t>
      </w:r>
      <w:r w:rsidRPr="00E57E39">
        <w:rPr>
          <w:sz w:val="24"/>
          <w:szCs w:val="24"/>
        </w:rPr>
        <w:t xml:space="preserve"> for being pirates and released as there was no evidence. They had also been promised compensation and repatriation to Somalia by the Danish authorities but it had not happened.</w:t>
      </w:r>
    </w:p>
    <w:p w:rsidR="00E871E9" w:rsidRPr="00E57E39" w:rsidRDefault="00E871E9" w:rsidP="00803F2B">
      <w:pPr>
        <w:pStyle w:val="ListParagraph"/>
        <w:spacing w:line="360" w:lineRule="auto"/>
        <w:ind w:left="360"/>
        <w:jc w:val="both"/>
        <w:rPr>
          <w:sz w:val="24"/>
          <w:szCs w:val="24"/>
        </w:rPr>
      </w:pPr>
    </w:p>
    <w:p w:rsidR="00124D1E" w:rsidRPr="00E57E39" w:rsidRDefault="00124D1E" w:rsidP="00803F2B">
      <w:pPr>
        <w:shd w:val="clear" w:color="auto" w:fill="FFFFFF"/>
        <w:spacing w:line="360" w:lineRule="auto"/>
        <w:ind w:left="360"/>
        <w:jc w:val="both"/>
        <w:rPr>
          <w:sz w:val="24"/>
          <w:szCs w:val="24"/>
        </w:rPr>
      </w:pPr>
      <w:r w:rsidRPr="00E57E39">
        <w:rPr>
          <w:b/>
          <w:sz w:val="24"/>
          <w:szCs w:val="24"/>
        </w:rPr>
        <w:t>Are the Appellants entitled to raise the plea of “</w:t>
      </w:r>
      <w:proofErr w:type="spellStart"/>
      <w:r w:rsidRPr="00E57E39">
        <w:rPr>
          <w:b/>
          <w:sz w:val="24"/>
          <w:szCs w:val="24"/>
        </w:rPr>
        <w:t>autrefois</w:t>
      </w:r>
      <w:proofErr w:type="spellEnd"/>
      <w:r w:rsidRPr="00E57E39">
        <w:rPr>
          <w:b/>
          <w:sz w:val="24"/>
          <w:szCs w:val="24"/>
        </w:rPr>
        <w:t xml:space="preserve"> acquit”</w:t>
      </w:r>
      <w:proofErr w:type="gramStart"/>
      <w:r w:rsidRPr="00E57E39">
        <w:rPr>
          <w:b/>
          <w:sz w:val="24"/>
          <w:szCs w:val="24"/>
        </w:rPr>
        <w:t>?</w:t>
      </w:r>
      <w:r w:rsidRPr="00E57E39">
        <w:rPr>
          <w:sz w:val="24"/>
          <w:szCs w:val="24"/>
        </w:rPr>
        <w:t>:</w:t>
      </w:r>
      <w:proofErr w:type="gramEnd"/>
      <w:r w:rsidRPr="00E57E39">
        <w:rPr>
          <w:sz w:val="24"/>
          <w:szCs w:val="24"/>
        </w:rPr>
        <w:t>-</w:t>
      </w:r>
    </w:p>
    <w:p w:rsidR="00BC1338" w:rsidRPr="00E57E39" w:rsidRDefault="00BC1338" w:rsidP="00803F2B">
      <w:pPr>
        <w:shd w:val="clear" w:color="auto" w:fill="FFFFFF"/>
        <w:spacing w:line="360" w:lineRule="auto"/>
        <w:ind w:left="360"/>
        <w:jc w:val="both"/>
        <w:rPr>
          <w:sz w:val="24"/>
          <w:szCs w:val="24"/>
        </w:rPr>
      </w:pPr>
    </w:p>
    <w:p w:rsidR="00BC1338" w:rsidRPr="00E57E39" w:rsidRDefault="00124D1E" w:rsidP="0022471E">
      <w:pPr>
        <w:pStyle w:val="ListParagraph"/>
        <w:numPr>
          <w:ilvl w:val="0"/>
          <w:numId w:val="8"/>
        </w:numPr>
        <w:shd w:val="clear" w:color="auto" w:fill="FFFFFF"/>
        <w:spacing w:line="360" w:lineRule="auto"/>
        <w:ind w:hanging="450"/>
        <w:jc w:val="both"/>
        <w:rPr>
          <w:sz w:val="24"/>
          <w:szCs w:val="24"/>
        </w:rPr>
      </w:pPr>
      <w:r w:rsidRPr="00E57E39">
        <w:rPr>
          <w:sz w:val="24"/>
          <w:szCs w:val="24"/>
        </w:rPr>
        <w:t>Ground (d) was filed by way of an amendment to the original grounds of appeal as this Court at a Pre-hearing of the appeal on the 11</w:t>
      </w:r>
      <w:r w:rsidRPr="00E57E39">
        <w:rPr>
          <w:sz w:val="24"/>
          <w:szCs w:val="24"/>
          <w:vertAlign w:val="superscript"/>
        </w:rPr>
        <w:t>th</w:t>
      </w:r>
      <w:r w:rsidRPr="00E57E39">
        <w:rPr>
          <w:sz w:val="24"/>
          <w:szCs w:val="24"/>
        </w:rPr>
        <w:t xml:space="preserve"> of November 2016, drew the attention of both the Counsel for the Defence and the Republic that that the issue of a previous trial of the Appellants had been raised at the trial before the Supreme Court by the Appellants in their dock statements. It had been referred to at paragraphs 30 - 32 of the Final Submissions on behalf of the Prosecution</w:t>
      </w:r>
      <w:r w:rsidR="009F3AE3" w:rsidRPr="00E57E39">
        <w:rPr>
          <w:sz w:val="24"/>
          <w:szCs w:val="24"/>
        </w:rPr>
        <w:t xml:space="preserve"> </w:t>
      </w:r>
      <w:r w:rsidRPr="00E57E39">
        <w:rPr>
          <w:sz w:val="24"/>
          <w:szCs w:val="24"/>
        </w:rPr>
        <w:t>before the Supreme Court and</w:t>
      </w:r>
      <w:r w:rsidR="009F3AE3" w:rsidRPr="00E57E39">
        <w:rPr>
          <w:sz w:val="24"/>
          <w:szCs w:val="24"/>
        </w:rPr>
        <w:t xml:space="preserve"> </w:t>
      </w:r>
      <w:r w:rsidRPr="00E57E39">
        <w:rPr>
          <w:sz w:val="24"/>
          <w:szCs w:val="24"/>
        </w:rPr>
        <w:t xml:space="preserve">paragraph (h) of the Final Submissions on behalf of the Defence before the Supreme Court and also at paragraph 30 of the judgment of the Supreme Court. It had been the submission of the Prosecution that “the accused were initially </w:t>
      </w:r>
      <w:r w:rsidRPr="00E57E39">
        <w:rPr>
          <w:sz w:val="24"/>
          <w:szCs w:val="24"/>
          <w:u w:val="single"/>
        </w:rPr>
        <w:t xml:space="preserve">charged </w:t>
      </w:r>
      <w:r w:rsidRPr="00E57E39">
        <w:rPr>
          <w:sz w:val="24"/>
          <w:szCs w:val="24"/>
        </w:rPr>
        <w:t xml:space="preserve">with a violation of the Danish Penal Code, in relation to the attack on the M/V </w:t>
      </w:r>
      <w:proofErr w:type="spellStart"/>
      <w:r w:rsidRPr="00E57E39">
        <w:rPr>
          <w:sz w:val="24"/>
          <w:szCs w:val="24"/>
        </w:rPr>
        <w:t>Torm</w:t>
      </w:r>
      <w:proofErr w:type="spellEnd"/>
      <w:r w:rsidRPr="00E57E39">
        <w:rPr>
          <w:sz w:val="24"/>
          <w:szCs w:val="24"/>
        </w:rPr>
        <w:t xml:space="preserve"> Kansas and that the Danish Public Prosecutor </w:t>
      </w:r>
      <w:r w:rsidRPr="00E57E39">
        <w:rPr>
          <w:sz w:val="24"/>
          <w:szCs w:val="24"/>
          <w:u w:val="single"/>
        </w:rPr>
        <w:t>abandoned</w:t>
      </w:r>
      <w:r w:rsidRPr="00E57E39">
        <w:rPr>
          <w:sz w:val="24"/>
          <w:szCs w:val="24"/>
        </w:rPr>
        <w:t xml:space="preserve"> the prosecution before the Danish courts on 28</w:t>
      </w:r>
      <w:r w:rsidRPr="00E57E39">
        <w:rPr>
          <w:sz w:val="24"/>
          <w:szCs w:val="24"/>
          <w:vertAlign w:val="superscript"/>
        </w:rPr>
        <w:t>th</w:t>
      </w:r>
      <w:r w:rsidRPr="00E57E39">
        <w:rPr>
          <w:sz w:val="24"/>
          <w:szCs w:val="24"/>
        </w:rPr>
        <w:t xml:space="preserve"> November 2013...they were simply told the prosecution would not continue... It is also accepted that the accused have been awarded </w:t>
      </w:r>
      <w:r w:rsidRPr="00E57E39">
        <w:rPr>
          <w:sz w:val="24"/>
          <w:szCs w:val="24"/>
        </w:rPr>
        <w:lastRenderedPageBreak/>
        <w:t xml:space="preserve">compensation by the Danish courts...However, this award is not a reflection on the guilt or otherwise of the accused...Under Danish law, an award of compensation is made to any person, detained for </w:t>
      </w:r>
      <w:r w:rsidRPr="00E57E39">
        <w:rPr>
          <w:sz w:val="24"/>
          <w:szCs w:val="24"/>
          <w:u w:val="single"/>
        </w:rPr>
        <w:t>any</w:t>
      </w:r>
      <w:r w:rsidRPr="00E57E39">
        <w:rPr>
          <w:sz w:val="24"/>
          <w:szCs w:val="24"/>
        </w:rPr>
        <w:t xml:space="preserve"> offence, if proceedings are not then continued.” (</w:t>
      </w:r>
      <w:proofErr w:type="gramStart"/>
      <w:r w:rsidRPr="00E57E39">
        <w:rPr>
          <w:sz w:val="24"/>
          <w:szCs w:val="24"/>
        </w:rPr>
        <w:t>emphasis</w:t>
      </w:r>
      <w:proofErr w:type="gramEnd"/>
      <w:r w:rsidRPr="00E57E39">
        <w:rPr>
          <w:sz w:val="24"/>
          <w:szCs w:val="24"/>
        </w:rPr>
        <w:t xml:space="preserve"> by us). In the Final Submissions on behalf of the Defence before the Supreme Court the defence had argued that since prosecution in Denmark dropped the charges against the Appellants and had ordered the payment of monetary compensation of 3,000 dollars as damages </w:t>
      </w:r>
      <w:r w:rsidR="00042635" w:rsidRPr="00E57E39">
        <w:rPr>
          <w:sz w:val="24"/>
          <w:szCs w:val="24"/>
        </w:rPr>
        <w:t>for unlawful detention all the A</w:t>
      </w:r>
      <w:r w:rsidRPr="00E57E39">
        <w:rPr>
          <w:sz w:val="24"/>
          <w:szCs w:val="24"/>
        </w:rPr>
        <w:t>ppellants should be considered as having be</w:t>
      </w:r>
      <w:r w:rsidR="009F3AE3" w:rsidRPr="00E57E39">
        <w:rPr>
          <w:sz w:val="24"/>
          <w:szCs w:val="24"/>
        </w:rPr>
        <w:t>en</w:t>
      </w:r>
      <w:r w:rsidRPr="00E57E39">
        <w:rPr>
          <w:sz w:val="24"/>
          <w:szCs w:val="24"/>
        </w:rPr>
        <w:t xml:space="preserve"> </w:t>
      </w:r>
      <w:r w:rsidRPr="00E57E39">
        <w:rPr>
          <w:sz w:val="24"/>
          <w:szCs w:val="24"/>
          <w:u w:val="single"/>
        </w:rPr>
        <w:t>cleared</w:t>
      </w:r>
      <w:r w:rsidRPr="00E57E39">
        <w:rPr>
          <w:sz w:val="24"/>
          <w:szCs w:val="24"/>
        </w:rPr>
        <w:t xml:space="preserve"> of the offence of piracy and absolved accordingly. The learned Trial judge had in adopting the Prosecution argument had in our view correctly stated that “the </w:t>
      </w:r>
      <w:r w:rsidRPr="00E57E39">
        <w:rPr>
          <w:sz w:val="24"/>
          <w:szCs w:val="24"/>
          <w:u w:val="single"/>
        </w:rPr>
        <w:t>accused were not tried</w:t>
      </w:r>
      <w:r w:rsidRPr="00E57E39">
        <w:rPr>
          <w:sz w:val="24"/>
          <w:szCs w:val="24"/>
        </w:rPr>
        <w:t xml:space="preserve"> in the Danish courts </w:t>
      </w:r>
      <w:r w:rsidRPr="00E57E39">
        <w:rPr>
          <w:sz w:val="24"/>
          <w:szCs w:val="24"/>
          <w:u w:val="single"/>
        </w:rPr>
        <w:t>and thereafter acquitted</w:t>
      </w:r>
      <w:r w:rsidRPr="00E57E39">
        <w:rPr>
          <w:sz w:val="24"/>
          <w:szCs w:val="24"/>
        </w:rPr>
        <w:t>...</w:t>
      </w:r>
      <w:r w:rsidRPr="00E57E39">
        <w:rPr>
          <w:sz w:val="24"/>
          <w:szCs w:val="24"/>
          <w:u w:val="single"/>
        </w:rPr>
        <w:t>the prosecution in Denmark was abandoned</w:t>
      </w:r>
      <w:r w:rsidRPr="00E57E39">
        <w:rPr>
          <w:sz w:val="24"/>
          <w:szCs w:val="24"/>
        </w:rPr>
        <w:t>”. (emphasis by us)</w:t>
      </w:r>
    </w:p>
    <w:p w:rsidR="00BC1338" w:rsidRPr="00E57E39" w:rsidRDefault="00BC1338" w:rsidP="00803F2B">
      <w:pPr>
        <w:pStyle w:val="ListParagraph"/>
        <w:shd w:val="clear" w:color="auto" w:fill="FFFFFF"/>
        <w:spacing w:line="360" w:lineRule="auto"/>
        <w:ind w:left="360"/>
        <w:jc w:val="both"/>
        <w:rPr>
          <w:sz w:val="24"/>
          <w:szCs w:val="24"/>
        </w:rPr>
      </w:pPr>
    </w:p>
    <w:p w:rsidR="00BC1338" w:rsidRPr="00E57E39" w:rsidRDefault="00124D1E" w:rsidP="00803F2B">
      <w:pPr>
        <w:pStyle w:val="ListParagraph"/>
        <w:numPr>
          <w:ilvl w:val="0"/>
          <w:numId w:val="8"/>
        </w:numPr>
        <w:shd w:val="clear" w:color="auto" w:fill="FFFFFF"/>
        <w:spacing w:line="360" w:lineRule="auto"/>
        <w:ind w:hanging="450"/>
        <w:jc w:val="both"/>
        <w:rPr>
          <w:sz w:val="24"/>
          <w:szCs w:val="24"/>
        </w:rPr>
      </w:pPr>
      <w:r w:rsidRPr="00E57E39">
        <w:rPr>
          <w:b/>
          <w:sz w:val="24"/>
          <w:szCs w:val="24"/>
        </w:rPr>
        <w:t>Article 19(5) of the Constitution</w:t>
      </w:r>
      <w:r w:rsidRPr="00E57E39">
        <w:rPr>
          <w:sz w:val="24"/>
          <w:szCs w:val="24"/>
        </w:rPr>
        <w:t xml:space="preserve"> states: “</w:t>
      </w:r>
      <w:r w:rsidRPr="00E57E39">
        <w:rPr>
          <w:i/>
          <w:sz w:val="24"/>
          <w:szCs w:val="24"/>
          <w:u w:val="single"/>
        </w:rPr>
        <w:t>A person who shows</w:t>
      </w:r>
      <w:r w:rsidRPr="00E57E39">
        <w:rPr>
          <w:i/>
          <w:sz w:val="24"/>
          <w:szCs w:val="24"/>
        </w:rPr>
        <w:t xml:space="preserve"> that the person </w:t>
      </w:r>
      <w:r w:rsidRPr="00E57E39">
        <w:rPr>
          <w:i/>
          <w:sz w:val="24"/>
          <w:szCs w:val="24"/>
          <w:u w:val="single"/>
        </w:rPr>
        <w:t>has been tried</w:t>
      </w:r>
      <w:r w:rsidRPr="00E57E39">
        <w:rPr>
          <w:i/>
          <w:sz w:val="24"/>
          <w:szCs w:val="24"/>
        </w:rPr>
        <w:t xml:space="preserve"> by a competent court for an offence </w:t>
      </w:r>
      <w:r w:rsidRPr="00E57E39">
        <w:rPr>
          <w:i/>
          <w:sz w:val="24"/>
          <w:szCs w:val="24"/>
          <w:u w:val="single"/>
        </w:rPr>
        <w:t xml:space="preserve">and either convicted or </w:t>
      </w:r>
      <w:r w:rsidRPr="00E57E39">
        <w:rPr>
          <w:b/>
          <w:i/>
          <w:sz w:val="24"/>
          <w:szCs w:val="24"/>
          <w:u w:val="single"/>
        </w:rPr>
        <w:t>acquitted</w:t>
      </w:r>
      <w:r w:rsidRPr="00E57E39">
        <w:rPr>
          <w:i/>
          <w:sz w:val="24"/>
          <w:szCs w:val="24"/>
        </w:rPr>
        <w:t xml:space="preserve"> shall not be tried again for that offence or for any other offence of which the person could have been convicted at the trial for that offence, save upon the order of a superior court in the course of appeal or review proceedings relating to the conviction or acquittal.”</w:t>
      </w:r>
      <w:r w:rsidRPr="00E57E39">
        <w:rPr>
          <w:sz w:val="24"/>
          <w:szCs w:val="24"/>
        </w:rPr>
        <w:t xml:space="preserve"> (</w:t>
      </w:r>
      <w:proofErr w:type="gramStart"/>
      <w:r w:rsidRPr="00E57E39">
        <w:rPr>
          <w:sz w:val="24"/>
          <w:szCs w:val="24"/>
        </w:rPr>
        <w:t>emphasis</w:t>
      </w:r>
      <w:proofErr w:type="gramEnd"/>
      <w:r w:rsidRPr="00E57E39">
        <w:rPr>
          <w:sz w:val="24"/>
          <w:szCs w:val="24"/>
        </w:rPr>
        <w:t xml:space="preserve"> by us)</w:t>
      </w:r>
      <w:r w:rsidR="00BC1338" w:rsidRPr="00E57E39">
        <w:rPr>
          <w:sz w:val="24"/>
          <w:szCs w:val="24"/>
        </w:rPr>
        <w:t xml:space="preserve">. </w:t>
      </w:r>
      <w:r w:rsidRPr="00E57E39">
        <w:rPr>
          <w:sz w:val="24"/>
          <w:szCs w:val="24"/>
        </w:rPr>
        <w:t xml:space="preserve">An essential prerequisite for the application of article 19(5) of the Constitution is that the Appellants </w:t>
      </w:r>
      <w:r w:rsidRPr="00E57E39">
        <w:rPr>
          <w:sz w:val="24"/>
          <w:szCs w:val="24"/>
          <w:u w:val="single"/>
        </w:rPr>
        <w:t>should have been tried and</w:t>
      </w:r>
      <w:r w:rsidR="00E56F6A" w:rsidRPr="00E57E39">
        <w:rPr>
          <w:sz w:val="24"/>
          <w:szCs w:val="24"/>
          <w:u w:val="single"/>
        </w:rPr>
        <w:t xml:space="preserve"> convicted or</w:t>
      </w:r>
      <w:r w:rsidRPr="00E57E39">
        <w:rPr>
          <w:sz w:val="24"/>
          <w:szCs w:val="24"/>
          <w:u w:val="single"/>
        </w:rPr>
        <w:t xml:space="preserve"> acquitted</w:t>
      </w:r>
      <w:r w:rsidRPr="00E57E39">
        <w:rPr>
          <w:sz w:val="24"/>
          <w:szCs w:val="24"/>
        </w:rPr>
        <w:t>.</w:t>
      </w:r>
    </w:p>
    <w:p w:rsidR="00BC1338" w:rsidRPr="00E57E39" w:rsidRDefault="00BC1338" w:rsidP="00803F2B">
      <w:pPr>
        <w:pStyle w:val="ListParagraph"/>
        <w:spacing w:line="360" w:lineRule="auto"/>
        <w:rPr>
          <w:sz w:val="24"/>
          <w:szCs w:val="24"/>
        </w:rPr>
      </w:pPr>
    </w:p>
    <w:p w:rsidR="00BC1338" w:rsidRPr="00E57E39" w:rsidRDefault="00124D1E" w:rsidP="00803F2B">
      <w:pPr>
        <w:pStyle w:val="ListParagraph"/>
        <w:numPr>
          <w:ilvl w:val="0"/>
          <w:numId w:val="8"/>
        </w:numPr>
        <w:shd w:val="clear" w:color="auto" w:fill="FFFFFF"/>
        <w:spacing w:line="360" w:lineRule="auto"/>
        <w:ind w:hanging="450"/>
        <w:jc w:val="both"/>
        <w:rPr>
          <w:sz w:val="24"/>
          <w:szCs w:val="24"/>
        </w:rPr>
      </w:pPr>
      <w:r w:rsidRPr="00E57E39">
        <w:rPr>
          <w:sz w:val="24"/>
          <w:szCs w:val="24"/>
        </w:rPr>
        <w:t xml:space="preserve">The Appellants in this case </w:t>
      </w:r>
      <w:r w:rsidRPr="00E57E39">
        <w:rPr>
          <w:sz w:val="24"/>
          <w:szCs w:val="24"/>
          <w:u w:val="single"/>
        </w:rPr>
        <w:t>had not been tried and convicted or acquitted by the Danish Courts</w:t>
      </w:r>
      <w:r w:rsidRPr="00E57E39">
        <w:rPr>
          <w:sz w:val="24"/>
          <w:szCs w:val="24"/>
        </w:rPr>
        <w:t xml:space="preserve">. Filing of charges does not amount to an accused being tried. Further the Appellants had been charged only in relation to the attack on the M/V </w:t>
      </w:r>
      <w:proofErr w:type="spellStart"/>
      <w:r w:rsidRPr="00E57E39">
        <w:rPr>
          <w:sz w:val="24"/>
          <w:szCs w:val="24"/>
        </w:rPr>
        <w:t>Torm</w:t>
      </w:r>
      <w:proofErr w:type="spellEnd"/>
      <w:r w:rsidRPr="00E57E39">
        <w:rPr>
          <w:sz w:val="24"/>
          <w:szCs w:val="24"/>
        </w:rPr>
        <w:t xml:space="preserve"> Kansas before the Danish courts and not for the attack on the </w:t>
      </w:r>
      <w:proofErr w:type="spellStart"/>
      <w:r w:rsidRPr="00E57E39">
        <w:rPr>
          <w:sz w:val="24"/>
          <w:szCs w:val="24"/>
        </w:rPr>
        <w:t>Zhongji</w:t>
      </w:r>
      <w:proofErr w:type="spellEnd"/>
      <w:r w:rsidRPr="00E57E39">
        <w:rPr>
          <w:sz w:val="24"/>
          <w:szCs w:val="24"/>
        </w:rPr>
        <w:t xml:space="preserve"> 1 or operating a pirate ship, the subject matter of the second and third counts. In Denmark according to section 1018 of their Administration of Justice Act in case of pre-trial detention or even arrest without subsequent conviction, i.e. acquittal or abandonment – the person concerned is entitled to monetary compensation, both for actual losses (which must be proved) and for the injury in the very deprivation of liberty without the necessity for proof. </w:t>
      </w:r>
      <w:r w:rsidRPr="00E57E39">
        <w:rPr>
          <w:b/>
          <w:sz w:val="24"/>
          <w:szCs w:val="24"/>
        </w:rPr>
        <w:t>Section 1018</w:t>
      </w:r>
      <w:r w:rsidR="004133CD" w:rsidRPr="00E57E39">
        <w:rPr>
          <w:b/>
          <w:sz w:val="24"/>
          <w:szCs w:val="24"/>
        </w:rPr>
        <w:t xml:space="preserve"> of the </w:t>
      </w:r>
      <w:r w:rsidRPr="00E57E39">
        <w:rPr>
          <w:b/>
          <w:sz w:val="24"/>
          <w:szCs w:val="24"/>
        </w:rPr>
        <w:t xml:space="preserve">Administration of Justice Act of Denmark </w:t>
      </w:r>
      <w:r w:rsidRPr="00E57E39">
        <w:rPr>
          <w:sz w:val="24"/>
          <w:szCs w:val="24"/>
        </w:rPr>
        <w:t>states: “</w:t>
      </w:r>
      <w:r w:rsidRPr="00E57E39">
        <w:rPr>
          <w:i/>
          <w:sz w:val="24"/>
          <w:szCs w:val="24"/>
        </w:rPr>
        <w:t xml:space="preserve">1018(1) any person who has been arrested or held in custody as part of a criminal prosecution is entitled to compensation for the damage suffered thereby if the </w:t>
      </w:r>
      <w:r w:rsidRPr="00E57E39">
        <w:rPr>
          <w:i/>
          <w:sz w:val="24"/>
          <w:szCs w:val="24"/>
        </w:rPr>
        <w:lastRenderedPageBreak/>
        <w:t>charges are withdrawn or the accused is acquitted.</w:t>
      </w:r>
      <w:r w:rsidRPr="00E57E39">
        <w:rPr>
          <w:sz w:val="24"/>
          <w:szCs w:val="24"/>
        </w:rPr>
        <w:t>”</w:t>
      </w:r>
      <w:r w:rsidR="00E56F6A" w:rsidRPr="00E57E39">
        <w:rPr>
          <w:sz w:val="24"/>
          <w:szCs w:val="24"/>
        </w:rPr>
        <w:t>It is for this reason that the A</w:t>
      </w:r>
      <w:r w:rsidRPr="00E57E39">
        <w:rPr>
          <w:sz w:val="24"/>
          <w:szCs w:val="24"/>
        </w:rPr>
        <w:t>ppellants had been compensated.</w:t>
      </w:r>
    </w:p>
    <w:p w:rsidR="00BC1338" w:rsidRPr="00E57E39" w:rsidRDefault="00BC1338" w:rsidP="00803F2B">
      <w:pPr>
        <w:pStyle w:val="ListParagraph"/>
        <w:shd w:val="clear" w:color="auto" w:fill="FFFFFF"/>
        <w:spacing w:line="360" w:lineRule="auto"/>
        <w:ind w:left="360"/>
        <w:jc w:val="both"/>
        <w:rPr>
          <w:sz w:val="24"/>
          <w:szCs w:val="24"/>
        </w:rPr>
      </w:pPr>
    </w:p>
    <w:p w:rsidR="00BC1338" w:rsidRPr="00E57E39" w:rsidRDefault="00124D1E" w:rsidP="00803F2B">
      <w:pPr>
        <w:pStyle w:val="ListParagraph"/>
        <w:numPr>
          <w:ilvl w:val="0"/>
          <w:numId w:val="8"/>
        </w:numPr>
        <w:shd w:val="clear" w:color="auto" w:fill="FFFFFF"/>
        <w:spacing w:line="360" w:lineRule="auto"/>
        <w:ind w:hanging="450"/>
        <w:jc w:val="both"/>
        <w:rPr>
          <w:sz w:val="24"/>
          <w:szCs w:val="24"/>
        </w:rPr>
      </w:pPr>
      <w:r w:rsidRPr="00E57E39">
        <w:rPr>
          <w:sz w:val="24"/>
          <w:szCs w:val="24"/>
        </w:rPr>
        <w:t>Further the “</w:t>
      </w:r>
      <w:r w:rsidRPr="00E57E39">
        <w:rPr>
          <w:b/>
          <w:sz w:val="24"/>
          <w:szCs w:val="24"/>
        </w:rPr>
        <w:t>Dual Sovereignty Doctrine</w:t>
      </w:r>
      <w:r w:rsidRPr="00E57E39">
        <w:rPr>
          <w:sz w:val="24"/>
          <w:szCs w:val="24"/>
        </w:rPr>
        <w:t>” may be considered as an exception to the “</w:t>
      </w:r>
      <w:r w:rsidRPr="00E57E39">
        <w:rPr>
          <w:b/>
          <w:sz w:val="24"/>
          <w:szCs w:val="24"/>
        </w:rPr>
        <w:t>Double Jeopardy Clause</w:t>
      </w:r>
      <w:r w:rsidRPr="00E57E39">
        <w:rPr>
          <w:sz w:val="24"/>
          <w:szCs w:val="24"/>
        </w:rPr>
        <w:t xml:space="preserve">” in </w:t>
      </w:r>
      <w:r w:rsidR="004133CD" w:rsidRPr="00E57E39">
        <w:rPr>
          <w:sz w:val="24"/>
          <w:szCs w:val="24"/>
        </w:rPr>
        <w:t>article19 (</w:t>
      </w:r>
      <w:r w:rsidRPr="00E57E39">
        <w:rPr>
          <w:sz w:val="24"/>
          <w:szCs w:val="24"/>
        </w:rPr>
        <w:t>5) of the Constitution and a person may be charged twice in different states for the same crime.</w:t>
      </w:r>
      <w:r w:rsidR="009F3AE3" w:rsidRPr="00E57E39">
        <w:rPr>
          <w:sz w:val="24"/>
          <w:szCs w:val="24"/>
        </w:rPr>
        <w:t xml:space="preserve"> </w:t>
      </w:r>
      <w:r w:rsidRPr="00E57E39">
        <w:rPr>
          <w:sz w:val="24"/>
          <w:szCs w:val="24"/>
        </w:rPr>
        <w:t>In the US case of </w:t>
      </w:r>
      <w:r w:rsidRPr="00E57E39">
        <w:rPr>
          <w:b/>
          <w:sz w:val="24"/>
          <w:szCs w:val="24"/>
        </w:rPr>
        <w:t>Moore v. Illinois, Heath v. Alabama, 474 U.S. 82, 88 (1985)</w:t>
      </w:r>
      <w:r w:rsidRPr="00E57E39">
        <w:rPr>
          <w:sz w:val="24"/>
          <w:szCs w:val="24"/>
        </w:rPr>
        <w:t xml:space="preserve"> it was said that “[a]n offence, in its legal signification, means the transgression of a law.” Consequently, when the same act transgresses the laws of two sovereigns, “it cannot be truly averred that the offender has been twice punished for the same offence; but only that by one act he has committed two offences, for each of which he is justly punishable.”</w:t>
      </w:r>
      <w:bookmarkStart w:id="2" w:name="_ftnref2"/>
      <w:bookmarkEnd w:id="2"/>
      <w:r w:rsidRPr="00E57E39">
        <w:rPr>
          <w:sz w:val="24"/>
          <w:szCs w:val="24"/>
        </w:rPr>
        <w:t xml:space="preserve"> This principle in our view would apply more fully in a case </w:t>
      </w:r>
      <w:r w:rsidR="009826AB" w:rsidRPr="00E57E39">
        <w:rPr>
          <w:sz w:val="24"/>
          <w:szCs w:val="24"/>
        </w:rPr>
        <w:t>of this nature where the accused had</w:t>
      </w:r>
      <w:r w:rsidRPr="00E57E39">
        <w:rPr>
          <w:sz w:val="24"/>
          <w:szCs w:val="24"/>
        </w:rPr>
        <w:t xml:space="preserve"> not</w:t>
      </w:r>
      <w:r w:rsidR="009826AB" w:rsidRPr="00E57E39">
        <w:rPr>
          <w:sz w:val="24"/>
          <w:szCs w:val="24"/>
        </w:rPr>
        <w:t xml:space="preserve"> been</w:t>
      </w:r>
      <w:r w:rsidRPr="00E57E39">
        <w:rPr>
          <w:sz w:val="24"/>
          <w:szCs w:val="24"/>
        </w:rPr>
        <w:t xml:space="preserve"> punished</w:t>
      </w:r>
      <w:r w:rsidR="004133CD" w:rsidRPr="00E57E39">
        <w:rPr>
          <w:sz w:val="24"/>
          <w:szCs w:val="24"/>
        </w:rPr>
        <w:t xml:space="preserve"> in the State </w:t>
      </w:r>
      <w:r w:rsidR="009826AB" w:rsidRPr="00E57E39">
        <w:rPr>
          <w:sz w:val="24"/>
          <w:szCs w:val="24"/>
        </w:rPr>
        <w:t>t</w:t>
      </w:r>
      <w:r w:rsidR="004133CD" w:rsidRPr="00E57E39">
        <w:rPr>
          <w:sz w:val="24"/>
          <w:szCs w:val="24"/>
        </w:rPr>
        <w:t>he</w:t>
      </w:r>
      <w:r w:rsidR="009826AB" w:rsidRPr="00E57E39">
        <w:rPr>
          <w:sz w:val="24"/>
          <w:szCs w:val="24"/>
        </w:rPr>
        <w:t>y</w:t>
      </w:r>
      <w:r w:rsidR="004133CD" w:rsidRPr="00E57E39">
        <w:rPr>
          <w:sz w:val="24"/>
          <w:szCs w:val="24"/>
        </w:rPr>
        <w:t xml:space="preserve"> had first been charged</w:t>
      </w:r>
      <w:r w:rsidR="00BC1338" w:rsidRPr="00E57E39">
        <w:rPr>
          <w:sz w:val="24"/>
          <w:szCs w:val="24"/>
        </w:rPr>
        <w:t>.</w:t>
      </w:r>
    </w:p>
    <w:p w:rsidR="009826AB" w:rsidRPr="00E57E39" w:rsidRDefault="009826AB" w:rsidP="009826AB">
      <w:pPr>
        <w:pStyle w:val="ListParagraph"/>
        <w:rPr>
          <w:sz w:val="24"/>
          <w:szCs w:val="24"/>
        </w:rPr>
      </w:pPr>
    </w:p>
    <w:p w:rsidR="00AD725A" w:rsidRPr="00E57E39" w:rsidRDefault="009826AB" w:rsidP="00AD725A">
      <w:pPr>
        <w:pStyle w:val="ListParagraph"/>
        <w:numPr>
          <w:ilvl w:val="0"/>
          <w:numId w:val="8"/>
        </w:numPr>
        <w:shd w:val="clear" w:color="auto" w:fill="FFFFFF"/>
        <w:spacing w:line="360" w:lineRule="auto"/>
        <w:ind w:hanging="450"/>
        <w:jc w:val="both"/>
        <w:rPr>
          <w:sz w:val="24"/>
          <w:szCs w:val="24"/>
        </w:rPr>
      </w:pPr>
      <w:r w:rsidRPr="00E57E39">
        <w:rPr>
          <w:sz w:val="24"/>
          <w:szCs w:val="24"/>
        </w:rPr>
        <w:t xml:space="preserve">We hold that the Appellants are not entitled to raise the plea of </w:t>
      </w:r>
      <w:proofErr w:type="spellStart"/>
      <w:r w:rsidRPr="00E57E39">
        <w:rPr>
          <w:sz w:val="24"/>
          <w:szCs w:val="24"/>
        </w:rPr>
        <w:t>autrefois</w:t>
      </w:r>
      <w:proofErr w:type="spellEnd"/>
      <w:r w:rsidRPr="00E57E39">
        <w:rPr>
          <w:sz w:val="24"/>
          <w:szCs w:val="24"/>
        </w:rPr>
        <w:t xml:space="preserve"> acquit and therefore dismiss ground (d) of appeal. </w:t>
      </w:r>
    </w:p>
    <w:p w:rsidR="002E15D2" w:rsidRPr="00E57E39" w:rsidRDefault="002E15D2" w:rsidP="002E15D2">
      <w:pPr>
        <w:pStyle w:val="ListParagraph"/>
        <w:rPr>
          <w:sz w:val="24"/>
          <w:szCs w:val="24"/>
        </w:rPr>
      </w:pPr>
    </w:p>
    <w:p w:rsidR="002E15D2" w:rsidRPr="00E57E39" w:rsidRDefault="002E15D2" w:rsidP="00803F2B">
      <w:pPr>
        <w:pStyle w:val="ListParagraph"/>
        <w:numPr>
          <w:ilvl w:val="0"/>
          <w:numId w:val="8"/>
        </w:numPr>
        <w:shd w:val="clear" w:color="auto" w:fill="FFFFFF"/>
        <w:spacing w:line="360" w:lineRule="auto"/>
        <w:ind w:hanging="450"/>
        <w:jc w:val="both"/>
        <w:rPr>
          <w:sz w:val="24"/>
          <w:szCs w:val="24"/>
        </w:rPr>
      </w:pPr>
      <w:r w:rsidRPr="00E57E39">
        <w:rPr>
          <w:sz w:val="24"/>
          <w:szCs w:val="24"/>
        </w:rPr>
        <w:t>One of the main contentions of the defence is that no one had identified any of the Appellants doing any specific acts of violence and that no weapons or ammunition had been found on them at the time of their arrest. It is not necessary to pro</w:t>
      </w:r>
      <w:r w:rsidR="00037129" w:rsidRPr="00E57E39">
        <w:rPr>
          <w:sz w:val="24"/>
          <w:szCs w:val="24"/>
        </w:rPr>
        <w:t>ve</w:t>
      </w:r>
      <w:r w:rsidRPr="00E57E39">
        <w:rPr>
          <w:sz w:val="24"/>
          <w:szCs w:val="24"/>
        </w:rPr>
        <w:t xml:space="preserve"> a</w:t>
      </w:r>
      <w:r w:rsidR="00037129" w:rsidRPr="00E57E39">
        <w:rPr>
          <w:sz w:val="24"/>
          <w:szCs w:val="24"/>
        </w:rPr>
        <w:t>ny s</w:t>
      </w:r>
      <w:r w:rsidRPr="00E57E39">
        <w:rPr>
          <w:sz w:val="24"/>
          <w:szCs w:val="24"/>
        </w:rPr>
        <w:t>pecific acts committed by each of the Appellants. It suffices if it can be proved that each one of the Appellants had a role to play in the operation of the whaler and the skiff. The Appellants</w:t>
      </w:r>
      <w:r w:rsidR="00037129" w:rsidRPr="00E57E39">
        <w:rPr>
          <w:sz w:val="24"/>
          <w:szCs w:val="24"/>
        </w:rPr>
        <w:t>’</w:t>
      </w:r>
      <w:r w:rsidRPr="00E57E39">
        <w:rPr>
          <w:sz w:val="24"/>
          <w:szCs w:val="24"/>
        </w:rPr>
        <w:t xml:space="preserve"> own statements show that each of them had a role to play in the operation of the whaler as captain, mechanic and those involved in the</w:t>
      </w:r>
      <w:r w:rsidR="00743533" w:rsidRPr="00E57E39">
        <w:rPr>
          <w:sz w:val="24"/>
          <w:szCs w:val="24"/>
        </w:rPr>
        <w:t xml:space="preserve"> making, throwing and pulling </w:t>
      </w:r>
      <w:r w:rsidRPr="00E57E39">
        <w:rPr>
          <w:sz w:val="24"/>
          <w:szCs w:val="24"/>
        </w:rPr>
        <w:t>of the nets. None of them had said that they had been subject to any</w:t>
      </w:r>
      <w:r w:rsidR="00037129" w:rsidRPr="00E57E39">
        <w:rPr>
          <w:sz w:val="24"/>
          <w:szCs w:val="24"/>
        </w:rPr>
        <w:t xml:space="preserve"> form of</w:t>
      </w:r>
      <w:r w:rsidRPr="00E57E39">
        <w:rPr>
          <w:sz w:val="24"/>
          <w:szCs w:val="24"/>
        </w:rPr>
        <w:t xml:space="preserve"> duress</w:t>
      </w:r>
      <w:r w:rsidR="00037129" w:rsidRPr="00E57E39">
        <w:rPr>
          <w:sz w:val="24"/>
          <w:szCs w:val="24"/>
        </w:rPr>
        <w:t>. When the Court disbelieves the defence version that they were innocent fishermen stranded in the mid ocean without any recourse, it is perfectly entitled</w:t>
      </w:r>
      <w:r w:rsidR="00743533" w:rsidRPr="00E57E39">
        <w:rPr>
          <w:sz w:val="24"/>
          <w:szCs w:val="24"/>
        </w:rPr>
        <w:t xml:space="preserve"> for the Court to</w:t>
      </w:r>
      <w:r w:rsidR="00037129" w:rsidRPr="00E57E39">
        <w:rPr>
          <w:sz w:val="24"/>
          <w:szCs w:val="24"/>
        </w:rPr>
        <w:t xml:space="preserve"> determine that they were all involved in acts of piracy as charged on the basis of the prosecution evidence.</w:t>
      </w:r>
      <w:r w:rsidRPr="00E57E39">
        <w:rPr>
          <w:sz w:val="24"/>
          <w:szCs w:val="24"/>
        </w:rPr>
        <w:t xml:space="preserve">  It is apparent from the evidence of the Commander of </w:t>
      </w:r>
      <w:proofErr w:type="spellStart"/>
      <w:r w:rsidRPr="00E57E39">
        <w:rPr>
          <w:sz w:val="24"/>
          <w:szCs w:val="24"/>
        </w:rPr>
        <w:t>Esbern</w:t>
      </w:r>
      <w:proofErr w:type="spellEnd"/>
      <w:r w:rsidRPr="00E57E39">
        <w:rPr>
          <w:sz w:val="24"/>
          <w:szCs w:val="24"/>
        </w:rPr>
        <w:t>-Snare that the skiff had reached the whaler before the warship got near it. Thus the Appellants had ample time to dispose of anything they wanted which would give rise to suspicion on their part.</w:t>
      </w:r>
    </w:p>
    <w:p w:rsidR="00BC1338" w:rsidRDefault="00BC1338" w:rsidP="002E15D2">
      <w:pPr>
        <w:spacing w:line="360" w:lineRule="auto"/>
        <w:rPr>
          <w:sz w:val="24"/>
          <w:szCs w:val="24"/>
        </w:rPr>
      </w:pPr>
    </w:p>
    <w:p w:rsidR="00492F59" w:rsidRPr="00E57E39" w:rsidRDefault="00492F59" w:rsidP="002E15D2">
      <w:pPr>
        <w:spacing w:line="360" w:lineRule="auto"/>
        <w:rPr>
          <w:sz w:val="24"/>
          <w:szCs w:val="24"/>
        </w:rPr>
      </w:pPr>
    </w:p>
    <w:p w:rsidR="00124D1E" w:rsidRPr="00E57E39" w:rsidRDefault="00124D1E" w:rsidP="0022471E">
      <w:pPr>
        <w:pStyle w:val="ListParagraph"/>
        <w:shd w:val="clear" w:color="auto" w:fill="FFFFFF"/>
        <w:spacing w:line="360" w:lineRule="auto"/>
        <w:ind w:left="-90"/>
        <w:jc w:val="both"/>
        <w:rPr>
          <w:sz w:val="24"/>
          <w:szCs w:val="24"/>
        </w:rPr>
      </w:pPr>
      <w:r w:rsidRPr="00E57E39">
        <w:rPr>
          <w:b/>
          <w:sz w:val="24"/>
          <w:szCs w:val="24"/>
        </w:rPr>
        <w:lastRenderedPageBreak/>
        <w:t>Conviction under counts 1 and 2</w:t>
      </w:r>
      <w:r w:rsidRPr="00E57E39">
        <w:rPr>
          <w:sz w:val="24"/>
          <w:szCs w:val="24"/>
        </w:rPr>
        <w:t>:-</w:t>
      </w:r>
    </w:p>
    <w:p w:rsidR="00BC1338" w:rsidRPr="00E57E39" w:rsidRDefault="00BC1338" w:rsidP="0022471E">
      <w:pPr>
        <w:shd w:val="clear" w:color="auto" w:fill="FFFFFF"/>
        <w:spacing w:line="360" w:lineRule="auto"/>
        <w:ind w:left="-90"/>
        <w:jc w:val="both"/>
        <w:rPr>
          <w:sz w:val="24"/>
          <w:szCs w:val="24"/>
        </w:rPr>
      </w:pPr>
    </w:p>
    <w:p w:rsidR="00743533" w:rsidRPr="00E57E39" w:rsidRDefault="00124D1E" w:rsidP="0022471E">
      <w:pPr>
        <w:pStyle w:val="ListParagraph"/>
        <w:numPr>
          <w:ilvl w:val="0"/>
          <w:numId w:val="8"/>
        </w:numPr>
        <w:shd w:val="clear" w:color="auto" w:fill="FFFFFF"/>
        <w:tabs>
          <w:tab w:val="left" w:pos="360"/>
        </w:tabs>
        <w:spacing w:line="360" w:lineRule="auto"/>
        <w:ind w:hanging="450"/>
        <w:jc w:val="both"/>
        <w:rPr>
          <w:sz w:val="24"/>
          <w:szCs w:val="24"/>
        </w:rPr>
      </w:pPr>
      <w:r w:rsidRPr="00E57E39">
        <w:rPr>
          <w:sz w:val="24"/>
          <w:szCs w:val="24"/>
        </w:rPr>
        <w:t xml:space="preserve">The GPS evidence led in this case undoubtedly in our view places the Appellants whaler and skiff on the high seas near the ships, M/V </w:t>
      </w:r>
      <w:proofErr w:type="spellStart"/>
      <w:r w:rsidRPr="00E57E39">
        <w:rPr>
          <w:sz w:val="24"/>
          <w:szCs w:val="24"/>
        </w:rPr>
        <w:t>Zhongji</w:t>
      </w:r>
      <w:proofErr w:type="spellEnd"/>
      <w:r w:rsidRPr="00E57E39">
        <w:rPr>
          <w:sz w:val="24"/>
          <w:szCs w:val="24"/>
        </w:rPr>
        <w:t xml:space="preserve"> No. 1 and </w:t>
      </w:r>
      <w:proofErr w:type="spellStart"/>
      <w:r w:rsidRPr="00E57E39">
        <w:rPr>
          <w:sz w:val="24"/>
          <w:szCs w:val="24"/>
        </w:rPr>
        <w:t>Torm</w:t>
      </w:r>
      <w:proofErr w:type="spellEnd"/>
      <w:r w:rsidRPr="00E57E39">
        <w:rPr>
          <w:sz w:val="24"/>
          <w:szCs w:val="24"/>
        </w:rPr>
        <w:t xml:space="preserve"> Kansas on the dates as set out in counts 1 and 2.</w:t>
      </w:r>
      <w:r w:rsidR="002D02B8" w:rsidRPr="00E57E39">
        <w:rPr>
          <w:sz w:val="24"/>
          <w:szCs w:val="24"/>
        </w:rPr>
        <w:t xml:space="preserve"> The whaler and skiff have to be considered as one unit of a Pirate Action Group (PAG) in view of the fact that when detected the skiff was been towed by the whaler and it was persons from the whaler that had boarded the skiff prior to the skiff going in the direction of the trawler. Also the GPS found on the whaler</w:t>
      </w:r>
      <w:r w:rsidR="00256EB5" w:rsidRPr="00E57E39">
        <w:rPr>
          <w:sz w:val="24"/>
          <w:szCs w:val="24"/>
        </w:rPr>
        <w:t xml:space="preserve"> shows that</w:t>
      </w:r>
      <w:r w:rsidR="002D02B8" w:rsidRPr="00E57E39">
        <w:rPr>
          <w:sz w:val="24"/>
          <w:szCs w:val="24"/>
        </w:rPr>
        <w:t xml:space="preserve"> it had been in close proximity to the </w:t>
      </w:r>
      <w:proofErr w:type="spellStart"/>
      <w:r w:rsidR="002D02B8" w:rsidRPr="00E57E39">
        <w:rPr>
          <w:sz w:val="24"/>
          <w:szCs w:val="24"/>
        </w:rPr>
        <w:t>Zhongji</w:t>
      </w:r>
      <w:proofErr w:type="spellEnd"/>
      <w:r w:rsidR="002D02B8" w:rsidRPr="00E57E39">
        <w:rPr>
          <w:sz w:val="24"/>
          <w:szCs w:val="24"/>
        </w:rPr>
        <w:t xml:space="preserve"> 1 and </w:t>
      </w:r>
      <w:proofErr w:type="spellStart"/>
      <w:r w:rsidR="002D02B8" w:rsidRPr="00E57E39">
        <w:rPr>
          <w:sz w:val="24"/>
          <w:szCs w:val="24"/>
        </w:rPr>
        <w:t>Torm</w:t>
      </w:r>
      <w:proofErr w:type="spellEnd"/>
      <w:r w:rsidR="002D02B8" w:rsidRPr="00E57E39">
        <w:rPr>
          <w:sz w:val="24"/>
          <w:szCs w:val="24"/>
        </w:rPr>
        <w:t xml:space="preserve"> Kansas at the time </w:t>
      </w:r>
      <w:proofErr w:type="spellStart"/>
      <w:r w:rsidR="002D02B8" w:rsidRPr="00E57E39">
        <w:rPr>
          <w:sz w:val="24"/>
          <w:szCs w:val="24"/>
        </w:rPr>
        <w:t>the</w:t>
      </w:r>
      <w:proofErr w:type="spellEnd"/>
      <w:r w:rsidR="002D02B8" w:rsidRPr="00E57E39">
        <w:rPr>
          <w:sz w:val="24"/>
          <w:szCs w:val="24"/>
        </w:rPr>
        <w:t xml:space="preserve"> said vessels were attacked by the skiff. </w:t>
      </w:r>
      <w:r w:rsidR="004635F1" w:rsidRPr="00E57E39">
        <w:rPr>
          <w:sz w:val="24"/>
          <w:szCs w:val="24"/>
        </w:rPr>
        <w:t>According to the evidence of the p</w:t>
      </w:r>
      <w:r w:rsidR="004133CD" w:rsidRPr="00E57E39">
        <w:rPr>
          <w:sz w:val="24"/>
          <w:szCs w:val="24"/>
        </w:rPr>
        <w:t xml:space="preserve">ersonnel from both the </w:t>
      </w:r>
      <w:proofErr w:type="spellStart"/>
      <w:r w:rsidR="004133CD" w:rsidRPr="00E57E39">
        <w:rPr>
          <w:sz w:val="24"/>
          <w:szCs w:val="24"/>
        </w:rPr>
        <w:t>Zhongji</w:t>
      </w:r>
      <w:proofErr w:type="spellEnd"/>
      <w:r w:rsidR="002D02B8" w:rsidRPr="00E57E39">
        <w:rPr>
          <w:sz w:val="24"/>
          <w:szCs w:val="24"/>
        </w:rPr>
        <w:t xml:space="preserve"> 1</w:t>
      </w:r>
      <w:r w:rsidR="004133CD" w:rsidRPr="00E57E39">
        <w:rPr>
          <w:sz w:val="24"/>
          <w:szCs w:val="24"/>
        </w:rPr>
        <w:t xml:space="preserve"> and </w:t>
      </w:r>
      <w:proofErr w:type="spellStart"/>
      <w:r w:rsidR="004133CD" w:rsidRPr="00E57E39">
        <w:rPr>
          <w:sz w:val="24"/>
          <w:szCs w:val="24"/>
        </w:rPr>
        <w:t>Torm</w:t>
      </w:r>
      <w:proofErr w:type="spellEnd"/>
      <w:r w:rsidR="004133CD" w:rsidRPr="00E57E39">
        <w:rPr>
          <w:sz w:val="24"/>
          <w:szCs w:val="24"/>
        </w:rPr>
        <w:t xml:space="preserve"> Kansas</w:t>
      </w:r>
      <w:r w:rsidR="004635F1" w:rsidRPr="00E57E39">
        <w:rPr>
          <w:sz w:val="24"/>
          <w:szCs w:val="24"/>
        </w:rPr>
        <w:t xml:space="preserve"> it is </w:t>
      </w:r>
      <w:r w:rsidR="008777B3" w:rsidRPr="00E57E39">
        <w:rPr>
          <w:sz w:val="24"/>
          <w:szCs w:val="24"/>
        </w:rPr>
        <w:t>clear that</w:t>
      </w:r>
      <w:r w:rsidR="004133CD" w:rsidRPr="00E57E39">
        <w:rPr>
          <w:sz w:val="24"/>
          <w:szCs w:val="24"/>
        </w:rPr>
        <w:t xml:space="preserve"> the skiff that attacked them had the same colours of the skiff that went on to attack the trawler and later taken into custody by personnel from </w:t>
      </w:r>
      <w:proofErr w:type="spellStart"/>
      <w:r w:rsidR="004133CD" w:rsidRPr="00E57E39">
        <w:rPr>
          <w:sz w:val="24"/>
          <w:szCs w:val="24"/>
        </w:rPr>
        <w:t>Esbern</w:t>
      </w:r>
      <w:proofErr w:type="spellEnd"/>
      <w:r w:rsidR="004133CD" w:rsidRPr="00E57E39">
        <w:rPr>
          <w:sz w:val="24"/>
          <w:szCs w:val="24"/>
        </w:rPr>
        <w:t xml:space="preserve"> –Snare.</w:t>
      </w:r>
      <w:r w:rsidR="006F0190" w:rsidRPr="00E57E39">
        <w:rPr>
          <w:sz w:val="24"/>
          <w:szCs w:val="24"/>
        </w:rPr>
        <w:t xml:space="preserve"> According to the evidence from personnel on board the </w:t>
      </w:r>
      <w:proofErr w:type="spellStart"/>
      <w:r w:rsidR="006F0190" w:rsidRPr="00E57E39">
        <w:rPr>
          <w:sz w:val="24"/>
          <w:szCs w:val="24"/>
        </w:rPr>
        <w:t>Esbern</w:t>
      </w:r>
      <w:proofErr w:type="spellEnd"/>
      <w:r w:rsidR="006F0190" w:rsidRPr="00E57E39">
        <w:rPr>
          <w:sz w:val="24"/>
          <w:szCs w:val="24"/>
        </w:rPr>
        <w:t>-Snare n</w:t>
      </w:r>
      <w:r w:rsidR="006C488B" w:rsidRPr="00E57E39">
        <w:rPr>
          <w:sz w:val="24"/>
          <w:szCs w:val="24"/>
        </w:rPr>
        <w:t xml:space="preserve">o other skiffs and whalers had been detected in the area during the search operation by </w:t>
      </w:r>
      <w:proofErr w:type="spellStart"/>
      <w:r w:rsidR="006C488B" w:rsidRPr="00E57E39">
        <w:rPr>
          <w:sz w:val="24"/>
          <w:szCs w:val="24"/>
        </w:rPr>
        <w:t>Esbern</w:t>
      </w:r>
      <w:proofErr w:type="spellEnd"/>
      <w:r w:rsidR="006C488B" w:rsidRPr="00E57E39">
        <w:rPr>
          <w:sz w:val="24"/>
          <w:szCs w:val="24"/>
        </w:rPr>
        <w:t xml:space="preserve">-Snare. </w:t>
      </w:r>
      <w:r w:rsidRPr="00E57E39">
        <w:rPr>
          <w:sz w:val="24"/>
          <w:szCs w:val="24"/>
        </w:rPr>
        <w:t xml:space="preserve">The Appellants have admitted that they were voluntarily participating in the operation of the whaler, which was a private ship. According to their statements made to the police all of them had a role to play in the operation of the whaler as captain, mechanic, cook and those involved in </w:t>
      </w:r>
      <w:r w:rsidR="00743533" w:rsidRPr="00E57E39">
        <w:rPr>
          <w:sz w:val="24"/>
          <w:szCs w:val="24"/>
        </w:rPr>
        <w:t>making, throwing and pulling</w:t>
      </w:r>
      <w:r w:rsidRPr="00E57E39">
        <w:rPr>
          <w:sz w:val="24"/>
          <w:szCs w:val="24"/>
        </w:rPr>
        <w:t xml:space="preserve"> of nets.</w:t>
      </w:r>
      <w:r w:rsidR="00E72B7B" w:rsidRPr="00E57E39">
        <w:rPr>
          <w:sz w:val="24"/>
          <w:szCs w:val="24"/>
        </w:rPr>
        <w:t xml:space="preserve"> </w:t>
      </w:r>
      <w:r w:rsidRPr="00E57E39">
        <w:rPr>
          <w:sz w:val="24"/>
          <w:szCs w:val="24"/>
        </w:rPr>
        <w:t>The defence evidence does not say that that their fishing errand at sea was not for private ends.</w:t>
      </w:r>
      <w:r w:rsidR="00E72B7B" w:rsidRPr="00E57E39">
        <w:rPr>
          <w:sz w:val="24"/>
          <w:szCs w:val="24"/>
        </w:rPr>
        <w:t xml:space="preserve"> </w:t>
      </w:r>
      <w:r w:rsidRPr="00E57E39">
        <w:rPr>
          <w:sz w:val="24"/>
          <w:szCs w:val="24"/>
        </w:rPr>
        <w:t>Their evidence that they were lost at sea becomes an improbability and a falsehood when taken in conjunction with the evidence of the</w:t>
      </w:r>
      <w:r w:rsidR="00E72B7B" w:rsidRPr="00E57E39">
        <w:rPr>
          <w:sz w:val="24"/>
          <w:szCs w:val="24"/>
        </w:rPr>
        <w:t xml:space="preserve"> </w:t>
      </w:r>
      <w:r w:rsidRPr="00E57E39">
        <w:rPr>
          <w:sz w:val="24"/>
          <w:szCs w:val="24"/>
        </w:rPr>
        <w:t xml:space="preserve">Captain and </w:t>
      </w:r>
      <w:r w:rsidR="00E72B7B" w:rsidRPr="00E57E39">
        <w:rPr>
          <w:sz w:val="24"/>
          <w:szCs w:val="24"/>
        </w:rPr>
        <w:t>M</w:t>
      </w:r>
      <w:r w:rsidRPr="00E57E39">
        <w:rPr>
          <w:sz w:val="24"/>
          <w:szCs w:val="24"/>
        </w:rPr>
        <w:t xml:space="preserve">aster–in-Charge of </w:t>
      </w:r>
      <w:proofErr w:type="spellStart"/>
      <w:r w:rsidRPr="00E57E39">
        <w:rPr>
          <w:sz w:val="24"/>
          <w:szCs w:val="24"/>
        </w:rPr>
        <w:t>Zongji</w:t>
      </w:r>
      <w:proofErr w:type="spellEnd"/>
      <w:r w:rsidRPr="00E57E39">
        <w:rPr>
          <w:sz w:val="24"/>
          <w:szCs w:val="24"/>
        </w:rPr>
        <w:t xml:space="preserve"> 1 and </w:t>
      </w:r>
      <w:proofErr w:type="spellStart"/>
      <w:r w:rsidRPr="00E57E39">
        <w:rPr>
          <w:sz w:val="24"/>
          <w:szCs w:val="24"/>
        </w:rPr>
        <w:t>Torm</w:t>
      </w:r>
      <w:proofErr w:type="spellEnd"/>
      <w:r w:rsidRPr="00E57E39">
        <w:rPr>
          <w:sz w:val="24"/>
          <w:szCs w:val="24"/>
        </w:rPr>
        <w:t xml:space="preserve"> Kansas, namely A. O. </w:t>
      </w:r>
      <w:proofErr w:type="spellStart"/>
      <w:r w:rsidRPr="00E57E39">
        <w:rPr>
          <w:sz w:val="24"/>
          <w:szCs w:val="24"/>
        </w:rPr>
        <w:t>Sreenarayanan</w:t>
      </w:r>
      <w:proofErr w:type="spellEnd"/>
      <w:r w:rsidRPr="00E57E39">
        <w:rPr>
          <w:sz w:val="24"/>
          <w:szCs w:val="24"/>
        </w:rPr>
        <w:t xml:space="preserve"> and </w:t>
      </w:r>
      <w:proofErr w:type="spellStart"/>
      <w:r w:rsidRPr="00E57E39">
        <w:rPr>
          <w:sz w:val="24"/>
          <w:szCs w:val="24"/>
        </w:rPr>
        <w:t>Karna</w:t>
      </w:r>
      <w:proofErr w:type="spellEnd"/>
      <w:r w:rsidRPr="00E57E39">
        <w:rPr>
          <w:sz w:val="24"/>
          <w:szCs w:val="24"/>
        </w:rPr>
        <w:t xml:space="preserve"> </w:t>
      </w:r>
      <w:proofErr w:type="spellStart"/>
      <w:r w:rsidRPr="00E57E39">
        <w:rPr>
          <w:sz w:val="24"/>
          <w:szCs w:val="24"/>
        </w:rPr>
        <w:t>Bandlamundi</w:t>
      </w:r>
      <w:proofErr w:type="spellEnd"/>
      <w:r w:rsidRPr="00E57E39">
        <w:rPr>
          <w:sz w:val="24"/>
          <w:szCs w:val="24"/>
        </w:rPr>
        <w:t xml:space="preserve"> respectively, and the security personnel on board the two ships, who had testified as to the attack on their vessels. </w:t>
      </w:r>
      <w:r w:rsidR="004A3074" w:rsidRPr="00E57E39">
        <w:rPr>
          <w:sz w:val="24"/>
          <w:szCs w:val="24"/>
        </w:rPr>
        <w:t>The said attacks in our view were</w:t>
      </w:r>
      <w:r w:rsidRPr="00E57E39">
        <w:rPr>
          <w:sz w:val="24"/>
          <w:szCs w:val="24"/>
        </w:rPr>
        <w:t xml:space="preserve"> illegal acts of violence and thus amount to acts of piracy.</w:t>
      </w:r>
    </w:p>
    <w:p w:rsidR="00743533" w:rsidRPr="00E57E39" w:rsidRDefault="00743533" w:rsidP="00743533">
      <w:pPr>
        <w:pStyle w:val="ListParagraph"/>
        <w:shd w:val="clear" w:color="auto" w:fill="FFFFFF"/>
        <w:spacing w:line="360" w:lineRule="auto"/>
        <w:ind w:left="450"/>
        <w:jc w:val="both"/>
        <w:rPr>
          <w:sz w:val="24"/>
          <w:szCs w:val="24"/>
        </w:rPr>
      </w:pPr>
    </w:p>
    <w:p w:rsidR="00124D1E" w:rsidRPr="00E57E39" w:rsidRDefault="00124D1E" w:rsidP="00803F2B">
      <w:pPr>
        <w:pStyle w:val="ListParagraph"/>
        <w:numPr>
          <w:ilvl w:val="0"/>
          <w:numId w:val="8"/>
        </w:numPr>
        <w:shd w:val="clear" w:color="auto" w:fill="FFFFFF"/>
        <w:spacing w:line="360" w:lineRule="auto"/>
        <w:ind w:left="450" w:hanging="540"/>
        <w:jc w:val="both"/>
        <w:rPr>
          <w:sz w:val="24"/>
          <w:szCs w:val="24"/>
        </w:rPr>
      </w:pPr>
      <w:r w:rsidRPr="00E57E39">
        <w:rPr>
          <w:sz w:val="24"/>
          <w:szCs w:val="24"/>
        </w:rPr>
        <w:t>The word ‘violence’ is wide enough to cover any illegal act of force and thus</w:t>
      </w:r>
      <w:r w:rsidR="00E72B7B" w:rsidRPr="00E57E39">
        <w:rPr>
          <w:sz w:val="24"/>
          <w:szCs w:val="24"/>
        </w:rPr>
        <w:t xml:space="preserve"> </w:t>
      </w:r>
      <w:r w:rsidRPr="00E57E39">
        <w:rPr>
          <w:sz w:val="24"/>
          <w:szCs w:val="24"/>
        </w:rPr>
        <w:t>it does not have to be of a particular severity. The offence of piracy can be established even if the alleged acts of violence did not succeed and there had been no damage to the vessel that was attacked or any injury to anyone in the vessel.</w:t>
      </w:r>
      <w:r w:rsidR="00E72B7B" w:rsidRPr="00E57E39">
        <w:rPr>
          <w:sz w:val="24"/>
          <w:szCs w:val="24"/>
        </w:rPr>
        <w:t xml:space="preserve"> </w:t>
      </w:r>
      <w:r w:rsidRPr="00E57E39">
        <w:rPr>
          <w:sz w:val="24"/>
          <w:szCs w:val="24"/>
        </w:rPr>
        <w:t xml:space="preserve">In the case of </w:t>
      </w:r>
      <w:r w:rsidRPr="00E57E39">
        <w:rPr>
          <w:b/>
          <w:sz w:val="24"/>
          <w:szCs w:val="24"/>
        </w:rPr>
        <w:t xml:space="preserve">Re Piracy Jure </w:t>
      </w:r>
      <w:proofErr w:type="spellStart"/>
      <w:r w:rsidRPr="00E57E39">
        <w:rPr>
          <w:b/>
          <w:sz w:val="24"/>
          <w:szCs w:val="24"/>
        </w:rPr>
        <w:t>Gentium</w:t>
      </w:r>
      <w:proofErr w:type="spellEnd"/>
      <w:r w:rsidRPr="00E57E39">
        <w:rPr>
          <w:b/>
          <w:sz w:val="24"/>
          <w:szCs w:val="24"/>
        </w:rPr>
        <w:t xml:space="preserve"> (1934) AC 586</w:t>
      </w:r>
      <w:r w:rsidRPr="00E57E39">
        <w:rPr>
          <w:sz w:val="24"/>
          <w:szCs w:val="24"/>
        </w:rPr>
        <w:t xml:space="preserve"> it was said: </w:t>
      </w:r>
      <w:r w:rsidRPr="00E57E39">
        <w:rPr>
          <w:i/>
          <w:sz w:val="24"/>
          <w:szCs w:val="24"/>
        </w:rPr>
        <w:t>‘an actual</w:t>
      </w:r>
      <w:r w:rsidR="00E72B7B" w:rsidRPr="00E57E39">
        <w:rPr>
          <w:i/>
          <w:sz w:val="24"/>
          <w:szCs w:val="24"/>
        </w:rPr>
        <w:t xml:space="preserve"> </w:t>
      </w:r>
      <w:r w:rsidRPr="00E57E39">
        <w:rPr>
          <w:i/>
          <w:sz w:val="24"/>
          <w:szCs w:val="24"/>
        </w:rPr>
        <w:t>robbery is not an essential element of the crime. A frustrated attempt to commit</w:t>
      </w:r>
      <w:r w:rsidR="00E72B7B" w:rsidRPr="00E57E39">
        <w:rPr>
          <w:i/>
          <w:sz w:val="24"/>
          <w:szCs w:val="24"/>
        </w:rPr>
        <w:t xml:space="preserve"> </w:t>
      </w:r>
      <w:r w:rsidRPr="00E57E39">
        <w:rPr>
          <w:i/>
          <w:sz w:val="24"/>
          <w:szCs w:val="24"/>
        </w:rPr>
        <w:t xml:space="preserve">an act of piracy will constitute piracy jure </w:t>
      </w:r>
      <w:proofErr w:type="spellStart"/>
      <w:r w:rsidRPr="00E57E39">
        <w:rPr>
          <w:i/>
          <w:sz w:val="24"/>
          <w:szCs w:val="24"/>
        </w:rPr>
        <w:t>gentium</w:t>
      </w:r>
      <w:proofErr w:type="spellEnd"/>
      <w:r w:rsidRPr="00E57E39">
        <w:rPr>
          <w:sz w:val="24"/>
          <w:szCs w:val="24"/>
        </w:rPr>
        <w:t>.</w:t>
      </w:r>
      <w:r w:rsidR="004133CD" w:rsidRPr="00E57E39">
        <w:rPr>
          <w:sz w:val="24"/>
          <w:szCs w:val="24"/>
        </w:rPr>
        <w:t xml:space="preserve">’ </w:t>
      </w:r>
      <w:r w:rsidRPr="00E57E39">
        <w:rPr>
          <w:sz w:val="24"/>
          <w:szCs w:val="24"/>
        </w:rPr>
        <w:t>In</w:t>
      </w:r>
      <w:r w:rsidR="00BC1338" w:rsidRPr="00E57E39">
        <w:rPr>
          <w:sz w:val="24"/>
          <w:szCs w:val="24"/>
        </w:rPr>
        <w:t xml:space="preserve"> the</w:t>
      </w:r>
      <w:r w:rsidR="00E72B7B" w:rsidRPr="00E57E39">
        <w:rPr>
          <w:sz w:val="24"/>
          <w:szCs w:val="24"/>
        </w:rPr>
        <w:t xml:space="preserve"> </w:t>
      </w:r>
      <w:r w:rsidRPr="00E57E39">
        <w:rPr>
          <w:sz w:val="24"/>
          <w:szCs w:val="24"/>
        </w:rPr>
        <w:lastRenderedPageBreak/>
        <w:t>Kenyan</w:t>
      </w:r>
      <w:r w:rsidR="00E72B7B" w:rsidRPr="00E57E39">
        <w:rPr>
          <w:sz w:val="24"/>
          <w:szCs w:val="24"/>
        </w:rPr>
        <w:t xml:space="preserve"> </w:t>
      </w:r>
      <w:r w:rsidRPr="00E57E39">
        <w:rPr>
          <w:sz w:val="24"/>
          <w:szCs w:val="24"/>
        </w:rPr>
        <w:t xml:space="preserve">case of </w:t>
      </w:r>
      <w:r w:rsidRPr="00E57E39">
        <w:rPr>
          <w:b/>
          <w:sz w:val="24"/>
          <w:szCs w:val="24"/>
        </w:rPr>
        <w:t>Hassan M. Ahmed v Republic, Crim. Appeals No 198–207(High Court, Kenya at Mombasa)</w:t>
      </w:r>
      <w:r w:rsidRPr="00E57E39">
        <w:rPr>
          <w:sz w:val="24"/>
          <w:szCs w:val="24"/>
        </w:rPr>
        <w:t>, the accused were convicted of piracy</w:t>
      </w:r>
      <w:r w:rsidR="00E72B7B" w:rsidRPr="00E57E39">
        <w:rPr>
          <w:sz w:val="24"/>
          <w:szCs w:val="24"/>
        </w:rPr>
        <w:t xml:space="preserve"> </w:t>
      </w:r>
      <w:r w:rsidRPr="00E57E39">
        <w:rPr>
          <w:sz w:val="24"/>
          <w:szCs w:val="24"/>
        </w:rPr>
        <w:t>although nobody sustained injuries and there was no damage to the vessel.</w:t>
      </w:r>
      <w:r w:rsidR="00E72B7B" w:rsidRPr="00E57E39">
        <w:rPr>
          <w:sz w:val="24"/>
          <w:szCs w:val="24"/>
        </w:rPr>
        <w:t xml:space="preserve"> </w:t>
      </w:r>
      <w:r w:rsidRPr="00E57E39">
        <w:rPr>
          <w:sz w:val="24"/>
          <w:szCs w:val="24"/>
        </w:rPr>
        <w:t>We are therefore satisfied that the conviction in respect of counts one and two cannot be disturbed.</w:t>
      </w:r>
    </w:p>
    <w:p w:rsidR="004A3074" w:rsidRPr="00E57E39" w:rsidRDefault="004A3074" w:rsidP="004A3074">
      <w:pPr>
        <w:pStyle w:val="ListParagraph"/>
        <w:rPr>
          <w:sz w:val="24"/>
          <w:szCs w:val="24"/>
        </w:rPr>
      </w:pPr>
    </w:p>
    <w:p w:rsidR="00124D1E" w:rsidRPr="00E57E39" w:rsidRDefault="00124D1E" w:rsidP="00803F2B">
      <w:pPr>
        <w:shd w:val="clear" w:color="auto" w:fill="FFFFFF"/>
        <w:spacing w:line="360" w:lineRule="auto"/>
        <w:ind w:left="-90"/>
        <w:jc w:val="both"/>
        <w:rPr>
          <w:sz w:val="24"/>
          <w:szCs w:val="24"/>
        </w:rPr>
      </w:pPr>
      <w:r w:rsidRPr="00E57E39">
        <w:rPr>
          <w:b/>
          <w:sz w:val="24"/>
          <w:szCs w:val="24"/>
        </w:rPr>
        <w:t>Conviction under count 3</w:t>
      </w:r>
      <w:r w:rsidRPr="00E57E39">
        <w:rPr>
          <w:sz w:val="24"/>
          <w:szCs w:val="24"/>
        </w:rPr>
        <w:t xml:space="preserve">:- </w:t>
      </w:r>
    </w:p>
    <w:p w:rsidR="00BC1338" w:rsidRPr="00492F59" w:rsidRDefault="00BC1338" w:rsidP="00803F2B">
      <w:pPr>
        <w:shd w:val="clear" w:color="auto" w:fill="FFFFFF"/>
        <w:spacing w:line="360" w:lineRule="auto"/>
        <w:ind w:left="-90"/>
        <w:jc w:val="both"/>
        <w:rPr>
          <w:sz w:val="12"/>
          <w:szCs w:val="12"/>
        </w:rPr>
      </w:pPr>
    </w:p>
    <w:p w:rsidR="00124D1E" w:rsidRPr="00E57E39" w:rsidRDefault="00124D1E" w:rsidP="00803F2B">
      <w:pPr>
        <w:pStyle w:val="ListParagraph"/>
        <w:numPr>
          <w:ilvl w:val="0"/>
          <w:numId w:val="8"/>
        </w:numPr>
        <w:shd w:val="clear" w:color="auto" w:fill="FFFFFF"/>
        <w:spacing w:line="360" w:lineRule="auto"/>
        <w:ind w:left="450" w:hanging="540"/>
        <w:jc w:val="both"/>
        <w:rPr>
          <w:sz w:val="24"/>
          <w:szCs w:val="24"/>
        </w:rPr>
      </w:pPr>
      <w:r w:rsidRPr="00E57E39">
        <w:rPr>
          <w:sz w:val="24"/>
          <w:szCs w:val="24"/>
        </w:rPr>
        <w:t xml:space="preserve">Our satisfaction that counts 1 and 2 had been proved and the convictions in respect of those counts can be sustained, necessarily establishes most of the elements of count three, save the issues whether each of the Appellants had knowledge of the fact that they were operating a pirate ship and whether all of them had a role to play in the operation of the whaler and skiff. The conviction on counts 1 and 2 shows that the Appellants had committed illegal acts of violence against </w:t>
      </w:r>
      <w:proofErr w:type="spellStart"/>
      <w:r w:rsidRPr="00E57E39">
        <w:rPr>
          <w:sz w:val="24"/>
          <w:szCs w:val="24"/>
        </w:rPr>
        <w:t>Zhongji</w:t>
      </w:r>
      <w:proofErr w:type="spellEnd"/>
      <w:r w:rsidRPr="00E57E39">
        <w:rPr>
          <w:sz w:val="24"/>
          <w:szCs w:val="24"/>
        </w:rPr>
        <w:t xml:space="preserve"> 1 and </w:t>
      </w:r>
      <w:proofErr w:type="spellStart"/>
      <w:r w:rsidRPr="00E57E39">
        <w:rPr>
          <w:sz w:val="24"/>
          <w:szCs w:val="24"/>
        </w:rPr>
        <w:t>Torm</w:t>
      </w:r>
      <w:proofErr w:type="spellEnd"/>
      <w:r w:rsidRPr="00E57E39">
        <w:rPr>
          <w:sz w:val="24"/>
          <w:szCs w:val="24"/>
        </w:rPr>
        <w:t xml:space="preserve"> Kansas and the whaler and the skiff remained under their control at the time of their arrest. The attempted attack on the trawler as witnessed by those on board the </w:t>
      </w:r>
      <w:proofErr w:type="spellStart"/>
      <w:r w:rsidRPr="00E57E39">
        <w:rPr>
          <w:sz w:val="24"/>
          <w:szCs w:val="24"/>
        </w:rPr>
        <w:t>Esbern</w:t>
      </w:r>
      <w:proofErr w:type="spellEnd"/>
      <w:r w:rsidRPr="00E57E39">
        <w:rPr>
          <w:sz w:val="24"/>
          <w:szCs w:val="24"/>
        </w:rPr>
        <w:t xml:space="preserve"> Snare shows that they intended to use the whaler and skiff to commit further piratical acts on ships passing by. None of the Appellants had stated either in their police statements or dock statements that they were not aware that th</w:t>
      </w:r>
      <w:r w:rsidR="004A3074" w:rsidRPr="00E57E39">
        <w:rPr>
          <w:sz w:val="24"/>
          <w:szCs w:val="24"/>
        </w:rPr>
        <w:t>e whaler was a pirate vessel or</w:t>
      </w:r>
      <w:r w:rsidRPr="00E57E39">
        <w:rPr>
          <w:sz w:val="24"/>
          <w:szCs w:val="24"/>
        </w:rPr>
        <w:t xml:space="preserve"> had been duped or forced to join it or that they had wanted to get out of the whaler subsequently on finding out that it was a pirate ship and thus withdraw themselves from being on the whaler</w:t>
      </w:r>
      <w:r w:rsidR="006F0190" w:rsidRPr="00E57E39">
        <w:rPr>
          <w:sz w:val="24"/>
          <w:szCs w:val="24"/>
        </w:rPr>
        <w:t xml:space="preserve"> and committing the offence of piracy</w:t>
      </w:r>
      <w:r w:rsidRPr="00E57E39">
        <w:rPr>
          <w:sz w:val="24"/>
          <w:szCs w:val="24"/>
        </w:rPr>
        <w:t>. Their admission that the GPS was on the skiff, which they had come across by chance at sea but yet did not know that it was a GPS is hard to believe when taken into consideration that they were 6 mobiles with them, which shows that they certainly were not a group of ignorant fishermen. The fact that all of them had admitted that each of them had a role to play on the whaler as captain, mechanic, cook,</w:t>
      </w:r>
      <w:r w:rsidR="001C4EB3" w:rsidRPr="00E57E39">
        <w:rPr>
          <w:sz w:val="24"/>
          <w:szCs w:val="24"/>
        </w:rPr>
        <w:t xml:space="preserve"> making, throwing and pulling</w:t>
      </w:r>
      <w:r w:rsidRPr="00E57E39">
        <w:rPr>
          <w:sz w:val="24"/>
          <w:szCs w:val="24"/>
        </w:rPr>
        <w:t xml:space="preserve"> the nets shows all the Appellants were involved in the operation of the whaler. Once the Trial Court disbelieved the Appellants version that they were innocent fishermen who got lost at sea, it was perfectly logical</w:t>
      </w:r>
      <w:r w:rsidR="001C4EB3" w:rsidRPr="00E57E39">
        <w:rPr>
          <w:sz w:val="24"/>
          <w:szCs w:val="24"/>
        </w:rPr>
        <w:t xml:space="preserve"> as stated earlier</w:t>
      </w:r>
      <w:r w:rsidRPr="00E57E39">
        <w:rPr>
          <w:sz w:val="24"/>
          <w:szCs w:val="24"/>
        </w:rPr>
        <w:t xml:space="preserve"> to arrive at the conclusion that they were members of a Pirate Action Group (PAG). </w:t>
      </w:r>
    </w:p>
    <w:p w:rsidR="00BC1338" w:rsidRPr="00E57E39" w:rsidRDefault="00BC1338" w:rsidP="00803F2B">
      <w:pPr>
        <w:pStyle w:val="ListParagraph"/>
        <w:shd w:val="clear" w:color="auto" w:fill="FFFFFF"/>
        <w:spacing w:line="360" w:lineRule="auto"/>
        <w:ind w:left="450"/>
        <w:jc w:val="both"/>
        <w:rPr>
          <w:sz w:val="24"/>
          <w:szCs w:val="24"/>
        </w:rPr>
      </w:pPr>
    </w:p>
    <w:p w:rsidR="00124D1E" w:rsidRPr="00E57E39" w:rsidRDefault="00124D1E" w:rsidP="00803F2B">
      <w:pPr>
        <w:pStyle w:val="ListParagraph"/>
        <w:numPr>
          <w:ilvl w:val="0"/>
          <w:numId w:val="8"/>
        </w:numPr>
        <w:shd w:val="clear" w:color="auto" w:fill="FFFFFF"/>
        <w:spacing w:line="360" w:lineRule="auto"/>
        <w:ind w:left="450" w:hanging="540"/>
        <w:jc w:val="both"/>
        <w:rPr>
          <w:sz w:val="24"/>
          <w:szCs w:val="24"/>
        </w:rPr>
      </w:pPr>
      <w:r w:rsidRPr="00E57E39">
        <w:rPr>
          <w:sz w:val="24"/>
          <w:szCs w:val="24"/>
        </w:rPr>
        <w:t xml:space="preserve">In order to conclude that the Appellants were voluntarily participating in the operation of a ship (the whaler) with knowledge of facts making it a pirate ship and not as a fishing vessel </w:t>
      </w:r>
      <w:r w:rsidRPr="00E57E39">
        <w:rPr>
          <w:sz w:val="24"/>
          <w:szCs w:val="24"/>
        </w:rPr>
        <w:lastRenderedPageBreak/>
        <w:t xml:space="preserve">as claimed by them; </w:t>
      </w:r>
      <w:proofErr w:type="spellStart"/>
      <w:r w:rsidRPr="00E57E39">
        <w:rPr>
          <w:sz w:val="24"/>
          <w:szCs w:val="24"/>
        </w:rPr>
        <w:t>the</w:t>
      </w:r>
      <w:proofErr w:type="spellEnd"/>
      <w:r w:rsidRPr="00E57E39">
        <w:rPr>
          <w:sz w:val="24"/>
          <w:szCs w:val="24"/>
        </w:rPr>
        <w:t xml:space="preserve"> learned trial Judge had itemized the following items of evidence:</w:t>
      </w:r>
    </w:p>
    <w:p w:rsidR="00124D1E" w:rsidRPr="00E57E39" w:rsidRDefault="00124D1E" w:rsidP="00803F2B">
      <w:pPr>
        <w:pStyle w:val="ListParagraph"/>
        <w:spacing w:line="360" w:lineRule="auto"/>
        <w:jc w:val="both"/>
        <w:rPr>
          <w:sz w:val="24"/>
          <w:szCs w:val="24"/>
        </w:rPr>
      </w:pPr>
    </w:p>
    <w:p w:rsidR="00124D1E" w:rsidRPr="00E57E39" w:rsidRDefault="00124D1E" w:rsidP="00803F2B">
      <w:pPr>
        <w:pStyle w:val="ListParagraph"/>
        <w:widowControl/>
        <w:numPr>
          <w:ilvl w:val="0"/>
          <w:numId w:val="10"/>
        </w:numPr>
        <w:autoSpaceDE/>
        <w:autoSpaceDN/>
        <w:adjustRightInd/>
        <w:spacing w:after="200" w:line="360" w:lineRule="auto"/>
        <w:ind w:left="1350" w:hanging="450"/>
        <w:jc w:val="both"/>
        <w:rPr>
          <w:sz w:val="24"/>
          <w:szCs w:val="24"/>
        </w:rPr>
      </w:pPr>
      <w:r w:rsidRPr="00E57E39">
        <w:rPr>
          <w:sz w:val="24"/>
          <w:szCs w:val="24"/>
        </w:rPr>
        <w:t>there was no fishing gear or cold storage  facilities in the whaler,</w:t>
      </w:r>
    </w:p>
    <w:p w:rsidR="00124D1E" w:rsidRPr="00E57E39" w:rsidRDefault="00124D1E" w:rsidP="00803F2B">
      <w:pPr>
        <w:pStyle w:val="ListParagraph"/>
        <w:widowControl/>
        <w:numPr>
          <w:ilvl w:val="0"/>
          <w:numId w:val="10"/>
        </w:numPr>
        <w:autoSpaceDE/>
        <w:autoSpaceDN/>
        <w:adjustRightInd/>
        <w:spacing w:after="200" w:line="360" w:lineRule="auto"/>
        <w:ind w:left="1350" w:hanging="450"/>
        <w:jc w:val="both"/>
        <w:rPr>
          <w:sz w:val="24"/>
          <w:szCs w:val="24"/>
        </w:rPr>
      </w:pPr>
      <w:r w:rsidRPr="00E57E39">
        <w:rPr>
          <w:sz w:val="24"/>
          <w:szCs w:val="24"/>
        </w:rPr>
        <w:t>at the time of the arrest the whaler had been towing a skiff with a powerful outboard engine (60 hp)</w:t>
      </w:r>
    </w:p>
    <w:p w:rsidR="00124D1E" w:rsidRPr="00E57E39" w:rsidRDefault="00124D1E" w:rsidP="00803F2B">
      <w:pPr>
        <w:pStyle w:val="ListParagraph"/>
        <w:widowControl/>
        <w:numPr>
          <w:ilvl w:val="0"/>
          <w:numId w:val="10"/>
        </w:numPr>
        <w:autoSpaceDE/>
        <w:autoSpaceDN/>
        <w:adjustRightInd/>
        <w:spacing w:after="200" w:line="360" w:lineRule="auto"/>
        <w:ind w:left="1350" w:hanging="450"/>
        <w:jc w:val="both"/>
        <w:rPr>
          <w:sz w:val="24"/>
          <w:szCs w:val="24"/>
        </w:rPr>
      </w:pPr>
      <w:r w:rsidRPr="00E57E39">
        <w:rPr>
          <w:sz w:val="24"/>
          <w:szCs w:val="24"/>
        </w:rPr>
        <w:t>that prior to their arrest it had been observed by persons on</w:t>
      </w:r>
      <w:r w:rsidR="00B77158" w:rsidRPr="00E57E39">
        <w:rPr>
          <w:sz w:val="24"/>
          <w:szCs w:val="24"/>
        </w:rPr>
        <w:t xml:space="preserve"> </w:t>
      </w:r>
      <w:proofErr w:type="spellStart"/>
      <w:r w:rsidRPr="00E57E39">
        <w:rPr>
          <w:sz w:val="24"/>
          <w:szCs w:val="24"/>
        </w:rPr>
        <w:t>Esbern</w:t>
      </w:r>
      <w:proofErr w:type="spellEnd"/>
      <w:r w:rsidRPr="00E57E39">
        <w:rPr>
          <w:sz w:val="24"/>
          <w:szCs w:val="24"/>
        </w:rPr>
        <w:t>-Snare that the skiff being boarded by persons from the whaler and that the skiff heading in the direction of a trawler that was passing by,</w:t>
      </w:r>
    </w:p>
    <w:p w:rsidR="00124D1E" w:rsidRPr="00E57E39" w:rsidRDefault="00124D1E" w:rsidP="00803F2B">
      <w:pPr>
        <w:pStyle w:val="ListParagraph"/>
        <w:widowControl/>
        <w:numPr>
          <w:ilvl w:val="0"/>
          <w:numId w:val="10"/>
        </w:numPr>
        <w:autoSpaceDE/>
        <w:autoSpaceDN/>
        <w:adjustRightInd/>
        <w:spacing w:after="200" w:line="360" w:lineRule="auto"/>
        <w:ind w:left="1350" w:hanging="450"/>
        <w:jc w:val="both"/>
        <w:rPr>
          <w:sz w:val="24"/>
          <w:szCs w:val="24"/>
        </w:rPr>
      </w:pPr>
      <w:r w:rsidRPr="00E57E39">
        <w:rPr>
          <w:sz w:val="24"/>
          <w:szCs w:val="24"/>
        </w:rPr>
        <w:t>on arrival of the</w:t>
      </w:r>
      <w:r w:rsidR="00B77158" w:rsidRPr="00E57E39">
        <w:rPr>
          <w:sz w:val="24"/>
          <w:szCs w:val="24"/>
        </w:rPr>
        <w:t xml:space="preserve"> </w:t>
      </w:r>
      <w:proofErr w:type="spellStart"/>
      <w:r w:rsidRPr="00E57E39">
        <w:rPr>
          <w:sz w:val="24"/>
          <w:szCs w:val="24"/>
        </w:rPr>
        <w:t>Esbern</w:t>
      </w:r>
      <w:proofErr w:type="spellEnd"/>
      <w:r w:rsidRPr="00E57E39">
        <w:rPr>
          <w:sz w:val="24"/>
          <w:szCs w:val="24"/>
        </w:rPr>
        <w:t>-Snare where the trawler was</w:t>
      </w:r>
      <w:r w:rsidR="001C4EB3" w:rsidRPr="00E57E39">
        <w:rPr>
          <w:sz w:val="24"/>
          <w:szCs w:val="24"/>
        </w:rPr>
        <w:t>,</w:t>
      </w:r>
      <w:r w:rsidRPr="00E57E39">
        <w:rPr>
          <w:sz w:val="24"/>
          <w:szCs w:val="24"/>
        </w:rPr>
        <w:t xml:space="preserve"> the skiff had changed course and headed back to the whaler, and more importantly,</w:t>
      </w:r>
    </w:p>
    <w:p w:rsidR="00124D1E" w:rsidRPr="00E57E39" w:rsidRDefault="00124D1E" w:rsidP="00803F2B">
      <w:pPr>
        <w:pStyle w:val="ListParagraph"/>
        <w:widowControl/>
        <w:numPr>
          <w:ilvl w:val="0"/>
          <w:numId w:val="10"/>
        </w:numPr>
        <w:autoSpaceDE/>
        <w:autoSpaceDN/>
        <w:adjustRightInd/>
        <w:spacing w:after="200" w:line="360" w:lineRule="auto"/>
        <w:ind w:left="1350" w:hanging="450"/>
        <w:jc w:val="both"/>
        <w:rPr>
          <w:sz w:val="24"/>
          <w:szCs w:val="24"/>
        </w:rPr>
      </w:pPr>
      <w:proofErr w:type="gramStart"/>
      <w:r w:rsidRPr="00E57E39">
        <w:rPr>
          <w:sz w:val="24"/>
          <w:szCs w:val="24"/>
        </w:rPr>
        <w:t>that</w:t>
      </w:r>
      <w:proofErr w:type="gramEnd"/>
      <w:r w:rsidRPr="00E57E39">
        <w:rPr>
          <w:sz w:val="24"/>
          <w:szCs w:val="24"/>
        </w:rPr>
        <w:t xml:space="preserve"> the GPS device found aboard the whaler on analysis by Claus Anderson indicated readings of close proximity to </w:t>
      </w:r>
      <w:proofErr w:type="spellStart"/>
      <w:r w:rsidRPr="00E57E39">
        <w:rPr>
          <w:sz w:val="24"/>
          <w:szCs w:val="24"/>
        </w:rPr>
        <w:t>Zhongji</w:t>
      </w:r>
      <w:proofErr w:type="spellEnd"/>
      <w:r w:rsidRPr="00E57E39">
        <w:rPr>
          <w:sz w:val="24"/>
          <w:szCs w:val="24"/>
        </w:rPr>
        <w:t xml:space="preserve"> 1 and </w:t>
      </w:r>
      <w:proofErr w:type="spellStart"/>
      <w:r w:rsidRPr="00E57E39">
        <w:rPr>
          <w:sz w:val="24"/>
          <w:szCs w:val="24"/>
        </w:rPr>
        <w:t>T</w:t>
      </w:r>
      <w:r w:rsidR="004A3074" w:rsidRPr="00E57E39">
        <w:rPr>
          <w:sz w:val="24"/>
          <w:szCs w:val="24"/>
        </w:rPr>
        <w:t>orm</w:t>
      </w:r>
      <w:proofErr w:type="spellEnd"/>
      <w:r w:rsidR="004A3074" w:rsidRPr="00E57E39">
        <w:rPr>
          <w:sz w:val="24"/>
          <w:szCs w:val="24"/>
        </w:rPr>
        <w:t xml:space="preserve"> Kansas at the time when the said ships</w:t>
      </w:r>
      <w:r w:rsidRPr="00E57E39">
        <w:rPr>
          <w:sz w:val="24"/>
          <w:szCs w:val="24"/>
        </w:rPr>
        <w:t xml:space="preserve"> were attacked.</w:t>
      </w:r>
    </w:p>
    <w:p w:rsidR="00124D1E" w:rsidRPr="00E57E39" w:rsidRDefault="00124D1E" w:rsidP="00803F2B">
      <w:pPr>
        <w:spacing w:line="360" w:lineRule="auto"/>
        <w:ind w:left="450"/>
        <w:jc w:val="both"/>
        <w:rPr>
          <w:sz w:val="24"/>
          <w:szCs w:val="24"/>
        </w:rPr>
      </w:pPr>
      <w:r w:rsidRPr="00E57E39">
        <w:rPr>
          <w:sz w:val="24"/>
          <w:szCs w:val="24"/>
        </w:rPr>
        <w:t>We are in total agreement with the learned Trial Judge as to his reasoning for the conviction of the Appellants on count 3. In addition the following factors also have a bearing in making a finding under count 3, namely:</w:t>
      </w:r>
    </w:p>
    <w:p w:rsidR="00BC1338" w:rsidRPr="00E57E39" w:rsidRDefault="00BC1338" w:rsidP="00803F2B">
      <w:pPr>
        <w:spacing w:line="360" w:lineRule="auto"/>
        <w:ind w:left="990"/>
        <w:jc w:val="both"/>
        <w:rPr>
          <w:sz w:val="24"/>
          <w:szCs w:val="24"/>
        </w:rPr>
      </w:pPr>
    </w:p>
    <w:p w:rsidR="00124D1E" w:rsidRPr="00E57E39" w:rsidRDefault="00124D1E" w:rsidP="00803F2B">
      <w:pPr>
        <w:pStyle w:val="ListParagraph"/>
        <w:widowControl/>
        <w:numPr>
          <w:ilvl w:val="0"/>
          <w:numId w:val="15"/>
        </w:numPr>
        <w:autoSpaceDE/>
        <w:autoSpaceDN/>
        <w:adjustRightInd/>
        <w:spacing w:after="200" w:line="360" w:lineRule="auto"/>
        <w:ind w:left="1350" w:hanging="450"/>
        <w:jc w:val="both"/>
        <w:rPr>
          <w:sz w:val="24"/>
          <w:szCs w:val="24"/>
        </w:rPr>
      </w:pPr>
      <w:proofErr w:type="gramStart"/>
      <w:r w:rsidRPr="00E57E39">
        <w:rPr>
          <w:sz w:val="24"/>
          <w:szCs w:val="24"/>
        </w:rPr>
        <w:t>the</w:t>
      </w:r>
      <w:proofErr w:type="gramEnd"/>
      <w:r w:rsidRPr="00E57E39">
        <w:rPr>
          <w:sz w:val="24"/>
          <w:szCs w:val="24"/>
        </w:rPr>
        <w:t xml:space="preserve"> whaler and skiff when arrested were located far from any fishing grounds as borne out from the evidence</w:t>
      </w:r>
      <w:r w:rsidR="006C488B" w:rsidRPr="00E57E39">
        <w:rPr>
          <w:sz w:val="24"/>
          <w:szCs w:val="24"/>
        </w:rPr>
        <w:t>,</w:t>
      </w:r>
      <w:r w:rsidR="006F0190" w:rsidRPr="00E57E39">
        <w:rPr>
          <w:sz w:val="24"/>
          <w:szCs w:val="24"/>
        </w:rPr>
        <w:t xml:space="preserve"> namely,</w:t>
      </w:r>
      <w:r w:rsidR="006C488B" w:rsidRPr="00E57E39">
        <w:rPr>
          <w:sz w:val="24"/>
          <w:szCs w:val="24"/>
        </w:rPr>
        <w:t xml:space="preserve"> about 500 nautical miles from the Somali coast.</w:t>
      </w:r>
    </w:p>
    <w:p w:rsidR="006C488B" w:rsidRPr="00E57E39" w:rsidRDefault="00124D1E" w:rsidP="009826AB">
      <w:pPr>
        <w:pStyle w:val="ListParagraph"/>
        <w:widowControl/>
        <w:numPr>
          <w:ilvl w:val="0"/>
          <w:numId w:val="15"/>
        </w:numPr>
        <w:autoSpaceDE/>
        <w:autoSpaceDN/>
        <w:adjustRightInd/>
        <w:spacing w:after="200" w:line="360" w:lineRule="auto"/>
        <w:ind w:left="1350" w:hanging="450"/>
        <w:jc w:val="both"/>
        <w:rPr>
          <w:sz w:val="24"/>
          <w:szCs w:val="24"/>
        </w:rPr>
      </w:pPr>
      <w:proofErr w:type="gramStart"/>
      <w:r w:rsidRPr="00E57E39">
        <w:rPr>
          <w:sz w:val="24"/>
          <w:szCs w:val="24"/>
        </w:rPr>
        <w:t>the</w:t>
      </w:r>
      <w:proofErr w:type="gramEnd"/>
      <w:r w:rsidRPr="00E57E39">
        <w:rPr>
          <w:sz w:val="24"/>
          <w:szCs w:val="24"/>
        </w:rPr>
        <w:t xml:space="preserve"> Appellants</w:t>
      </w:r>
      <w:r w:rsidR="00B77158" w:rsidRPr="00E57E39">
        <w:rPr>
          <w:sz w:val="24"/>
          <w:szCs w:val="24"/>
        </w:rPr>
        <w:t>’</w:t>
      </w:r>
      <w:r w:rsidRPr="00E57E39">
        <w:rPr>
          <w:sz w:val="24"/>
          <w:szCs w:val="24"/>
        </w:rPr>
        <w:t xml:space="preserve"> admission that they were at sea during the period of the attacks on </w:t>
      </w:r>
      <w:proofErr w:type="spellStart"/>
      <w:r w:rsidRPr="00E57E39">
        <w:rPr>
          <w:sz w:val="24"/>
          <w:szCs w:val="24"/>
        </w:rPr>
        <w:t>Zhongji</w:t>
      </w:r>
      <w:proofErr w:type="spellEnd"/>
      <w:r w:rsidRPr="00E57E39">
        <w:rPr>
          <w:sz w:val="24"/>
          <w:szCs w:val="24"/>
        </w:rPr>
        <w:t xml:space="preserve"> 1 and </w:t>
      </w:r>
      <w:proofErr w:type="spellStart"/>
      <w:r w:rsidRPr="00E57E39">
        <w:rPr>
          <w:sz w:val="24"/>
          <w:szCs w:val="24"/>
        </w:rPr>
        <w:t>Torm</w:t>
      </w:r>
      <w:proofErr w:type="spellEnd"/>
      <w:r w:rsidRPr="00E57E39">
        <w:rPr>
          <w:sz w:val="24"/>
          <w:szCs w:val="24"/>
        </w:rPr>
        <w:t xml:space="preserve"> Kansas. </w:t>
      </w:r>
    </w:p>
    <w:p w:rsidR="00124D1E" w:rsidRPr="00E57E39" w:rsidRDefault="00124D1E" w:rsidP="00803F2B">
      <w:pPr>
        <w:pStyle w:val="ListParagraph"/>
        <w:widowControl/>
        <w:numPr>
          <w:ilvl w:val="0"/>
          <w:numId w:val="15"/>
        </w:numPr>
        <w:autoSpaceDE/>
        <w:autoSpaceDN/>
        <w:adjustRightInd/>
        <w:spacing w:after="200" w:line="360" w:lineRule="auto"/>
        <w:ind w:left="1350" w:hanging="450"/>
        <w:jc w:val="both"/>
        <w:rPr>
          <w:sz w:val="24"/>
          <w:szCs w:val="24"/>
        </w:rPr>
      </w:pPr>
      <w:proofErr w:type="gramStart"/>
      <w:r w:rsidRPr="00E57E39">
        <w:rPr>
          <w:sz w:val="24"/>
          <w:szCs w:val="24"/>
        </w:rPr>
        <w:t>the</w:t>
      </w:r>
      <w:proofErr w:type="gramEnd"/>
      <w:r w:rsidRPr="00E57E39">
        <w:rPr>
          <w:sz w:val="24"/>
          <w:szCs w:val="24"/>
        </w:rPr>
        <w:t xml:space="preserve"> Appellants had not said</w:t>
      </w:r>
      <w:r w:rsidR="001855DB" w:rsidRPr="00E57E39">
        <w:rPr>
          <w:sz w:val="24"/>
          <w:szCs w:val="24"/>
        </w:rPr>
        <w:t xml:space="preserve"> anything</w:t>
      </w:r>
      <w:r w:rsidRPr="00E57E39">
        <w:rPr>
          <w:sz w:val="24"/>
          <w:szCs w:val="24"/>
        </w:rPr>
        <w:t xml:space="preserve"> in their police statements or dock statements as to their fishing activities before or after been carried to the deep ocean by the winds, especially in view of the fact that no fish had been found on board the whaler at the time of its arrest</w:t>
      </w:r>
      <w:r w:rsidR="001855DB" w:rsidRPr="00E57E39">
        <w:rPr>
          <w:sz w:val="24"/>
          <w:szCs w:val="24"/>
        </w:rPr>
        <w:t>. They had not said that any trans-shipment of fish took place in the mid ocean.</w:t>
      </w:r>
    </w:p>
    <w:p w:rsidR="00124D1E" w:rsidRPr="00E57E39" w:rsidRDefault="00042635" w:rsidP="00803F2B">
      <w:pPr>
        <w:pStyle w:val="ListParagraph"/>
        <w:widowControl/>
        <w:numPr>
          <w:ilvl w:val="0"/>
          <w:numId w:val="15"/>
        </w:numPr>
        <w:autoSpaceDE/>
        <w:autoSpaceDN/>
        <w:adjustRightInd/>
        <w:spacing w:after="200" w:line="360" w:lineRule="auto"/>
        <w:ind w:left="1350" w:hanging="450"/>
        <w:jc w:val="both"/>
        <w:rPr>
          <w:sz w:val="24"/>
          <w:szCs w:val="24"/>
        </w:rPr>
      </w:pPr>
      <w:r w:rsidRPr="00E57E39">
        <w:rPr>
          <w:sz w:val="24"/>
          <w:szCs w:val="24"/>
        </w:rPr>
        <w:t>T</w:t>
      </w:r>
      <w:r w:rsidR="00124D1E" w:rsidRPr="00E57E39">
        <w:rPr>
          <w:sz w:val="24"/>
          <w:szCs w:val="24"/>
        </w:rPr>
        <w:t>he</w:t>
      </w:r>
      <w:r w:rsidRPr="00E57E39">
        <w:rPr>
          <w:sz w:val="24"/>
          <w:szCs w:val="24"/>
        </w:rPr>
        <w:t xml:space="preserve"> whaler was </w:t>
      </w:r>
      <w:r w:rsidR="00124D1E" w:rsidRPr="00E57E39">
        <w:rPr>
          <w:sz w:val="24"/>
          <w:szCs w:val="24"/>
        </w:rPr>
        <w:t>extremely small as could be seen from the photographs produced in this case and unlikely that 9 fi</w:t>
      </w:r>
      <w:r w:rsidR="00784B3C" w:rsidRPr="00E57E39">
        <w:rPr>
          <w:sz w:val="24"/>
          <w:szCs w:val="24"/>
        </w:rPr>
        <w:t>shermen went out fishing in it.</w:t>
      </w:r>
    </w:p>
    <w:p w:rsidR="00124D1E" w:rsidRPr="00E57E39" w:rsidRDefault="00124D1E" w:rsidP="00803F2B">
      <w:pPr>
        <w:pStyle w:val="ListParagraph"/>
        <w:widowControl/>
        <w:numPr>
          <w:ilvl w:val="0"/>
          <w:numId w:val="15"/>
        </w:numPr>
        <w:autoSpaceDE/>
        <w:autoSpaceDN/>
        <w:adjustRightInd/>
        <w:spacing w:after="200" w:line="360" w:lineRule="auto"/>
        <w:ind w:left="1350" w:hanging="450"/>
        <w:jc w:val="both"/>
        <w:rPr>
          <w:sz w:val="24"/>
          <w:szCs w:val="24"/>
        </w:rPr>
      </w:pPr>
      <w:r w:rsidRPr="00E57E39">
        <w:rPr>
          <w:sz w:val="24"/>
          <w:szCs w:val="24"/>
        </w:rPr>
        <w:t>the finding of a large amount of fuel on board the whaler and the skiff</w:t>
      </w:r>
    </w:p>
    <w:p w:rsidR="00CA5882" w:rsidRPr="00E57E39" w:rsidRDefault="00AC1DF6" w:rsidP="00803F2B">
      <w:pPr>
        <w:pStyle w:val="ListParagraph"/>
        <w:widowControl/>
        <w:numPr>
          <w:ilvl w:val="0"/>
          <w:numId w:val="15"/>
        </w:numPr>
        <w:autoSpaceDE/>
        <w:autoSpaceDN/>
        <w:adjustRightInd/>
        <w:spacing w:after="200" w:line="360" w:lineRule="auto"/>
        <w:ind w:left="1350" w:hanging="450"/>
        <w:jc w:val="both"/>
        <w:rPr>
          <w:sz w:val="24"/>
          <w:szCs w:val="24"/>
        </w:rPr>
      </w:pPr>
      <w:proofErr w:type="gramStart"/>
      <w:r w:rsidRPr="00E57E39">
        <w:rPr>
          <w:sz w:val="24"/>
          <w:szCs w:val="24"/>
        </w:rPr>
        <w:lastRenderedPageBreak/>
        <w:t>the</w:t>
      </w:r>
      <w:proofErr w:type="gramEnd"/>
      <w:r w:rsidRPr="00E57E39">
        <w:rPr>
          <w:sz w:val="24"/>
          <w:szCs w:val="24"/>
        </w:rPr>
        <w:t xml:space="preserve"> GPS found on the whaler had WPs connected to places where pirate activities usually takes place.</w:t>
      </w:r>
    </w:p>
    <w:p w:rsidR="00AC1DF6" w:rsidRPr="00E57E39" w:rsidRDefault="00AC1DF6" w:rsidP="00CA5882">
      <w:pPr>
        <w:pStyle w:val="ListParagraph"/>
        <w:widowControl/>
        <w:autoSpaceDE/>
        <w:autoSpaceDN/>
        <w:adjustRightInd/>
        <w:spacing w:after="200" w:line="360" w:lineRule="auto"/>
        <w:ind w:left="1350"/>
        <w:jc w:val="both"/>
        <w:rPr>
          <w:sz w:val="24"/>
          <w:szCs w:val="24"/>
        </w:rPr>
      </w:pPr>
    </w:p>
    <w:p w:rsidR="00CA5882" w:rsidRPr="00E57E39" w:rsidRDefault="00CA5882" w:rsidP="003E7856">
      <w:pPr>
        <w:pStyle w:val="ListParagraph"/>
        <w:numPr>
          <w:ilvl w:val="0"/>
          <w:numId w:val="8"/>
        </w:numPr>
        <w:shd w:val="clear" w:color="auto" w:fill="FFFFFF"/>
        <w:spacing w:line="360" w:lineRule="auto"/>
        <w:ind w:left="450" w:hanging="540"/>
        <w:jc w:val="both"/>
        <w:rPr>
          <w:sz w:val="24"/>
          <w:szCs w:val="24"/>
        </w:rPr>
      </w:pPr>
      <w:r w:rsidRPr="00E57E39">
        <w:rPr>
          <w:sz w:val="24"/>
          <w:szCs w:val="24"/>
        </w:rPr>
        <w:t xml:space="preserve"> In view of what has been stated above</w:t>
      </w:r>
      <w:r w:rsidR="00B77158" w:rsidRPr="00E57E39">
        <w:rPr>
          <w:sz w:val="24"/>
          <w:szCs w:val="24"/>
        </w:rPr>
        <w:t xml:space="preserve"> </w:t>
      </w:r>
      <w:r w:rsidRPr="00E57E39">
        <w:rPr>
          <w:sz w:val="24"/>
          <w:szCs w:val="24"/>
        </w:rPr>
        <w:t>we are satisfied that the conviction in respect of counts one and two cannot be disturbed.</w:t>
      </w:r>
      <w:r w:rsidR="00EA1373" w:rsidRPr="00E57E39">
        <w:rPr>
          <w:sz w:val="24"/>
          <w:szCs w:val="24"/>
        </w:rPr>
        <w:t xml:space="preserve"> We therefore have no hesitation in dismissing the appeal against conviction.</w:t>
      </w:r>
    </w:p>
    <w:p w:rsidR="001C4EB3" w:rsidRPr="00E57E39" w:rsidRDefault="001C4EB3" w:rsidP="00CA5882">
      <w:pPr>
        <w:pStyle w:val="ListParagraph"/>
        <w:widowControl/>
        <w:autoSpaceDE/>
        <w:autoSpaceDN/>
        <w:adjustRightInd/>
        <w:spacing w:after="200" w:line="360" w:lineRule="auto"/>
        <w:ind w:left="810"/>
        <w:jc w:val="both"/>
        <w:rPr>
          <w:sz w:val="24"/>
          <w:szCs w:val="24"/>
        </w:rPr>
      </w:pPr>
    </w:p>
    <w:p w:rsidR="00784B3C" w:rsidRPr="00E57E39" w:rsidRDefault="001C4EB3" w:rsidP="00784B3C">
      <w:pPr>
        <w:pStyle w:val="ListParagraph"/>
        <w:widowControl/>
        <w:numPr>
          <w:ilvl w:val="0"/>
          <w:numId w:val="8"/>
        </w:numPr>
        <w:autoSpaceDE/>
        <w:autoSpaceDN/>
        <w:adjustRightInd/>
        <w:spacing w:after="200" w:line="360" w:lineRule="auto"/>
        <w:ind w:left="450" w:hanging="540"/>
        <w:jc w:val="both"/>
        <w:rPr>
          <w:sz w:val="24"/>
          <w:szCs w:val="24"/>
        </w:rPr>
      </w:pPr>
      <w:r w:rsidRPr="00E57E39">
        <w:rPr>
          <w:sz w:val="24"/>
          <w:szCs w:val="24"/>
        </w:rPr>
        <w:t xml:space="preserve"> We have considered the ground of appeal pertaining to sentence, namely that it is manifestly harsh and excessive and wrong in principle.</w:t>
      </w:r>
      <w:r w:rsidR="002D3668" w:rsidRPr="00E57E39">
        <w:rPr>
          <w:sz w:val="24"/>
          <w:szCs w:val="24"/>
        </w:rPr>
        <w:t xml:space="preserve"> Each of the offences with which the Appellants stood charged attracted a maximum penalty of 30 years and a fine of Seychelles Rupees 1 million</w:t>
      </w:r>
      <w:r w:rsidR="00EA1373" w:rsidRPr="00E57E39">
        <w:rPr>
          <w:sz w:val="24"/>
          <w:szCs w:val="24"/>
        </w:rPr>
        <w:t>, all of which could have been imposed</w:t>
      </w:r>
      <w:r w:rsidR="004B67D1" w:rsidRPr="00E57E39">
        <w:rPr>
          <w:sz w:val="24"/>
          <w:szCs w:val="24"/>
        </w:rPr>
        <w:t xml:space="preserve"> as</w:t>
      </w:r>
      <w:r w:rsidR="00EA1373" w:rsidRPr="00E57E39">
        <w:rPr>
          <w:sz w:val="24"/>
          <w:szCs w:val="24"/>
        </w:rPr>
        <w:t xml:space="preserve"> to be consecutive</w:t>
      </w:r>
      <w:r w:rsidR="002D3668" w:rsidRPr="00E57E39">
        <w:rPr>
          <w:sz w:val="24"/>
          <w:szCs w:val="24"/>
        </w:rPr>
        <w:t>.</w:t>
      </w:r>
      <w:r w:rsidR="00EA1373" w:rsidRPr="00E57E39">
        <w:rPr>
          <w:sz w:val="24"/>
          <w:szCs w:val="24"/>
        </w:rPr>
        <w:t xml:space="preserve"> But the Court in the instant case had only imposed a sentence of 14 years on each of the counts and that to run concurrently. We find that the learned Trial Judge had taken into consideration the mitigating factors that the Appellants were first offenders, </w:t>
      </w:r>
      <w:proofErr w:type="spellStart"/>
      <w:r w:rsidR="00F80A0C" w:rsidRPr="00E57E39">
        <w:rPr>
          <w:sz w:val="24"/>
          <w:szCs w:val="24"/>
        </w:rPr>
        <w:t>familied</w:t>
      </w:r>
      <w:proofErr w:type="spellEnd"/>
      <w:r w:rsidR="00EA1373" w:rsidRPr="00E57E39">
        <w:rPr>
          <w:sz w:val="24"/>
          <w:szCs w:val="24"/>
        </w:rPr>
        <w:t xml:space="preserve"> persons who have been away from their families for a considerable period of time, that that the acts of piracy committed by the Appellants had not resulted in any injury to any person and that there had been no damage to any of the vessels that were attacked. The fact that there had been no injury to any person or no damage to any vessel was not </w:t>
      </w:r>
      <w:r w:rsidR="00415BB9" w:rsidRPr="00E57E39">
        <w:rPr>
          <w:sz w:val="24"/>
          <w:szCs w:val="24"/>
        </w:rPr>
        <w:t>as a result of a</w:t>
      </w:r>
      <w:r w:rsidR="00EA1373" w:rsidRPr="00E57E39">
        <w:rPr>
          <w:sz w:val="24"/>
          <w:szCs w:val="24"/>
        </w:rPr>
        <w:t xml:space="preserve"> withdrawal from going ahead with</w:t>
      </w:r>
      <w:r w:rsidR="004B67D1" w:rsidRPr="00E57E39">
        <w:rPr>
          <w:sz w:val="24"/>
          <w:szCs w:val="24"/>
        </w:rPr>
        <w:t xml:space="preserve"> the</w:t>
      </w:r>
      <w:r w:rsidR="00EA1373" w:rsidRPr="00E57E39">
        <w:rPr>
          <w:sz w:val="24"/>
          <w:szCs w:val="24"/>
        </w:rPr>
        <w:t xml:space="preserve"> attacks </w:t>
      </w:r>
      <w:r w:rsidR="00415BB9" w:rsidRPr="00E57E39">
        <w:rPr>
          <w:sz w:val="24"/>
          <w:szCs w:val="24"/>
        </w:rPr>
        <w:t xml:space="preserve">due to a change of heart by the Appellants. It was due to the attacks being successfully </w:t>
      </w:r>
      <w:r w:rsidR="00F80A0C" w:rsidRPr="00E57E39">
        <w:rPr>
          <w:sz w:val="24"/>
          <w:szCs w:val="24"/>
        </w:rPr>
        <w:t>repulsed</w:t>
      </w:r>
      <w:r w:rsidR="00415BB9" w:rsidRPr="00E57E39">
        <w:rPr>
          <w:sz w:val="24"/>
          <w:szCs w:val="24"/>
        </w:rPr>
        <w:t xml:space="preserve"> by the security personnel on board the </w:t>
      </w:r>
      <w:proofErr w:type="spellStart"/>
      <w:r w:rsidR="00415BB9" w:rsidRPr="00E57E39">
        <w:rPr>
          <w:sz w:val="24"/>
          <w:szCs w:val="24"/>
        </w:rPr>
        <w:t>Zhongji</w:t>
      </w:r>
      <w:proofErr w:type="spellEnd"/>
      <w:r w:rsidR="00415BB9" w:rsidRPr="00E57E39">
        <w:rPr>
          <w:sz w:val="24"/>
          <w:szCs w:val="24"/>
        </w:rPr>
        <w:t xml:space="preserve"> 1 and </w:t>
      </w:r>
      <w:proofErr w:type="spellStart"/>
      <w:r w:rsidR="00415BB9" w:rsidRPr="00E57E39">
        <w:rPr>
          <w:sz w:val="24"/>
          <w:szCs w:val="24"/>
        </w:rPr>
        <w:t>Torm</w:t>
      </w:r>
      <w:proofErr w:type="spellEnd"/>
      <w:r w:rsidR="00415BB9" w:rsidRPr="00E57E39">
        <w:rPr>
          <w:sz w:val="24"/>
          <w:szCs w:val="24"/>
        </w:rPr>
        <w:t xml:space="preserve"> Kansas.</w:t>
      </w:r>
      <w:r w:rsidR="00F21FE5" w:rsidRPr="00E57E39">
        <w:rPr>
          <w:sz w:val="24"/>
          <w:szCs w:val="24"/>
        </w:rPr>
        <w:t xml:space="preserve"> This was a case where the Appellants had attacked two vessels, namely</w:t>
      </w:r>
      <w:r w:rsidR="00B77158" w:rsidRPr="00E57E39">
        <w:rPr>
          <w:sz w:val="24"/>
          <w:szCs w:val="24"/>
        </w:rPr>
        <w:t xml:space="preserve"> </w:t>
      </w:r>
      <w:proofErr w:type="spellStart"/>
      <w:r w:rsidR="00F21FE5" w:rsidRPr="00E57E39">
        <w:rPr>
          <w:sz w:val="24"/>
          <w:szCs w:val="24"/>
        </w:rPr>
        <w:t>Zhongji</w:t>
      </w:r>
      <w:proofErr w:type="spellEnd"/>
      <w:r w:rsidR="00F21FE5" w:rsidRPr="00E57E39">
        <w:rPr>
          <w:sz w:val="24"/>
          <w:szCs w:val="24"/>
        </w:rPr>
        <w:t xml:space="preserve"> 1 and </w:t>
      </w:r>
      <w:proofErr w:type="spellStart"/>
      <w:r w:rsidR="00F21FE5" w:rsidRPr="00E57E39">
        <w:rPr>
          <w:sz w:val="24"/>
          <w:szCs w:val="24"/>
        </w:rPr>
        <w:t>Torm</w:t>
      </w:r>
      <w:proofErr w:type="spellEnd"/>
      <w:r w:rsidR="00F21FE5" w:rsidRPr="00E57E39">
        <w:rPr>
          <w:sz w:val="24"/>
          <w:szCs w:val="24"/>
        </w:rPr>
        <w:t xml:space="preserve"> Kansas and apparently tried to attack a third vessel, namely the trawler before they were arrested by the Danish authorities. </w:t>
      </w:r>
      <w:r w:rsidR="00415BB9" w:rsidRPr="00E57E39">
        <w:rPr>
          <w:sz w:val="24"/>
          <w:szCs w:val="24"/>
        </w:rPr>
        <w:t xml:space="preserve"> Counse</w:t>
      </w:r>
      <w:r w:rsidR="00F80A0C" w:rsidRPr="00E57E39">
        <w:rPr>
          <w:sz w:val="24"/>
          <w:szCs w:val="24"/>
        </w:rPr>
        <w:t>l for the Appellants in his written s</w:t>
      </w:r>
      <w:r w:rsidR="00415BB9" w:rsidRPr="00E57E39">
        <w:rPr>
          <w:sz w:val="24"/>
          <w:szCs w:val="24"/>
        </w:rPr>
        <w:t>ubmissions filed before the Court had said that “no direct damage was caused to the national economy”.</w:t>
      </w:r>
      <w:r w:rsidR="00B77158" w:rsidRPr="00E57E39">
        <w:rPr>
          <w:sz w:val="24"/>
          <w:szCs w:val="24"/>
        </w:rPr>
        <w:t xml:space="preserve"> </w:t>
      </w:r>
      <w:r w:rsidR="00F80A0C" w:rsidRPr="00E57E39">
        <w:rPr>
          <w:sz w:val="24"/>
          <w:szCs w:val="24"/>
        </w:rPr>
        <w:t xml:space="preserve">In sentencing those who are convicted of piracy we cannot think in nationalistic terms as argued by </w:t>
      </w:r>
      <w:r w:rsidR="00784B3C" w:rsidRPr="00E57E39">
        <w:rPr>
          <w:sz w:val="24"/>
          <w:szCs w:val="24"/>
        </w:rPr>
        <w:t>Counsel for the Appellants for</w:t>
      </w:r>
      <w:r w:rsidR="00415BB9" w:rsidRPr="00E57E39">
        <w:rPr>
          <w:sz w:val="24"/>
          <w:szCs w:val="24"/>
        </w:rPr>
        <w:t xml:space="preserve"> pirates are considered as ‘</w:t>
      </w:r>
      <w:proofErr w:type="spellStart"/>
      <w:r w:rsidR="00415BB9" w:rsidRPr="00E57E39">
        <w:rPr>
          <w:sz w:val="24"/>
          <w:szCs w:val="24"/>
        </w:rPr>
        <w:t>hostis</w:t>
      </w:r>
      <w:proofErr w:type="spellEnd"/>
      <w:r w:rsidR="00B77158" w:rsidRPr="00E57E39">
        <w:rPr>
          <w:sz w:val="24"/>
          <w:szCs w:val="24"/>
        </w:rPr>
        <w:t xml:space="preserve"> </w:t>
      </w:r>
      <w:proofErr w:type="spellStart"/>
      <w:r w:rsidR="00415BB9" w:rsidRPr="00E57E39">
        <w:rPr>
          <w:sz w:val="24"/>
          <w:szCs w:val="24"/>
        </w:rPr>
        <w:t>humanis</w:t>
      </w:r>
      <w:proofErr w:type="spellEnd"/>
      <w:r w:rsidR="00415BB9" w:rsidRPr="00E57E39">
        <w:rPr>
          <w:sz w:val="24"/>
          <w:szCs w:val="24"/>
        </w:rPr>
        <w:t>’. We therefore agree with the Trial Judge who stated that: “Piracy on the high seas has global and international repercussions. In addition to the dangers and risks to life, piracy has adversely affected the trading abilities of many States</w:t>
      </w:r>
      <w:r w:rsidR="00B77158" w:rsidRPr="00E57E39">
        <w:rPr>
          <w:sz w:val="24"/>
          <w:szCs w:val="24"/>
        </w:rPr>
        <w:t xml:space="preserve">, </w:t>
      </w:r>
      <w:r w:rsidR="00415BB9" w:rsidRPr="00E57E39">
        <w:rPr>
          <w:sz w:val="24"/>
          <w:szCs w:val="24"/>
        </w:rPr>
        <w:t xml:space="preserve">thus undermining and weakening the economies of countries.” </w:t>
      </w:r>
      <w:r w:rsidR="00F21FE5" w:rsidRPr="00E57E39">
        <w:rPr>
          <w:sz w:val="24"/>
          <w:szCs w:val="24"/>
        </w:rPr>
        <w:t xml:space="preserve">The learned Trial Judge had considered the use of a juvenile by the adult offenders as an aggravating factor. At a time when child soldiers and </w:t>
      </w:r>
      <w:r w:rsidR="00F21FE5" w:rsidRPr="00E57E39">
        <w:rPr>
          <w:sz w:val="24"/>
          <w:szCs w:val="24"/>
        </w:rPr>
        <w:lastRenderedPageBreak/>
        <w:t>child slaves are been use</w:t>
      </w:r>
      <w:r w:rsidR="00F80A0C" w:rsidRPr="00E57E39">
        <w:rPr>
          <w:sz w:val="24"/>
          <w:szCs w:val="24"/>
        </w:rPr>
        <w:t>d</w:t>
      </w:r>
      <w:r w:rsidR="00F21FE5" w:rsidRPr="00E57E39">
        <w:rPr>
          <w:sz w:val="24"/>
          <w:szCs w:val="24"/>
        </w:rPr>
        <w:t xml:space="preserve"> by adults a strong message should go out that those involved in recruiting children to commit crimes will be dealt with severely.</w:t>
      </w:r>
      <w:r w:rsidR="00F80A0C" w:rsidRPr="00E57E39">
        <w:rPr>
          <w:sz w:val="24"/>
          <w:szCs w:val="24"/>
        </w:rPr>
        <w:t xml:space="preserve"> We therefore see no basis for </w:t>
      </w:r>
      <w:r w:rsidR="003E7856" w:rsidRPr="00E57E39">
        <w:rPr>
          <w:sz w:val="24"/>
          <w:szCs w:val="24"/>
        </w:rPr>
        <w:t>interfering</w:t>
      </w:r>
      <w:r w:rsidR="00F80A0C" w:rsidRPr="00E57E39">
        <w:rPr>
          <w:sz w:val="24"/>
          <w:szCs w:val="24"/>
        </w:rPr>
        <w:t xml:space="preserve"> wit</w:t>
      </w:r>
      <w:r w:rsidR="003E7856" w:rsidRPr="00E57E39">
        <w:rPr>
          <w:sz w:val="24"/>
          <w:szCs w:val="24"/>
        </w:rPr>
        <w:t>h the sentences imposed on the A</w:t>
      </w:r>
      <w:r w:rsidR="00F80A0C" w:rsidRPr="00E57E39">
        <w:rPr>
          <w:sz w:val="24"/>
          <w:szCs w:val="24"/>
        </w:rPr>
        <w:t>ppellants and dismiss the appeal against the sentence.</w:t>
      </w:r>
    </w:p>
    <w:p w:rsidR="00F80A0C" w:rsidRPr="00E57E39" w:rsidRDefault="00F80A0C" w:rsidP="00F80A0C">
      <w:pPr>
        <w:pStyle w:val="ListParagraph"/>
        <w:widowControl/>
        <w:autoSpaceDE/>
        <w:autoSpaceDN/>
        <w:adjustRightInd/>
        <w:spacing w:after="200" w:line="360" w:lineRule="auto"/>
        <w:ind w:left="810"/>
        <w:jc w:val="both"/>
        <w:rPr>
          <w:sz w:val="24"/>
          <w:szCs w:val="24"/>
        </w:rPr>
      </w:pPr>
    </w:p>
    <w:p w:rsidR="00F80A0C" w:rsidRPr="00E57E39" w:rsidRDefault="00F80A0C" w:rsidP="003E7856">
      <w:pPr>
        <w:pStyle w:val="ListParagraph"/>
        <w:widowControl/>
        <w:numPr>
          <w:ilvl w:val="0"/>
          <w:numId w:val="8"/>
        </w:numPr>
        <w:autoSpaceDE/>
        <w:autoSpaceDN/>
        <w:adjustRightInd/>
        <w:spacing w:after="200" w:line="360" w:lineRule="auto"/>
        <w:ind w:left="450" w:hanging="540"/>
        <w:jc w:val="both"/>
        <w:rPr>
          <w:sz w:val="24"/>
          <w:szCs w:val="24"/>
        </w:rPr>
      </w:pPr>
      <w:r w:rsidRPr="00E57E39">
        <w:rPr>
          <w:sz w:val="24"/>
          <w:szCs w:val="24"/>
        </w:rPr>
        <w:t>Consequently we dismiss the appeal both against conviction and sentence</w:t>
      </w:r>
      <w:r w:rsidR="003E7856" w:rsidRPr="00E57E39">
        <w:rPr>
          <w:sz w:val="24"/>
          <w:szCs w:val="24"/>
        </w:rPr>
        <w:t xml:space="preserve"> of all the Appellants</w:t>
      </w:r>
      <w:r w:rsidRPr="00E57E39">
        <w:rPr>
          <w:sz w:val="24"/>
          <w:szCs w:val="24"/>
        </w:rPr>
        <w:t>.</w:t>
      </w:r>
    </w:p>
    <w:p w:rsidR="00D17195" w:rsidRPr="00CA5882" w:rsidRDefault="00D17195" w:rsidP="00D17195">
      <w:pPr>
        <w:pStyle w:val="ListParagraph"/>
        <w:widowControl/>
        <w:autoSpaceDE/>
        <w:autoSpaceDN/>
        <w:adjustRightInd/>
        <w:spacing w:after="200" w:line="360" w:lineRule="auto"/>
        <w:ind w:left="450"/>
        <w:jc w:val="both"/>
        <w:rPr>
          <w:sz w:val="28"/>
          <w:szCs w:val="28"/>
        </w:rPr>
      </w:pPr>
    </w:p>
    <w:p w:rsidR="00124D1E" w:rsidRPr="00124D1E" w:rsidRDefault="00124D1E" w:rsidP="00124D1E">
      <w:pPr>
        <w:shd w:val="clear" w:color="auto" w:fill="FFFFFF"/>
        <w:jc w:val="both"/>
        <w:rPr>
          <w:sz w:val="28"/>
          <w:szCs w:val="28"/>
        </w:rPr>
      </w:pPr>
    </w:p>
    <w:p w:rsidR="00124D1E" w:rsidRPr="00124D1E" w:rsidRDefault="00124D1E" w:rsidP="00124D1E">
      <w:pPr>
        <w:shd w:val="clear" w:color="auto" w:fill="FFFFFF"/>
        <w:jc w:val="both"/>
        <w:rPr>
          <w:sz w:val="28"/>
          <w:szCs w:val="28"/>
        </w:rPr>
      </w:pPr>
    </w:p>
    <w:tbl>
      <w:tblPr>
        <w:tblW w:w="0" w:type="auto"/>
        <w:tblCellMar>
          <w:top w:w="15" w:type="dxa"/>
          <w:left w:w="15" w:type="dxa"/>
          <w:bottom w:w="15" w:type="dxa"/>
          <w:right w:w="15" w:type="dxa"/>
        </w:tblCellMar>
        <w:tblLook w:val="04A0"/>
      </w:tblPr>
      <w:tblGrid>
        <w:gridCol w:w="51"/>
        <w:gridCol w:w="6"/>
      </w:tblGrid>
      <w:tr w:rsidR="00124D1E" w:rsidRPr="00124D1E" w:rsidTr="003C77F5">
        <w:tc>
          <w:tcPr>
            <w:tcW w:w="0" w:type="auto"/>
            <w:noWrap/>
            <w:tcMar>
              <w:top w:w="0" w:type="dxa"/>
              <w:left w:w="0" w:type="dxa"/>
              <w:bottom w:w="0" w:type="dxa"/>
              <w:right w:w="45" w:type="dxa"/>
            </w:tcMar>
            <w:hideMark/>
          </w:tcPr>
          <w:p w:rsidR="00124D1E" w:rsidRPr="00124D1E" w:rsidRDefault="00124D1E" w:rsidP="003C77F5">
            <w:pPr>
              <w:shd w:val="clear" w:color="auto" w:fill="FFFFFF"/>
              <w:jc w:val="both"/>
              <w:rPr>
                <w:sz w:val="28"/>
                <w:szCs w:val="28"/>
              </w:rPr>
            </w:pPr>
          </w:p>
        </w:tc>
        <w:tc>
          <w:tcPr>
            <w:tcW w:w="0" w:type="auto"/>
            <w:tcMar>
              <w:top w:w="0" w:type="dxa"/>
              <w:left w:w="0" w:type="dxa"/>
              <w:bottom w:w="0" w:type="dxa"/>
              <w:right w:w="0" w:type="dxa"/>
            </w:tcMar>
            <w:vAlign w:val="center"/>
            <w:hideMark/>
          </w:tcPr>
          <w:p w:rsidR="00124D1E" w:rsidRPr="00124D1E" w:rsidRDefault="00124D1E" w:rsidP="003C77F5">
            <w:pPr>
              <w:shd w:val="clear" w:color="auto" w:fill="FFFFFF"/>
              <w:jc w:val="both"/>
              <w:rPr>
                <w:sz w:val="28"/>
                <w:szCs w:val="28"/>
              </w:rPr>
            </w:pPr>
          </w:p>
        </w:tc>
      </w:tr>
    </w:tbl>
    <w:p w:rsidR="00AD63F9" w:rsidRPr="00AD63F9" w:rsidRDefault="00933629" w:rsidP="00AD63F9">
      <w:pPr>
        <w:spacing w:line="480" w:lineRule="auto"/>
        <w:rPr>
          <w:b/>
          <w:sz w:val="28"/>
          <w:szCs w:val="28"/>
        </w:rPr>
      </w:pPr>
      <w:sdt>
        <w:sdtPr>
          <w:rPr>
            <w:b/>
            <w:sz w:val="24"/>
            <w:szCs w:val="24"/>
          </w:rPr>
          <w:id w:val="22920305"/>
          <w:placeholder>
            <w:docPart w:val="7888B82E1EEF4E79ADE1A851ED88B33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proofErr w:type="spellStart"/>
          <w:r w:rsidR="00124D1E">
            <w:rPr>
              <w:b/>
              <w:sz w:val="24"/>
              <w:szCs w:val="24"/>
            </w:rPr>
            <w:t>A.Fernando</w:t>
          </w:r>
          <w:proofErr w:type="spellEnd"/>
          <w:r w:rsidR="00124D1E">
            <w:rPr>
              <w:b/>
              <w:sz w:val="24"/>
              <w:szCs w:val="24"/>
            </w:rPr>
            <w:t xml:space="preserve"> (J.A)</w:t>
          </w:r>
        </w:sdtContent>
      </w:sdt>
    </w:p>
    <w:sdt>
      <w:sdtPr>
        <w:rPr>
          <w:b/>
          <w:sz w:val="28"/>
          <w:szCs w:val="28"/>
        </w:rPr>
        <w:id w:val="4919265"/>
        <w:placeholder>
          <w:docPart w:val="858958AFD9E64B80B5547AAE5476AE6D"/>
        </w:placeholder>
        <w:docPartList>
          <w:docPartGallery w:val="Quick Parts"/>
        </w:docPartList>
      </w:sdtPr>
      <w:sdtEndPr>
        <w:rPr>
          <w:sz w:val="24"/>
          <w:szCs w:val="24"/>
        </w:rPr>
      </w:sdtEndPr>
      <w:sdtContent>
        <w:p w:rsidR="00AD63F9" w:rsidRPr="00484DA6" w:rsidRDefault="00933629" w:rsidP="00AD63F9">
          <w:pPr>
            <w:spacing w:before="360" w:after="240" w:line="480" w:lineRule="auto"/>
            <w:rPr>
              <w:b/>
              <w:sz w:val="24"/>
              <w:szCs w:val="24"/>
            </w:rPr>
          </w:pPr>
          <w:sdt>
            <w:sdtPr>
              <w:rPr>
                <w:b/>
                <w:sz w:val="24"/>
                <w:szCs w:val="24"/>
              </w:rPr>
              <w:id w:val="4919266"/>
              <w:placeholder>
                <w:docPart w:val="674DB89EA71F45C0B387573B6C07D463"/>
              </w:placeholder>
              <w:text/>
            </w:sdt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23BFC37BBE0B4D5D9BB1603FA3DFD43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8B19A8">
                <w:rPr>
                  <w:sz w:val="24"/>
                  <w:szCs w:val="24"/>
                </w:rPr>
                <w:t xml:space="preserve">M. </w:t>
              </w:r>
              <w:proofErr w:type="spellStart"/>
              <w:r w:rsidR="008B19A8">
                <w:rPr>
                  <w:sz w:val="24"/>
                  <w:szCs w:val="24"/>
                </w:rPr>
                <w:t>Twomey</w:t>
              </w:r>
              <w:proofErr w:type="spellEnd"/>
              <w:r w:rsidR="008B19A8">
                <w:rPr>
                  <w:sz w:val="24"/>
                  <w:szCs w:val="24"/>
                </w:rPr>
                <w:t xml:space="preserve"> (J.A)</w:t>
              </w:r>
            </w:sdtContent>
          </w:sdt>
        </w:p>
      </w:sdtContent>
    </w:sdt>
    <w:sdt>
      <w:sdtPr>
        <w:rPr>
          <w:b/>
          <w:sz w:val="24"/>
          <w:szCs w:val="24"/>
        </w:rPr>
        <w:id w:val="4919458"/>
        <w:placeholder>
          <w:docPart w:val="8DFC3C2E3D9B4778B064E255D2E7C819"/>
        </w:placeholder>
        <w:docPartList>
          <w:docPartGallery w:val="Quick Parts"/>
        </w:docPartList>
      </w:sdtPr>
      <w:sdtContent>
        <w:p w:rsidR="00AD63F9" w:rsidRPr="00484DA6" w:rsidRDefault="00933629" w:rsidP="00AD63F9">
          <w:pPr>
            <w:spacing w:before="360" w:after="240" w:line="480" w:lineRule="auto"/>
            <w:rPr>
              <w:b/>
              <w:sz w:val="24"/>
              <w:szCs w:val="24"/>
            </w:rPr>
          </w:pPr>
          <w:sdt>
            <w:sdtPr>
              <w:rPr>
                <w:b/>
                <w:sz w:val="24"/>
                <w:szCs w:val="24"/>
              </w:rPr>
              <w:id w:val="4919459"/>
              <w:placeholder>
                <w:docPart w:val="0E0426D8100D4114B6ADD616771786B0"/>
              </w:placeholder>
              <w:text/>
            </w:sdt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9AE3195DE19D484AB35DF913389602B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8B19A8">
                <w:rPr>
                  <w:sz w:val="24"/>
                  <w:szCs w:val="24"/>
                </w:rPr>
                <w:t xml:space="preserve">J. </w:t>
              </w:r>
              <w:proofErr w:type="spellStart"/>
              <w:r w:rsidR="008B19A8">
                <w:rPr>
                  <w:sz w:val="24"/>
                  <w:szCs w:val="24"/>
                </w:rPr>
                <w:t>Msoffe</w:t>
              </w:r>
              <w:proofErr w:type="spellEnd"/>
              <w:r w:rsidR="008B19A8">
                <w:rPr>
                  <w:sz w:val="24"/>
                  <w:szCs w:val="24"/>
                </w:rPr>
                <w:t xml:space="preserve"> (J.A)</w:t>
              </w:r>
            </w:sdtContent>
          </w:sdt>
        </w:p>
      </w:sdtContent>
    </w:sdt>
    <w:p w:rsidR="0087722C" w:rsidRDefault="0087722C" w:rsidP="007F351F">
      <w:pPr>
        <w:rPr>
          <w:b/>
          <w:sz w:val="28"/>
          <w:szCs w:val="28"/>
        </w:rPr>
      </w:pPr>
    </w:p>
    <w:p w:rsidR="00204002" w:rsidRPr="005D088E" w:rsidRDefault="00933629"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7A974C69C1A74E85955004FC687AE7BF"/>
          </w:placeholder>
          <w:docPartList>
            <w:docPartGallery w:val="Quick Parts"/>
          </w:docPartList>
        </w:sdt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sdt>
        <w:sdtPr>
          <w:rPr>
            <w:sz w:val="24"/>
            <w:szCs w:val="24"/>
          </w:rPr>
          <w:id w:val="8972185"/>
          <w:placeholder>
            <w:docPart w:val="5630B1C7A97F46198F71BB3A2EAEB0DF"/>
          </w:placeholder>
          <w:date w:fullDate="2016-12-09T00:00:00Z">
            <w:dateFormat w:val="dd MMMM yyyy"/>
            <w:lid w:val="en-GB"/>
            <w:storeMappedDataAs w:val="dateTime"/>
            <w:calendar w:val="gregorian"/>
          </w:date>
        </w:sdtPr>
        <w:sdtContent>
          <w:r w:rsidR="008B19A8">
            <w:rPr>
              <w:sz w:val="24"/>
              <w:szCs w:val="24"/>
            </w:rPr>
            <w:t>09 December 2016</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D1E" w:rsidRDefault="00124D1E" w:rsidP="00DB6D34">
      <w:r>
        <w:separator/>
      </w:r>
    </w:p>
  </w:endnote>
  <w:endnote w:type="continuationSeparator" w:id="1">
    <w:p w:rsidR="00124D1E" w:rsidRDefault="00124D1E"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933629">
    <w:pPr>
      <w:pStyle w:val="Footer"/>
      <w:jc w:val="center"/>
    </w:pPr>
    <w:r>
      <w:fldChar w:fldCharType="begin"/>
    </w:r>
    <w:r w:rsidR="00CA5882">
      <w:instrText xml:space="preserve"> PAGE   \* MERGEFORMAT </w:instrText>
    </w:r>
    <w:r>
      <w:fldChar w:fldCharType="separate"/>
    </w:r>
    <w:r w:rsidR="00995034">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D1E" w:rsidRDefault="00124D1E" w:rsidP="00DB6D34">
      <w:r>
        <w:separator/>
      </w:r>
    </w:p>
  </w:footnote>
  <w:footnote w:type="continuationSeparator" w:id="1">
    <w:p w:rsidR="00124D1E" w:rsidRDefault="00124D1E"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C79"/>
    <w:multiLevelType w:val="hybridMultilevel"/>
    <w:tmpl w:val="F0046492"/>
    <w:lvl w:ilvl="0" w:tplc="EE34FABA">
      <w:start w:val="1"/>
      <w:numFmt w:val="decimal"/>
      <w:lvlText w:val="%1."/>
      <w:lvlJc w:val="left"/>
      <w:pPr>
        <w:ind w:left="360" w:hanging="360"/>
      </w:pPr>
      <w:rPr>
        <w:b w:val="0"/>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6D00CB"/>
    <w:multiLevelType w:val="hybridMultilevel"/>
    <w:tmpl w:val="A4E8E252"/>
    <w:lvl w:ilvl="0" w:tplc="78C6B49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CE5A67"/>
    <w:multiLevelType w:val="multilevel"/>
    <w:tmpl w:val="1CC89892"/>
    <w:numStyleLink w:val="Judgments"/>
  </w:abstractNum>
  <w:abstractNum w:abstractNumId="3">
    <w:nsid w:val="0686775F"/>
    <w:multiLevelType w:val="hybridMultilevel"/>
    <w:tmpl w:val="57B42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F32327"/>
    <w:multiLevelType w:val="hybridMultilevel"/>
    <w:tmpl w:val="8DC0856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07542D2"/>
    <w:multiLevelType w:val="multilevel"/>
    <w:tmpl w:val="1CC89892"/>
    <w:numStyleLink w:val="Judgments"/>
  </w:abstractNum>
  <w:abstractNum w:abstractNumId="6">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372534A6"/>
    <w:multiLevelType w:val="hybridMultilevel"/>
    <w:tmpl w:val="60505574"/>
    <w:lvl w:ilvl="0" w:tplc="CCB618E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3BB433FC"/>
    <w:multiLevelType w:val="hybridMultilevel"/>
    <w:tmpl w:val="35E4BF58"/>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E74820"/>
    <w:multiLevelType w:val="multilevel"/>
    <w:tmpl w:val="1CC89892"/>
    <w:numStyleLink w:val="Judgments"/>
  </w:abstractNum>
  <w:abstractNum w:abstractNumId="11">
    <w:nsid w:val="57A93BCE"/>
    <w:multiLevelType w:val="hybridMultilevel"/>
    <w:tmpl w:val="372E6FF4"/>
    <w:lvl w:ilvl="0" w:tplc="04090005">
      <w:start w:val="1"/>
      <w:numFmt w:val="bullet"/>
      <w:lvlText w:val=""/>
      <w:lvlJc w:val="left"/>
      <w:pPr>
        <w:ind w:left="2950" w:hanging="360"/>
      </w:pPr>
      <w:rPr>
        <w:rFonts w:ascii="Wingdings" w:hAnsi="Wingdings" w:hint="default"/>
      </w:rPr>
    </w:lvl>
    <w:lvl w:ilvl="1" w:tplc="04090003" w:tentative="1">
      <w:start w:val="1"/>
      <w:numFmt w:val="bullet"/>
      <w:lvlText w:val="o"/>
      <w:lvlJc w:val="left"/>
      <w:pPr>
        <w:ind w:left="3670" w:hanging="360"/>
      </w:pPr>
      <w:rPr>
        <w:rFonts w:ascii="Courier New" w:hAnsi="Courier New" w:cs="Courier New" w:hint="default"/>
      </w:rPr>
    </w:lvl>
    <w:lvl w:ilvl="2" w:tplc="04090005" w:tentative="1">
      <w:start w:val="1"/>
      <w:numFmt w:val="bullet"/>
      <w:lvlText w:val=""/>
      <w:lvlJc w:val="left"/>
      <w:pPr>
        <w:ind w:left="4390" w:hanging="360"/>
      </w:pPr>
      <w:rPr>
        <w:rFonts w:ascii="Wingdings" w:hAnsi="Wingdings" w:hint="default"/>
      </w:rPr>
    </w:lvl>
    <w:lvl w:ilvl="3" w:tplc="04090001" w:tentative="1">
      <w:start w:val="1"/>
      <w:numFmt w:val="bullet"/>
      <w:lvlText w:val=""/>
      <w:lvlJc w:val="left"/>
      <w:pPr>
        <w:ind w:left="5110" w:hanging="360"/>
      </w:pPr>
      <w:rPr>
        <w:rFonts w:ascii="Symbol" w:hAnsi="Symbol" w:hint="default"/>
      </w:rPr>
    </w:lvl>
    <w:lvl w:ilvl="4" w:tplc="04090003" w:tentative="1">
      <w:start w:val="1"/>
      <w:numFmt w:val="bullet"/>
      <w:lvlText w:val="o"/>
      <w:lvlJc w:val="left"/>
      <w:pPr>
        <w:ind w:left="5830" w:hanging="360"/>
      </w:pPr>
      <w:rPr>
        <w:rFonts w:ascii="Courier New" w:hAnsi="Courier New" w:cs="Courier New" w:hint="default"/>
      </w:rPr>
    </w:lvl>
    <w:lvl w:ilvl="5" w:tplc="04090005" w:tentative="1">
      <w:start w:val="1"/>
      <w:numFmt w:val="bullet"/>
      <w:lvlText w:val=""/>
      <w:lvlJc w:val="left"/>
      <w:pPr>
        <w:ind w:left="6550" w:hanging="360"/>
      </w:pPr>
      <w:rPr>
        <w:rFonts w:ascii="Wingdings" w:hAnsi="Wingdings" w:hint="default"/>
      </w:rPr>
    </w:lvl>
    <w:lvl w:ilvl="6" w:tplc="04090001" w:tentative="1">
      <w:start w:val="1"/>
      <w:numFmt w:val="bullet"/>
      <w:lvlText w:val=""/>
      <w:lvlJc w:val="left"/>
      <w:pPr>
        <w:ind w:left="7270" w:hanging="360"/>
      </w:pPr>
      <w:rPr>
        <w:rFonts w:ascii="Symbol" w:hAnsi="Symbol" w:hint="default"/>
      </w:rPr>
    </w:lvl>
    <w:lvl w:ilvl="7" w:tplc="04090003" w:tentative="1">
      <w:start w:val="1"/>
      <w:numFmt w:val="bullet"/>
      <w:lvlText w:val="o"/>
      <w:lvlJc w:val="left"/>
      <w:pPr>
        <w:ind w:left="7990" w:hanging="360"/>
      </w:pPr>
      <w:rPr>
        <w:rFonts w:ascii="Courier New" w:hAnsi="Courier New" w:cs="Courier New" w:hint="default"/>
      </w:rPr>
    </w:lvl>
    <w:lvl w:ilvl="8" w:tplc="04090005" w:tentative="1">
      <w:start w:val="1"/>
      <w:numFmt w:val="bullet"/>
      <w:lvlText w:val=""/>
      <w:lvlJc w:val="left"/>
      <w:pPr>
        <w:ind w:left="8710" w:hanging="360"/>
      </w:pPr>
      <w:rPr>
        <w:rFonts w:ascii="Wingdings" w:hAnsi="Wingdings" w:hint="default"/>
      </w:rPr>
    </w:lvl>
  </w:abstractNum>
  <w:abstractNum w:abstractNumId="12">
    <w:nsid w:val="5A9963F0"/>
    <w:multiLevelType w:val="hybridMultilevel"/>
    <w:tmpl w:val="7786DD60"/>
    <w:lvl w:ilvl="0" w:tplc="C98488F4">
      <w:start w:val="1"/>
      <w:numFmt w:val="decimal"/>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6A046C04"/>
    <w:multiLevelType w:val="hybridMultilevel"/>
    <w:tmpl w:val="32D43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FF0C2F"/>
    <w:multiLevelType w:val="hybridMultilevel"/>
    <w:tmpl w:val="413027A8"/>
    <w:lvl w:ilvl="0" w:tplc="04090009">
      <w:start w:val="1"/>
      <w:numFmt w:val="bullet"/>
      <w:lvlText w:val=""/>
      <w:lvlJc w:val="left"/>
      <w:pPr>
        <w:ind w:left="1510" w:hanging="360"/>
      </w:pPr>
      <w:rPr>
        <w:rFonts w:ascii="Wingdings" w:hAnsi="Wingdings"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6">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65853B0"/>
    <w:multiLevelType w:val="hybridMultilevel"/>
    <w:tmpl w:val="854085C0"/>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9"/>
  </w:num>
  <w:num w:numId="2">
    <w:abstractNumId w:val="14"/>
  </w:num>
  <w:num w:numId="3">
    <w:abstractNumId w:val="2"/>
  </w:num>
  <w:num w:numId="4">
    <w:abstractNumId w:val="6"/>
  </w:num>
  <w:num w:numId="5">
    <w:abstractNumId w:val="10"/>
  </w:num>
  <w:num w:numId="6">
    <w:abstractNumId w:val="5"/>
  </w:num>
  <w:num w:numId="7">
    <w:abstractNumId w:val="16"/>
  </w:num>
  <w:num w:numId="8">
    <w:abstractNumId w:val="0"/>
  </w:num>
  <w:num w:numId="9">
    <w:abstractNumId w:val="4"/>
  </w:num>
  <w:num w:numId="10">
    <w:abstractNumId w:val="17"/>
  </w:num>
  <w:num w:numId="11">
    <w:abstractNumId w:val="13"/>
  </w:num>
  <w:num w:numId="12">
    <w:abstractNumId w:val="8"/>
  </w:num>
  <w:num w:numId="13">
    <w:abstractNumId w:val="1"/>
  </w:num>
  <w:num w:numId="14">
    <w:abstractNumId w:val="11"/>
  </w:num>
  <w:num w:numId="15">
    <w:abstractNumId w:val="15"/>
  </w:num>
  <w:num w:numId="16">
    <w:abstractNumId w:val="3"/>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8B19A8"/>
    <w:rsid w:val="00002269"/>
    <w:rsid w:val="000043B1"/>
    <w:rsid w:val="00005BEF"/>
    <w:rsid w:val="00012364"/>
    <w:rsid w:val="00017F12"/>
    <w:rsid w:val="0002497E"/>
    <w:rsid w:val="00030030"/>
    <w:rsid w:val="00030259"/>
    <w:rsid w:val="00030C81"/>
    <w:rsid w:val="00037129"/>
    <w:rsid w:val="00040AA4"/>
    <w:rsid w:val="00042635"/>
    <w:rsid w:val="000641ED"/>
    <w:rsid w:val="0006489F"/>
    <w:rsid w:val="00075573"/>
    <w:rsid w:val="00091036"/>
    <w:rsid w:val="00091FF5"/>
    <w:rsid w:val="00097B9A"/>
    <w:rsid w:val="000A10B8"/>
    <w:rsid w:val="000C5AB2"/>
    <w:rsid w:val="000C6FD9"/>
    <w:rsid w:val="000D1DD3"/>
    <w:rsid w:val="000E39A5"/>
    <w:rsid w:val="000E62C2"/>
    <w:rsid w:val="000E7400"/>
    <w:rsid w:val="000F1C37"/>
    <w:rsid w:val="001008BC"/>
    <w:rsid w:val="00101D12"/>
    <w:rsid w:val="00102EE1"/>
    <w:rsid w:val="00117CBF"/>
    <w:rsid w:val="00124D1E"/>
    <w:rsid w:val="00126A10"/>
    <w:rsid w:val="001376AB"/>
    <w:rsid w:val="00144612"/>
    <w:rsid w:val="001535B9"/>
    <w:rsid w:val="0016510C"/>
    <w:rsid w:val="00171F06"/>
    <w:rsid w:val="00180158"/>
    <w:rsid w:val="00185139"/>
    <w:rsid w:val="001855DB"/>
    <w:rsid w:val="00186F92"/>
    <w:rsid w:val="00192EDA"/>
    <w:rsid w:val="00197E07"/>
    <w:rsid w:val="001B6E9A"/>
    <w:rsid w:val="001C125E"/>
    <w:rsid w:val="001C4EB3"/>
    <w:rsid w:val="001E3539"/>
    <w:rsid w:val="001E4ED8"/>
    <w:rsid w:val="001E576A"/>
    <w:rsid w:val="00201C0E"/>
    <w:rsid w:val="0020244B"/>
    <w:rsid w:val="00204002"/>
    <w:rsid w:val="00217B1F"/>
    <w:rsid w:val="0022471E"/>
    <w:rsid w:val="002269FB"/>
    <w:rsid w:val="00231C17"/>
    <w:rsid w:val="00236AAC"/>
    <w:rsid w:val="0024353F"/>
    <w:rsid w:val="002467A3"/>
    <w:rsid w:val="00256EB5"/>
    <w:rsid w:val="00260567"/>
    <w:rsid w:val="00263FF0"/>
    <w:rsid w:val="00290E14"/>
    <w:rsid w:val="002939B3"/>
    <w:rsid w:val="002A7376"/>
    <w:rsid w:val="002B2255"/>
    <w:rsid w:val="002C7560"/>
    <w:rsid w:val="002D02B8"/>
    <w:rsid w:val="002D06AA"/>
    <w:rsid w:val="002D3668"/>
    <w:rsid w:val="002D67FC"/>
    <w:rsid w:val="002E15D2"/>
    <w:rsid w:val="002E6963"/>
    <w:rsid w:val="002F40A1"/>
    <w:rsid w:val="002F4DD2"/>
    <w:rsid w:val="00301D88"/>
    <w:rsid w:val="00304E76"/>
    <w:rsid w:val="00315070"/>
    <w:rsid w:val="00315456"/>
    <w:rsid w:val="003437DF"/>
    <w:rsid w:val="00357EE5"/>
    <w:rsid w:val="003647E7"/>
    <w:rsid w:val="0037270D"/>
    <w:rsid w:val="00377341"/>
    <w:rsid w:val="0038006D"/>
    <w:rsid w:val="003838CC"/>
    <w:rsid w:val="003862CB"/>
    <w:rsid w:val="0038700C"/>
    <w:rsid w:val="003A059B"/>
    <w:rsid w:val="003A39C0"/>
    <w:rsid w:val="003B461C"/>
    <w:rsid w:val="003B4C19"/>
    <w:rsid w:val="003C6290"/>
    <w:rsid w:val="003D58AA"/>
    <w:rsid w:val="003D7B97"/>
    <w:rsid w:val="003E2ABC"/>
    <w:rsid w:val="003E7856"/>
    <w:rsid w:val="003F0A70"/>
    <w:rsid w:val="003F0F8D"/>
    <w:rsid w:val="004133CD"/>
    <w:rsid w:val="004156B9"/>
    <w:rsid w:val="00415BB9"/>
    <w:rsid w:val="00421725"/>
    <w:rsid w:val="00422293"/>
    <w:rsid w:val="00422AD2"/>
    <w:rsid w:val="00445BFA"/>
    <w:rsid w:val="00451A81"/>
    <w:rsid w:val="00452BB6"/>
    <w:rsid w:val="0046133B"/>
    <w:rsid w:val="004635F1"/>
    <w:rsid w:val="004639C0"/>
    <w:rsid w:val="004706DB"/>
    <w:rsid w:val="00484DA6"/>
    <w:rsid w:val="004873AB"/>
    <w:rsid w:val="00492F59"/>
    <w:rsid w:val="004A2A8B"/>
    <w:rsid w:val="004A3074"/>
    <w:rsid w:val="004B23CB"/>
    <w:rsid w:val="004B67D1"/>
    <w:rsid w:val="004B76F8"/>
    <w:rsid w:val="004C3D80"/>
    <w:rsid w:val="004C6CAC"/>
    <w:rsid w:val="004D401E"/>
    <w:rsid w:val="004D5C65"/>
    <w:rsid w:val="004E6B89"/>
    <w:rsid w:val="004F2B34"/>
    <w:rsid w:val="004F3823"/>
    <w:rsid w:val="004F409A"/>
    <w:rsid w:val="0051033B"/>
    <w:rsid w:val="00517A3B"/>
    <w:rsid w:val="005207C8"/>
    <w:rsid w:val="00525F97"/>
    <w:rsid w:val="00530663"/>
    <w:rsid w:val="00530E77"/>
    <w:rsid w:val="005322D3"/>
    <w:rsid w:val="00541873"/>
    <w:rsid w:val="005460DE"/>
    <w:rsid w:val="00546663"/>
    <w:rsid w:val="00547C35"/>
    <w:rsid w:val="0055036F"/>
    <w:rsid w:val="005514D6"/>
    <w:rsid w:val="00552704"/>
    <w:rsid w:val="00552879"/>
    <w:rsid w:val="005533B9"/>
    <w:rsid w:val="00560A16"/>
    <w:rsid w:val="0056460A"/>
    <w:rsid w:val="00572AB3"/>
    <w:rsid w:val="0057387D"/>
    <w:rsid w:val="005836AC"/>
    <w:rsid w:val="00583C6D"/>
    <w:rsid w:val="00584583"/>
    <w:rsid w:val="005871D6"/>
    <w:rsid w:val="00594FAC"/>
    <w:rsid w:val="005A01EF"/>
    <w:rsid w:val="005D088E"/>
    <w:rsid w:val="005F3AAB"/>
    <w:rsid w:val="005F5FB0"/>
    <w:rsid w:val="00606587"/>
    <w:rsid w:val="00606EEA"/>
    <w:rsid w:val="00616597"/>
    <w:rsid w:val="006174DB"/>
    <w:rsid w:val="006179EC"/>
    <w:rsid w:val="00621984"/>
    <w:rsid w:val="006219E8"/>
    <w:rsid w:val="0064007C"/>
    <w:rsid w:val="0064023C"/>
    <w:rsid w:val="00644B72"/>
    <w:rsid w:val="00645474"/>
    <w:rsid w:val="00652D73"/>
    <w:rsid w:val="006578C2"/>
    <w:rsid w:val="00666D33"/>
    <w:rsid w:val="006801F7"/>
    <w:rsid w:val="0068552E"/>
    <w:rsid w:val="00692AAB"/>
    <w:rsid w:val="006944C5"/>
    <w:rsid w:val="006A2C88"/>
    <w:rsid w:val="006A58E4"/>
    <w:rsid w:val="006A7DF9"/>
    <w:rsid w:val="006C488B"/>
    <w:rsid w:val="006D0D9B"/>
    <w:rsid w:val="006D36C9"/>
    <w:rsid w:val="006D62D0"/>
    <w:rsid w:val="006F0190"/>
    <w:rsid w:val="0071190B"/>
    <w:rsid w:val="007175A6"/>
    <w:rsid w:val="00742554"/>
    <w:rsid w:val="00743533"/>
    <w:rsid w:val="00744508"/>
    <w:rsid w:val="00760665"/>
    <w:rsid w:val="00763535"/>
    <w:rsid w:val="00766505"/>
    <w:rsid w:val="00770970"/>
    <w:rsid w:val="007820CB"/>
    <w:rsid w:val="00782F7D"/>
    <w:rsid w:val="00784B3C"/>
    <w:rsid w:val="007924DE"/>
    <w:rsid w:val="007A47DC"/>
    <w:rsid w:val="007B10E8"/>
    <w:rsid w:val="007B54A7"/>
    <w:rsid w:val="007B5EE2"/>
    <w:rsid w:val="007B6178"/>
    <w:rsid w:val="007B6CB0"/>
    <w:rsid w:val="007C2809"/>
    <w:rsid w:val="007D416E"/>
    <w:rsid w:val="007E5472"/>
    <w:rsid w:val="007E7DA5"/>
    <w:rsid w:val="007F351F"/>
    <w:rsid w:val="007F7814"/>
    <w:rsid w:val="0080050A"/>
    <w:rsid w:val="00803F2B"/>
    <w:rsid w:val="00807411"/>
    <w:rsid w:val="00814CF5"/>
    <w:rsid w:val="00816425"/>
    <w:rsid w:val="00816D6E"/>
    <w:rsid w:val="00821758"/>
    <w:rsid w:val="00821DB5"/>
    <w:rsid w:val="00823079"/>
    <w:rsid w:val="00823890"/>
    <w:rsid w:val="0083298A"/>
    <w:rsid w:val="00832CBA"/>
    <w:rsid w:val="00841387"/>
    <w:rsid w:val="00845DCB"/>
    <w:rsid w:val="008472B3"/>
    <w:rsid w:val="008478D6"/>
    <w:rsid w:val="008500B8"/>
    <w:rsid w:val="008603F9"/>
    <w:rsid w:val="00861993"/>
    <w:rsid w:val="00861F83"/>
    <w:rsid w:val="00862472"/>
    <w:rsid w:val="0087722C"/>
    <w:rsid w:val="008777B3"/>
    <w:rsid w:val="008A5208"/>
    <w:rsid w:val="008A58A5"/>
    <w:rsid w:val="008B19A8"/>
    <w:rsid w:val="008C0FD6"/>
    <w:rsid w:val="008E1DB1"/>
    <w:rsid w:val="008E1F65"/>
    <w:rsid w:val="008E512C"/>
    <w:rsid w:val="008E7749"/>
    <w:rsid w:val="008E7F92"/>
    <w:rsid w:val="008F0C10"/>
    <w:rsid w:val="008F311B"/>
    <w:rsid w:val="008F38F7"/>
    <w:rsid w:val="00902D3C"/>
    <w:rsid w:val="00922CDD"/>
    <w:rsid w:val="00926D09"/>
    <w:rsid w:val="00933629"/>
    <w:rsid w:val="009336BA"/>
    <w:rsid w:val="00937FB4"/>
    <w:rsid w:val="0094087C"/>
    <w:rsid w:val="009412A7"/>
    <w:rsid w:val="00951EC0"/>
    <w:rsid w:val="0096041D"/>
    <w:rsid w:val="00967719"/>
    <w:rsid w:val="00981287"/>
    <w:rsid w:val="009826AB"/>
    <w:rsid w:val="00983045"/>
    <w:rsid w:val="00983A72"/>
    <w:rsid w:val="00995034"/>
    <w:rsid w:val="00995639"/>
    <w:rsid w:val="0099672E"/>
    <w:rsid w:val="009B24F0"/>
    <w:rsid w:val="009C5D65"/>
    <w:rsid w:val="009D04B1"/>
    <w:rsid w:val="009D15F5"/>
    <w:rsid w:val="009D3796"/>
    <w:rsid w:val="009E05E5"/>
    <w:rsid w:val="009F1B68"/>
    <w:rsid w:val="009F3AE3"/>
    <w:rsid w:val="009F4DC4"/>
    <w:rsid w:val="00A11166"/>
    <w:rsid w:val="00A14038"/>
    <w:rsid w:val="00A24FBF"/>
    <w:rsid w:val="00A3626F"/>
    <w:rsid w:val="00A36CEB"/>
    <w:rsid w:val="00A42850"/>
    <w:rsid w:val="00A53837"/>
    <w:rsid w:val="00A551C8"/>
    <w:rsid w:val="00A602E0"/>
    <w:rsid w:val="00A623E4"/>
    <w:rsid w:val="00A63090"/>
    <w:rsid w:val="00A80E4E"/>
    <w:rsid w:val="00A936E2"/>
    <w:rsid w:val="00AA13AC"/>
    <w:rsid w:val="00AB1DE9"/>
    <w:rsid w:val="00AB2986"/>
    <w:rsid w:val="00AB2D12"/>
    <w:rsid w:val="00AC1DF6"/>
    <w:rsid w:val="00AC3885"/>
    <w:rsid w:val="00AC4950"/>
    <w:rsid w:val="00AC56D4"/>
    <w:rsid w:val="00AD03C3"/>
    <w:rsid w:val="00AD63F9"/>
    <w:rsid w:val="00AD725A"/>
    <w:rsid w:val="00AD75CD"/>
    <w:rsid w:val="00AE3237"/>
    <w:rsid w:val="00AF3661"/>
    <w:rsid w:val="00B0414B"/>
    <w:rsid w:val="00B05D6E"/>
    <w:rsid w:val="00B119B1"/>
    <w:rsid w:val="00B14612"/>
    <w:rsid w:val="00B23E73"/>
    <w:rsid w:val="00B26028"/>
    <w:rsid w:val="00B40898"/>
    <w:rsid w:val="00B4124C"/>
    <w:rsid w:val="00B444D1"/>
    <w:rsid w:val="00B45D91"/>
    <w:rsid w:val="00B4625E"/>
    <w:rsid w:val="00B5025F"/>
    <w:rsid w:val="00B605B4"/>
    <w:rsid w:val="00B64B25"/>
    <w:rsid w:val="00B66B63"/>
    <w:rsid w:val="00B75AE2"/>
    <w:rsid w:val="00B77158"/>
    <w:rsid w:val="00B86CA1"/>
    <w:rsid w:val="00B9148E"/>
    <w:rsid w:val="00B94805"/>
    <w:rsid w:val="00BA0621"/>
    <w:rsid w:val="00BA6027"/>
    <w:rsid w:val="00BC1338"/>
    <w:rsid w:val="00BC1D95"/>
    <w:rsid w:val="00BD03E6"/>
    <w:rsid w:val="00BD0BE9"/>
    <w:rsid w:val="00BD19DD"/>
    <w:rsid w:val="00BD4287"/>
    <w:rsid w:val="00BD5359"/>
    <w:rsid w:val="00BD60D5"/>
    <w:rsid w:val="00BE1D00"/>
    <w:rsid w:val="00BE30D4"/>
    <w:rsid w:val="00BE3628"/>
    <w:rsid w:val="00BE424C"/>
    <w:rsid w:val="00BF5CC9"/>
    <w:rsid w:val="00C036A5"/>
    <w:rsid w:val="00C065A3"/>
    <w:rsid w:val="00C14327"/>
    <w:rsid w:val="00C22967"/>
    <w:rsid w:val="00C35333"/>
    <w:rsid w:val="00C55FDF"/>
    <w:rsid w:val="00C5739F"/>
    <w:rsid w:val="00C71BD2"/>
    <w:rsid w:val="00C87FCA"/>
    <w:rsid w:val="00CA0AC5"/>
    <w:rsid w:val="00CA1B0C"/>
    <w:rsid w:val="00CA5882"/>
    <w:rsid w:val="00CA7795"/>
    <w:rsid w:val="00CA7F40"/>
    <w:rsid w:val="00CB3C7E"/>
    <w:rsid w:val="00CC6B5C"/>
    <w:rsid w:val="00CD0C18"/>
    <w:rsid w:val="00CE0CDA"/>
    <w:rsid w:val="00CE5888"/>
    <w:rsid w:val="00CF77E2"/>
    <w:rsid w:val="00D03314"/>
    <w:rsid w:val="00D06A0F"/>
    <w:rsid w:val="00D17195"/>
    <w:rsid w:val="00D23B56"/>
    <w:rsid w:val="00D34CF8"/>
    <w:rsid w:val="00D4274C"/>
    <w:rsid w:val="00D803DD"/>
    <w:rsid w:val="00D81545"/>
    <w:rsid w:val="00D82047"/>
    <w:rsid w:val="00D90203"/>
    <w:rsid w:val="00DA292E"/>
    <w:rsid w:val="00DB6D34"/>
    <w:rsid w:val="00DC07AA"/>
    <w:rsid w:val="00DD311F"/>
    <w:rsid w:val="00DD4E02"/>
    <w:rsid w:val="00DE08C1"/>
    <w:rsid w:val="00DF0662"/>
    <w:rsid w:val="00DF2970"/>
    <w:rsid w:val="00DF303A"/>
    <w:rsid w:val="00DF69E4"/>
    <w:rsid w:val="00E0467F"/>
    <w:rsid w:val="00E0505F"/>
    <w:rsid w:val="00E30B60"/>
    <w:rsid w:val="00E33F35"/>
    <w:rsid w:val="00E35862"/>
    <w:rsid w:val="00E36BCE"/>
    <w:rsid w:val="00E41E94"/>
    <w:rsid w:val="00E55C69"/>
    <w:rsid w:val="00E56F6A"/>
    <w:rsid w:val="00E57D4D"/>
    <w:rsid w:val="00E57E39"/>
    <w:rsid w:val="00E60B68"/>
    <w:rsid w:val="00E6492F"/>
    <w:rsid w:val="00E652EF"/>
    <w:rsid w:val="00E65691"/>
    <w:rsid w:val="00E707F0"/>
    <w:rsid w:val="00E72B7B"/>
    <w:rsid w:val="00E7522F"/>
    <w:rsid w:val="00E7573E"/>
    <w:rsid w:val="00E86753"/>
    <w:rsid w:val="00E871E9"/>
    <w:rsid w:val="00E91FA1"/>
    <w:rsid w:val="00E944E2"/>
    <w:rsid w:val="00E94E48"/>
    <w:rsid w:val="00EA1373"/>
    <w:rsid w:val="00EA577C"/>
    <w:rsid w:val="00EA6F17"/>
    <w:rsid w:val="00EC12D0"/>
    <w:rsid w:val="00EC2355"/>
    <w:rsid w:val="00EC6290"/>
    <w:rsid w:val="00EE1C0F"/>
    <w:rsid w:val="00EE3CD1"/>
    <w:rsid w:val="00EF2051"/>
    <w:rsid w:val="00EF3834"/>
    <w:rsid w:val="00EF4F98"/>
    <w:rsid w:val="00F00A19"/>
    <w:rsid w:val="00F03B36"/>
    <w:rsid w:val="00F12C62"/>
    <w:rsid w:val="00F17EC1"/>
    <w:rsid w:val="00F21FE5"/>
    <w:rsid w:val="00F23197"/>
    <w:rsid w:val="00F338B0"/>
    <w:rsid w:val="00F3686A"/>
    <w:rsid w:val="00F7059D"/>
    <w:rsid w:val="00F74500"/>
    <w:rsid w:val="00F804CC"/>
    <w:rsid w:val="00F80A0C"/>
    <w:rsid w:val="00F82A83"/>
    <w:rsid w:val="00F83B3D"/>
    <w:rsid w:val="00F96768"/>
    <w:rsid w:val="00FB0AFB"/>
    <w:rsid w:val="00FB2453"/>
    <w:rsid w:val="00FB39BA"/>
    <w:rsid w:val="00FB62FC"/>
    <w:rsid w:val="00FC61E3"/>
    <w:rsid w:val="00FD51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4Char">
    <w:name w:val="Judgments"/>
    <w:pPr>
      <w:numPr>
        <w:numId w:val="4"/>
      </w:numPr>
    </w:p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3020\Desktop\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8D940285C74439DA02D24658363ABE5"/>
        <w:category>
          <w:name w:val="General"/>
          <w:gallery w:val="placeholder"/>
        </w:category>
        <w:types>
          <w:type w:val="bbPlcHdr"/>
        </w:types>
        <w:behaviors>
          <w:behavior w:val="content"/>
        </w:behaviors>
        <w:guid w:val="{6CD5B96A-9D79-41CF-9F9F-E67C15230ECD}"/>
      </w:docPartPr>
      <w:docPartBody>
        <w:p w:rsidR="00BF0382" w:rsidRDefault="00BF0382">
          <w:pPr>
            <w:pStyle w:val="A8D940285C74439DA02D24658363ABE5"/>
          </w:pPr>
          <w:r w:rsidRPr="002A0FDF">
            <w:rPr>
              <w:rStyle w:val="PlaceholderText"/>
            </w:rPr>
            <w:t>Click here to enter text.</w:t>
          </w:r>
        </w:p>
      </w:docPartBody>
    </w:docPart>
    <w:docPart>
      <w:docPartPr>
        <w:name w:val="DC15160703AE487582E86280510CD83F"/>
        <w:category>
          <w:name w:val="General"/>
          <w:gallery w:val="placeholder"/>
        </w:category>
        <w:types>
          <w:type w:val="bbPlcHdr"/>
        </w:types>
        <w:behaviors>
          <w:behavior w:val="content"/>
        </w:behaviors>
        <w:guid w:val="{8ABCC49C-7AB9-4BD8-BED1-7652E7D5A2DD}"/>
      </w:docPartPr>
      <w:docPartBody>
        <w:p w:rsidR="00BF0382" w:rsidRDefault="00BF0382">
          <w:pPr>
            <w:pStyle w:val="DC15160703AE487582E86280510CD83F"/>
          </w:pPr>
          <w:r w:rsidRPr="002A0FDF">
            <w:rPr>
              <w:rStyle w:val="PlaceholderText"/>
            </w:rPr>
            <w:t>Choose a building block.</w:t>
          </w:r>
        </w:p>
      </w:docPartBody>
    </w:docPart>
    <w:docPart>
      <w:docPartPr>
        <w:name w:val="EA73C790D7994AF2BEF84B35CE0D497F"/>
        <w:category>
          <w:name w:val="General"/>
          <w:gallery w:val="placeholder"/>
        </w:category>
        <w:types>
          <w:type w:val="bbPlcHdr"/>
        </w:types>
        <w:behaviors>
          <w:behavior w:val="content"/>
        </w:behaviors>
        <w:guid w:val="{A9135E47-E5A2-4917-8FEE-4CE7C1DDF1A8}"/>
      </w:docPartPr>
      <w:docPartBody>
        <w:p w:rsidR="00BF0382" w:rsidRDefault="00BF0382">
          <w:pPr>
            <w:pStyle w:val="EA73C790D7994AF2BEF84B35CE0D497F"/>
          </w:pPr>
          <w:r w:rsidRPr="006E09BE">
            <w:rPr>
              <w:rStyle w:val="PlaceholderText"/>
            </w:rPr>
            <w:t>Click here to enter text.</w:t>
          </w:r>
        </w:p>
      </w:docPartBody>
    </w:docPart>
    <w:docPart>
      <w:docPartPr>
        <w:name w:val="096570F49B1F44D499EC77EBBE2D05C0"/>
        <w:category>
          <w:name w:val="General"/>
          <w:gallery w:val="placeholder"/>
        </w:category>
        <w:types>
          <w:type w:val="bbPlcHdr"/>
        </w:types>
        <w:behaviors>
          <w:behavior w:val="content"/>
        </w:behaviors>
        <w:guid w:val="{808DC892-245E-44F2-9361-39DCDE7A7869}"/>
      </w:docPartPr>
      <w:docPartBody>
        <w:p w:rsidR="00BF0382" w:rsidRDefault="00BF0382">
          <w:pPr>
            <w:pStyle w:val="096570F49B1F44D499EC77EBBE2D05C0"/>
          </w:pPr>
          <w:r w:rsidRPr="00E56144">
            <w:rPr>
              <w:rStyle w:val="PlaceholderText"/>
            </w:rPr>
            <w:t>.</w:t>
          </w:r>
        </w:p>
      </w:docPartBody>
    </w:docPart>
    <w:docPart>
      <w:docPartPr>
        <w:name w:val="19015588E47F4D8084AF71D9CD73BA4F"/>
        <w:category>
          <w:name w:val="General"/>
          <w:gallery w:val="placeholder"/>
        </w:category>
        <w:types>
          <w:type w:val="bbPlcHdr"/>
        </w:types>
        <w:behaviors>
          <w:behavior w:val="content"/>
        </w:behaviors>
        <w:guid w:val="{EE0FF125-C1F6-419D-BBB1-7FD89667C4F2}"/>
      </w:docPartPr>
      <w:docPartBody>
        <w:p w:rsidR="00BF0382" w:rsidRDefault="00BF0382">
          <w:pPr>
            <w:pStyle w:val="19015588E47F4D8084AF71D9CD73BA4F"/>
          </w:pPr>
          <w:r w:rsidRPr="00E56144">
            <w:rPr>
              <w:rStyle w:val="PlaceholderText"/>
            </w:rPr>
            <w:t>.</w:t>
          </w:r>
        </w:p>
      </w:docPartBody>
    </w:docPart>
    <w:docPart>
      <w:docPartPr>
        <w:name w:val="86DA8065AD234853A74446EB440652AC"/>
        <w:category>
          <w:name w:val="General"/>
          <w:gallery w:val="placeholder"/>
        </w:category>
        <w:types>
          <w:type w:val="bbPlcHdr"/>
        </w:types>
        <w:behaviors>
          <w:behavior w:val="content"/>
        </w:behaviors>
        <w:guid w:val="{9719C057-4AFF-42AC-B526-1945423FED66}"/>
      </w:docPartPr>
      <w:docPartBody>
        <w:p w:rsidR="00BF0382" w:rsidRDefault="00BF0382">
          <w:pPr>
            <w:pStyle w:val="86DA8065AD234853A74446EB440652AC"/>
          </w:pPr>
          <w:r w:rsidRPr="00E56144">
            <w:rPr>
              <w:rStyle w:val="PlaceholderText"/>
            </w:rPr>
            <w:t>.</w:t>
          </w:r>
        </w:p>
      </w:docPartBody>
    </w:docPart>
    <w:docPart>
      <w:docPartPr>
        <w:name w:val="0EC1554FE8DC41C5A317570E46EB9319"/>
        <w:category>
          <w:name w:val="General"/>
          <w:gallery w:val="placeholder"/>
        </w:category>
        <w:types>
          <w:type w:val="bbPlcHdr"/>
        </w:types>
        <w:behaviors>
          <w:behavior w:val="content"/>
        </w:behaviors>
        <w:guid w:val="{A2FDE442-FD72-447D-A556-E5E89DDFCD16}"/>
      </w:docPartPr>
      <w:docPartBody>
        <w:p w:rsidR="00BF0382" w:rsidRDefault="00BF0382">
          <w:pPr>
            <w:pStyle w:val="0EC1554FE8DC41C5A317570E46EB9319"/>
          </w:pPr>
          <w:r w:rsidRPr="00EE5BC4">
            <w:rPr>
              <w:rStyle w:val="PlaceholderText"/>
            </w:rPr>
            <w:t>Click here to enter text.</w:t>
          </w:r>
        </w:p>
      </w:docPartBody>
    </w:docPart>
    <w:docPart>
      <w:docPartPr>
        <w:name w:val="B472F36D516743D19560CDA3000FC350"/>
        <w:category>
          <w:name w:val="General"/>
          <w:gallery w:val="placeholder"/>
        </w:category>
        <w:types>
          <w:type w:val="bbPlcHdr"/>
        </w:types>
        <w:behaviors>
          <w:behavior w:val="content"/>
        </w:behaviors>
        <w:guid w:val="{C7F80125-9F43-4D00-B6ED-1F08115A563E}"/>
      </w:docPartPr>
      <w:docPartBody>
        <w:p w:rsidR="00BF0382" w:rsidRDefault="00BF0382">
          <w:pPr>
            <w:pStyle w:val="B472F36D516743D19560CDA3000FC350"/>
          </w:pPr>
          <w:r w:rsidRPr="00EE5BC4">
            <w:rPr>
              <w:rStyle w:val="PlaceholderText"/>
            </w:rPr>
            <w:t>Click here to enter text.</w:t>
          </w:r>
        </w:p>
      </w:docPartBody>
    </w:docPart>
    <w:docPart>
      <w:docPartPr>
        <w:name w:val="645E6746840746D3BD8D38E05DE0E454"/>
        <w:category>
          <w:name w:val="General"/>
          <w:gallery w:val="placeholder"/>
        </w:category>
        <w:types>
          <w:type w:val="bbPlcHdr"/>
        </w:types>
        <w:behaviors>
          <w:behavior w:val="content"/>
        </w:behaviors>
        <w:guid w:val="{9CAFC3D9-E26C-459A-A04B-75FCC44004C0}"/>
      </w:docPartPr>
      <w:docPartBody>
        <w:p w:rsidR="00BF0382" w:rsidRDefault="00BF0382">
          <w:pPr>
            <w:pStyle w:val="645E6746840746D3BD8D38E05DE0E454"/>
          </w:pPr>
          <w:r w:rsidRPr="00B26028">
            <w:rPr>
              <w:rStyle w:val="PlaceholderText"/>
            </w:rPr>
            <w:t>Click here to enter text.</w:t>
          </w:r>
        </w:p>
      </w:docPartBody>
    </w:docPart>
    <w:docPart>
      <w:docPartPr>
        <w:name w:val="0C00494690E04134961E3355616F2794"/>
        <w:category>
          <w:name w:val="General"/>
          <w:gallery w:val="placeholder"/>
        </w:category>
        <w:types>
          <w:type w:val="bbPlcHdr"/>
        </w:types>
        <w:behaviors>
          <w:behavior w:val="content"/>
        </w:behaviors>
        <w:guid w:val="{B29523A2-150C-4B4D-99AA-A8851713A7BF}"/>
      </w:docPartPr>
      <w:docPartBody>
        <w:p w:rsidR="00BF0382" w:rsidRDefault="00BF0382">
          <w:pPr>
            <w:pStyle w:val="0C00494690E04134961E3355616F2794"/>
          </w:pPr>
          <w:r w:rsidRPr="005D088E">
            <w:rPr>
              <w:rStyle w:val="PlaceholderText"/>
            </w:rPr>
            <w:t>Click here to enter a date.</w:t>
          </w:r>
        </w:p>
      </w:docPartBody>
    </w:docPart>
    <w:docPart>
      <w:docPartPr>
        <w:name w:val="D6A212D6D2B74B01A238DA9870F9D2B1"/>
        <w:category>
          <w:name w:val="General"/>
          <w:gallery w:val="placeholder"/>
        </w:category>
        <w:types>
          <w:type w:val="bbPlcHdr"/>
        </w:types>
        <w:behaviors>
          <w:behavior w:val="content"/>
        </w:behaviors>
        <w:guid w:val="{F8F8296D-F0D8-4CD8-8C43-FE2A2BF404A0}"/>
      </w:docPartPr>
      <w:docPartBody>
        <w:p w:rsidR="00BF0382" w:rsidRDefault="00BF0382">
          <w:pPr>
            <w:pStyle w:val="D6A212D6D2B74B01A238DA9870F9D2B1"/>
          </w:pPr>
          <w:r w:rsidRPr="005D088E">
            <w:rPr>
              <w:rStyle w:val="PlaceholderText"/>
            </w:rPr>
            <w:t>Click here to enter text.</w:t>
          </w:r>
        </w:p>
      </w:docPartBody>
    </w:docPart>
    <w:docPart>
      <w:docPartPr>
        <w:name w:val="B413A351719541F6B434990C9CD841CF"/>
        <w:category>
          <w:name w:val="General"/>
          <w:gallery w:val="placeholder"/>
        </w:category>
        <w:types>
          <w:type w:val="bbPlcHdr"/>
        </w:types>
        <w:behaviors>
          <w:behavior w:val="content"/>
        </w:behaviors>
        <w:guid w:val="{DF9FF7FC-5C65-4A78-830A-98ECBA781894}"/>
      </w:docPartPr>
      <w:docPartBody>
        <w:p w:rsidR="00BF0382" w:rsidRDefault="00BF0382">
          <w:pPr>
            <w:pStyle w:val="B413A351719541F6B434990C9CD841CF"/>
          </w:pPr>
          <w:r w:rsidRPr="006E09BE">
            <w:rPr>
              <w:rStyle w:val="PlaceholderText"/>
            </w:rPr>
            <w:t>Click here to enter a date.</w:t>
          </w:r>
        </w:p>
      </w:docPartBody>
    </w:docPart>
    <w:docPart>
      <w:docPartPr>
        <w:name w:val="A541EE34C25E45C084E65F6AAE2FFA63"/>
        <w:category>
          <w:name w:val="General"/>
          <w:gallery w:val="placeholder"/>
        </w:category>
        <w:types>
          <w:type w:val="bbPlcHdr"/>
        </w:types>
        <w:behaviors>
          <w:behavior w:val="content"/>
        </w:behaviors>
        <w:guid w:val="{FA53AFC8-30B6-44F3-9E1C-ADAE2B677C58}"/>
      </w:docPartPr>
      <w:docPartBody>
        <w:p w:rsidR="00BF0382" w:rsidRDefault="00BF0382">
          <w:pPr>
            <w:pStyle w:val="A541EE34C25E45C084E65F6AAE2FFA63"/>
          </w:pPr>
          <w:r w:rsidRPr="00E56144">
            <w:rPr>
              <w:rStyle w:val="PlaceholderText"/>
            </w:rPr>
            <w:t>.</w:t>
          </w:r>
        </w:p>
      </w:docPartBody>
    </w:docPart>
    <w:docPart>
      <w:docPartPr>
        <w:name w:val="7F9D678BE42C4718B614681C30588496"/>
        <w:category>
          <w:name w:val="General"/>
          <w:gallery w:val="placeholder"/>
        </w:category>
        <w:types>
          <w:type w:val="bbPlcHdr"/>
        </w:types>
        <w:behaviors>
          <w:behavior w:val="content"/>
        </w:behaviors>
        <w:guid w:val="{18B77CBD-C255-430B-B52F-841A47BFE692}"/>
      </w:docPartPr>
      <w:docPartBody>
        <w:p w:rsidR="00BF0382" w:rsidRDefault="00BF0382">
          <w:pPr>
            <w:pStyle w:val="7F9D678BE42C4718B614681C30588496"/>
          </w:pPr>
          <w:r w:rsidRPr="005D088E">
            <w:rPr>
              <w:rStyle w:val="PlaceholderText"/>
            </w:rPr>
            <w:t xml:space="preserve">Click here to enter text. here to enter text here to enter text here to enter text here to the court of appeal judgment. </w:t>
          </w:r>
        </w:p>
      </w:docPartBody>
    </w:docPart>
    <w:docPart>
      <w:docPartPr>
        <w:name w:val="7888B82E1EEF4E79ADE1A851ED88B334"/>
        <w:category>
          <w:name w:val="General"/>
          <w:gallery w:val="placeholder"/>
        </w:category>
        <w:types>
          <w:type w:val="bbPlcHdr"/>
        </w:types>
        <w:behaviors>
          <w:behavior w:val="content"/>
        </w:behaviors>
        <w:guid w:val="{975975D5-17AE-4407-A463-854B5AB1572C}"/>
      </w:docPartPr>
      <w:docPartBody>
        <w:p w:rsidR="00BF0382" w:rsidRDefault="00BF0382">
          <w:pPr>
            <w:pStyle w:val="7888B82E1EEF4E79ADE1A851ED88B334"/>
          </w:pPr>
          <w:r w:rsidRPr="00E56144">
            <w:rPr>
              <w:rStyle w:val="PlaceholderText"/>
            </w:rPr>
            <w:t>.</w:t>
          </w:r>
        </w:p>
      </w:docPartBody>
    </w:docPart>
    <w:docPart>
      <w:docPartPr>
        <w:name w:val="858958AFD9E64B80B5547AAE5476AE6D"/>
        <w:category>
          <w:name w:val="General"/>
          <w:gallery w:val="placeholder"/>
        </w:category>
        <w:types>
          <w:type w:val="bbPlcHdr"/>
        </w:types>
        <w:behaviors>
          <w:behavior w:val="content"/>
        </w:behaviors>
        <w:guid w:val="{4AA1749C-BF51-4F3E-A2E3-8FF56CC28F4B}"/>
      </w:docPartPr>
      <w:docPartBody>
        <w:p w:rsidR="00BF0382" w:rsidRDefault="00BF0382">
          <w:pPr>
            <w:pStyle w:val="858958AFD9E64B80B5547AAE5476AE6D"/>
          </w:pPr>
          <w:r w:rsidRPr="002A0FDF">
            <w:rPr>
              <w:rStyle w:val="PlaceholderText"/>
            </w:rPr>
            <w:t>Choose a building block.</w:t>
          </w:r>
        </w:p>
      </w:docPartBody>
    </w:docPart>
    <w:docPart>
      <w:docPartPr>
        <w:name w:val="674DB89EA71F45C0B387573B6C07D463"/>
        <w:category>
          <w:name w:val="General"/>
          <w:gallery w:val="placeholder"/>
        </w:category>
        <w:types>
          <w:type w:val="bbPlcHdr"/>
        </w:types>
        <w:behaviors>
          <w:behavior w:val="content"/>
        </w:behaviors>
        <w:guid w:val="{80B6B167-1EA1-45D1-954D-48964612E541}"/>
      </w:docPartPr>
      <w:docPartBody>
        <w:p w:rsidR="00BF0382" w:rsidRDefault="00BF0382">
          <w:pPr>
            <w:pStyle w:val="674DB89EA71F45C0B387573B6C07D463"/>
          </w:pPr>
          <w:r w:rsidRPr="006E09BE">
            <w:rPr>
              <w:rStyle w:val="PlaceholderText"/>
            </w:rPr>
            <w:t>Click here to enter text.</w:t>
          </w:r>
        </w:p>
      </w:docPartBody>
    </w:docPart>
    <w:docPart>
      <w:docPartPr>
        <w:name w:val="23BFC37BBE0B4D5D9BB1603FA3DFD433"/>
        <w:category>
          <w:name w:val="General"/>
          <w:gallery w:val="placeholder"/>
        </w:category>
        <w:types>
          <w:type w:val="bbPlcHdr"/>
        </w:types>
        <w:behaviors>
          <w:behavior w:val="content"/>
        </w:behaviors>
        <w:guid w:val="{C8573C74-BC97-4743-940F-F9730B034B59}"/>
      </w:docPartPr>
      <w:docPartBody>
        <w:p w:rsidR="00BF0382" w:rsidRDefault="00BF0382">
          <w:pPr>
            <w:pStyle w:val="23BFC37BBE0B4D5D9BB1603FA3DFD433"/>
          </w:pPr>
          <w:r w:rsidRPr="00E56144">
            <w:rPr>
              <w:rStyle w:val="PlaceholderText"/>
            </w:rPr>
            <w:t>.</w:t>
          </w:r>
        </w:p>
      </w:docPartBody>
    </w:docPart>
    <w:docPart>
      <w:docPartPr>
        <w:name w:val="8DFC3C2E3D9B4778B064E255D2E7C819"/>
        <w:category>
          <w:name w:val="General"/>
          <w:gallery w:val="placeholder"/>
        </w:category>
        <w:types>
          <w:type w:val="bbPlcHdr"/>
        </w:types>
        <w:behaviors>
          <w:behavior w:val="content"/>
        </w:behaviors>
        <w:guid w:val="{DAD4A87B-48E2-4C9D-8EA1-FA89957CF97E}"/>
      </w:docPartPr>
      <w:docPartBody>
        <w:p w:rsidR="00BF0382" w:rsidRDefault="00BF0382">
          <w:pPr>
            <w:pStyle w:val="8DFC3C2E3D9B4778B064E255D2E7C819"/>
          </w:pPr>
          <w:r w:rsidRPr="002A0FDF">
            <w:rPr>
              <w:rStyle w:val="PlaceholderText"/>
            </w:rPr>
            <w:t>Choose a building block.</w:t>
          </w:r>
        </w:p>
      </w:docPartBody>
    </w:docPart>
    <w:docPart>
      <w:docPartPr>
        <w:name w:val="0E0426D8100D4114B6ADD616771786B0"/>
        <w:category>
          <w:name w:val="General"/>
          <w:gallery w:val="placeholder"/>
        </w:category>
        <w:types>
          <w:type w:val="bbPlcHdr"/>
        </w:types>
        <w:behaviors>
          <w:behavior w:val="content"/>
        </w:behaviors>
        <w:guid w:val="{C1884C83-34E3-469B-AAF0-EFB4849EDCFC}"/>
      </w:docPartPr>
      <w:docPartBody>
        <w:p w:rsidR="00BF0382" w:rsidRDefault="00BF0382">
          <w:pPr>
            <w:pStyle w:val="0E0426D8100D4114B6ADD616771786B0"/>
          </w:pPr>
          <w:r w:rsidRPr="006E09BE">
            <w:rPr>
              <w:rStyle w:val="PlaceholderText"/>
            </w:rPr>
            <w:t>Click here to enter text.</w:t>
          </w:r>
        </w:p>
      </w:docPartBody>
    </w:docPart>
    <w:docPart>
      <w:docPartPr>
        <w:name w:val="9AE3195DE19D484AB35DF913389602B5"/>
        <w:category>
          <w:name w:val="General"/>
          <w:gallery w:val="placeholder"/>
        </w:category>
        <w:types>
          <w:type w:val="bbPlcHdr"/>
        </w:types>
        <w:behaviors>
          <w:behavior w:val="content"/>
        </w:behaviors>
        <w:guid w:val="{F0A28257-3A12-4287-910E-94864E74EE3C}"/>
      </w:docPartPr>
      <w:docPartBody>
        <w:p w:rsidR="00BF0382" w:rsidRDefault="00BF0382">
          <w:pPr>
            <w:pStyle w:val="9AE3195DE19D484AB35DF913389602B5"/>
          </w:pPr>
          <w:r w:rsidRPr="00E56144">
            <w:rPr>
              <w:rStyle w:val="PlaceholderText"/>
            </w:rPr>
            <w:t>.</w:t>
          </w:r>
        </w:p>
      </w:docPartBody>
    </w:docPart>
    <w:docPart>
      <w:docPartPr>
        <w:name w:val="7A974C69C1A74E85955004FC687AE7BF"/>
        <w:category>
          <w:name w:val="General"/>
          <w:gallery w:val="placeholder"/>
        </w:category>
        <w:types>
          <w:type w:val="bbPlcHdr"/>
        </w:types>
        <w:behaviors>
          <w:behavior w:val="content"/>
        </w:behaviors>
        <w:guid w:val="{167C8722-D49E-46B3-9EA3-8BFEFCAFE358}"/>
      </w:docPartPr>
      <w:docPartBody>
        <w:p w:rsidR="00BF0382" w:rsidRDefault="00BF0382">
          <w:pPr>
            <w:pStyle w:val="7A974C69C1A74E85955004FC687AE7BF"/>
          </w:pPr>
          <w:r w:rsidRPr="006E09BE">
            <w:rPr>
              <w:rStyle w:val="PlaceholderText"/>
            </w:rPr>
            <w:t>Choose a building block.</w:t>
          </w:r>
        </w:p>
      </w:docPartBody>
    </w:docPart>
    <w:docPart>
      <w:docPartPr>
        <w:name w:val="5630B1C7A97F46198F71BB3A2EAEB0DF"/>
        <w:category>
          <w:name w:val="General"/>
          <w:gallery w:val="placeholder"/>
        </w:category>
        <w:types>
          <w:type w:val="bbPlcHdr"/>
        </w:types>
        <w:behaviors>
          <w:behavior w:val="content"/>
        </w:behaviors>
        <w:guid w:val="{383EB461-9F49-4FA1-B5CD-4172DEC23C87}"/>
      </w:docPartPr>
      <w:docPartBody>
        <w:p w:rsidR="00BF0382" w:rsidRDefault="00BF0382">
          <w:pPr>
            <w:pStyle w:val="5630B1C7A97F46198F71BB3A2EAEB0DF"/>
          </w:pPr>
          <w:r w:rsidRPr="005D088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F0382"/>
    <w:rsid w:val="00306F73"/>
    <w:rsid w:val="00360D62"/>
    <w:rsid w:val="0037479E"/>
    <w:rsid w:val="00567115"/>
    <w:rsid w:val="00764532"/>
    <w:rsid w:val="00787791"/>
    <w:rsid w:val="007C1778"/>
    <w:rsid w:val="009D3CF4"/>
    <w:rsid w:val="00BF03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382"/>
    <w:rPr>
      <w:color w:val="808080"/>
    </w:rPr>
  </w:style>
  <w:style w:type="paragraph" w:customStyle="1" w:styleId="A8D940285C74439DA02D24658363ABE5">
    <w:name w:val="A8D940285C74439DA02D24658363ABE5"/>
    <w:rsid w:val="00BF0382"/>
  </w:style>
  <w:style w:type="paragraph" w:customStyle="1" w:styleId="DC15160703AE487582E86280510CD83F">
    <w:name w:val="DC15160703AE487582E86280510CD83F"/>
    <w:rsid w:val="00BF0382"/>
  </w:style>
  <w:style w:type="paragraph" w:customStyle="1" w:styleId="EA73C790D7994AF2BEF84B35CE0D497F">
    <w:name w:val="EA73C790D7994AF2BEF84B35CE0D497F"/>
    <w:rsid w:val="00BF0382"/>
  </w:style>
  <w:style w:type="paragraph" w:customStyle="1" w:styleId="096570F49B1F44D499EC77EBBE2D05C0">
    <w:name w:val="096570F49B1F44D499EC77EBBE2D05C0"/>
    <w:rsid w:val="00BF0382"/>
  </w:style>
  <w:style w:type="paragraph" w:customStyle="1" w:styleId="19015588E47F4D8084AF71D9CD73BA4F">
    <w:name w:val="19015588E47F4D8084AF71D9CD73BA4F"/>
    <w:rsid w:val="00BF0382"/>
  </w:style>
  <w:style w:type="paragraph" w:customStyle="1" w:styleId="86DA8065AD234853A74446EB440652AC">
    <w:name w:val="86DA8065AD234853A74446EB440652AC"/>
    <w:rsid w:val="00BF0382"/>
  </w:style>
  <w:style w:type="paragraph" w:customStyle="1" w:styleId="F312667B2ED94BAAB99E2290B627269F">
    <w:name w:val="F312667B2ED94BAAB99E2290B627269F"/>
    <w:rsid w:val="00BF0382"/>
  </w:style>
  <w:style w:type="paragraph" w:customStyle="1" w:styleId="632B7A0A250E41A88FDFB473001CC61B">
    <w:name w:val="632B7A0A250E41A88FDFB473001CC61B"/>
    <w:rsid w:val="00BF0382"/>
  </w:style>
  <w:style w:type="paragraph" w:customStyle="1" w:styleId="0EC1554FE8DC41C5A317570E46EB9319">
    <w:name w:val="0EC1554FE8DC41C5A317570E46EB9319"/>
    <w:rsid w:val="00BF0382"/>
  </w:style>
  <w:style w:type="paragraph" w:customStyle="1" w:styleId="5FA565769079404A9709B74AF721DADE">
    <w:name w:val="5FA565769079404A9709B74AF721DADE"/>
    <w:rsid w:val="00BF0382"/>
  </w:style>
  <w:style w:type="paragraph" w:customStyle="1" w:styleId="F2AFF068831C49FF95EF92FAD15FB08E">
    <w:name w:val="F2AFF068831C49FF95EF92FAD15FB08E"/>
    <w:rsid w:val="00BF0382"/>
  </w:style>
  <w:style w:type="paragraph" w:customStyle="1" w:styleId="AC493578A20947E899278B1FD259F86C">
    <w:name w:val="AC493578A20947E899278B1FD259F86C"/>
    <w:rsid w:val="00BF0382"/>
  </w:style>
  <w:style w:type="paragraph" w:customStyle="1" w:styleId="4D916DAAED6D4EB8B1209AD3CF7D9B0A">
    <w:name w:val="4D916DAAED6D4EB8B1209AD3CF7D9B0A"/>
    <w:rsid w:val="00BF0382"/>
  </w:style>
  <w:style w:type="paragraph" w:customStyle="1" w:styleId="251DC0753FAA4EF18AAAAF6178D613A4">
    <w:name w:val="251DC0753FAA4EF18AAAAF6178D613A4"/>
    <w:rsid w:val="00BF0382"/>
  </w:style>
  <w:style w:type="paragraph" w:customStyle="1" w:styleId="EFAC57BBC9F14A35B8FCDD65BD6FE524">
    <w:name w:val="EFAC57BBC9F14A35B8FCDD65BD6FE524"/>
    <w:rsid w:val="00BF0382"/>
  </w:style>
  <w:style w:type="paragraph" w:customStyle="1" w:styleId="35E5AF5D6B024B3E97E2E6C0C2F69569">
    <w:name w:val="35E5AF5D6B024B3E97E2E6C0C2F69569"/>
    <w:rsid w:val="00BF0382"/>
  </w:style>
  <w:style w:type="paragraph" w:customStyle="1" w:styleId="BE21E560B174404CB27E334755CD2791">
    <w:name w:val="BE21E560B174404CB27E334755CD2791"/>
    <w:rsid w:val="00BF0382"/>
  </w:style>
  <w:style w:type="paragraph" w:customStyle="1" w:styleId="4491AABBBB644ADEA87C3461E2828844">
    <w:name w:val="4491AABBBB644ADEA87C3461E2828844"/>
    <w:rsid w:val="00BF0382"/>
  </w:style>
  <w:style w:type="paragraph" w:customStyle="1" w:styleId="9E6BB411D4BD4161BFB753EEEEF7CDCC">
    <w:name w:val="9E6BB411D4BD4161BFB753EEEEF7CDCC"/>
    <w:rsid w:val="00BF0382"/>
  </w:style>
  <w:style w:type="paragraph" w:customStyle="1" w:styleId="415371F5D97341B4BF69A369CDA849D6">
    <w:name w:val="415371F5D97341B4BF69A369CDA849D6"/>
    <w:rsid w:val="00BF0382"/>
  </w:style>
  <w:style w:type="paragraph" w:customStyle="1" w:styleId="B472F36D516743D19560CDA3000FC350">
    <w:name w:val="B472F36D516743D19560CDA3000FC350"/>
    <w:rsid w:val="00BF0382"/>
  </w:style>
  <w:style w:type="paragraph" w:customStyle="1" w:styleId="645E6746840746D3BD8D38E05DE0E454">
    <w:name w:val="645E6746840746D3BD8D38E05DE0E454"/>
    <w:rsid w:val="00BF0382"/>
  </w:style>
  <w:style w:type="paragraph" w:customStyle="1" w:styleId="0C00494690E04134961E3355616F2794">
    <w:name w:val="0C00494690E04134961E3355616F2794"/>
    <w:rsid w:val="00BF0382"/>
  </w:style>
  <w:style w:type="paragraph" w:customStyle="1" w:styleId="D6A212D6D2B74B01A238DA9870F9D2B1">
    <w:name w:val="D6A212D6D2B74B01A238DA9870F9D2B1"/>
    <w:rsid w:val="00BF0382"/>
  </w:style>
  <w:style w:type="paragraph" w:customStyle="1" w:styleId="B413A351719541F6B434990C9CD841CF">
    <w:name w:val="B413A351719541F6B434990C9CD841CF"/>
    <w:rsid w:val="00BF0382"/>
  </w:style>
  <w:style w:type="paragraph" w:customStyle="1" w:styleId="A541EE34C25E45C084E65F6AAE2FFA63">
    <w:name w:val="A541EE34C25E45C084E65F6AAE2FFA63"/>
    <w:rsid w:val="00BF0382"/>
  </w:style>
  <w:style w:type="paragraph" w:customStyle="1" w:styleId="7F9D678BE42C4718B614681C30588496">
    <w:name w:val="7F9D678BE42C4718B614681C30588496"/>
    <w:rsid w:val="00BF0382"/>
  </w:style>
  <w:style w:type="paragraph" w:customStyle="1" w:styleId="7888B82E1EEF4E79ADE1A851ED88B334">
    <w:name w:val="7888B82E1EEF4E79ADE1A851ED88B334"/>
    <w:rsid w:val="00BF0382"/>
  </w:style>
  <w:style w:type="paragraph" w:customStyle="1" w:styleId="858958AFD9E64B80B5547AAE5476AE6D">
    <w:name w:val="858958AFD9E64B80B5547AAE5476AE6D"/>
    <w:rsid w:val="00BF0382"/>
  </w:style>
  <w:style w:type="paragraph" w:customStyle="1" w:styleId="674DB89EA71F45C0B387573B6C07D463">
    <w:name w:val="674DB89EA71F45C0B387573B6C07D463"/>
    <w:rsid w:val="00BF0382"/>
  </w:style>
  <w:style w:type="paragraph" w:customStyle="1" w:styleId="23BFC37BBE0B4D5D9BB1603FA3DFD433">
    <w:name w:val="23BFC37BBE0B4D5D9BB1603FA3DFD433"/>
    <w:rsid w:val="00BF0382"/>
  </w:style>
  <w:style w:type="paragraph" w:customStyle="1" w:styleId="8DFC3C2E3D9B4778B064E255D2E7C819">
    <w:name w:val="8DFC3C2E3D9B4778B064E255D2E7C819"/>
    <w:rsid w:val="00BF0382"/>
  </w:style>
  <w:style w:type="paragraph" w:customStyle="1" w:styleId="0E0426D8100D4114B6ADD616771786B0">
    <w:name w:val="0E0426D8100D4114B6ADD616771786B0"/>
    <w:rsid w:val="00BF0382"/>
  </w:style>
  <w:style w:type="paragraph" w:customStyle="1" w:styleId="9AE3195DE19D484AB35DF913389602B5">
    <w:name w:val="9AE3195DE19D484AB35DF913389602B5"/>
    <w:rsid w:val="00BF0382"/>
  </w:style>
  <w:style w:type="paragraph" w:customStyle="1" w:styleId="3DE446442D3446BD85894DA6992F5614">
    <w:name w:val="3DE446442D3446BD85894DA6992F5614"/>
    <w:rsid w:val="00BF0382"/>
  </w:style>
  <w:style w:type="paragraph" w:customStyle="1" w:styleId="C2D34FC7F81D4D9FA5EF0628079AFA62">
    <w:name w:val="C2D34FC7F81D4D9FA5EF0628079AFA62"/>
    <w:rsid w:val="00BF0382"/>
  </w:style>
  <w:style w:type="paragraph" w:customStyle="1" w:styleId="4CC39367A6DA4980984D0CEC1FC14E5F">
    <w:name w:val="4CC39367A6DA4980984D0CEC1FC14E5F"/>
    <w:rsid w:val="00BF0382"/>
  </w:style>
  <w:style w:type="paragraph" w:customStyle="1" w:styleId="AA11979BD88F44C684958CEFB7E91E9C">
    <w:name w:val="AA11979BD88F44C684958CEFB7E91E9C"/>
    <w:rsid w:val="00BF0382"/>
  </w:style>
  <w:style w:type="paragraph" w:customStyle="1" w:styleId="411D5868D531471C9D6E1C7B8AD20BB2">
    <w:name w:val="411D5868D531471C9D6E1C7B8AD20BB2"/>
    <w:rsid w:val="00BF0382"/>
  </w:style>
  <w:style w:type="paragraph" w:customStyle="1" w:styleId="302354A149FA4C09A41D9337AC83B2E3">
    <w:name w:val="302354A149FA4C09A41D9337AC83B2E3"/>
    <w:rsid w:val="00BF0382"/>
  </w:style>
  <w:style w:type="paragraph" w:customStyle="1" w:styleId="7A974C69C1A74E85955004FC687AE7BF">
    <w:name w:val="7A974C69C1A74E85955004FC687AE7BF"/>
    <w:rsid w:val="00BF0382"/>
  </w:style>
  <w:style w:type="paragraph" w:customStyle="1" w:styleId="5630B1C7A97F46198F71BB3A2EAEB0DF">
    <w:name w:val="5630B1C7A97F46198F71BB3A2EAEB0DF"/>
    <w:rsid w:val="00BF03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CBD87-A682-45EF-861B-CF88D528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0</TotalTime>
  <Pages>21</Pages>
  <Words>6515</Words>
  <Characters>37138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OPTIPLEX3020</dc:creator>
  <cp:lastModifiedBy>OPTIPLEX3020</cp:lastModifiedBy>
  <cp:revision>2</cp:revision>
  <cp:lastPrinted>2016-12-06T11:53:00Z</cp:lastPrinted>
  <dcterms:created xsi:type="dcterms:W3CDTF">2016-12-07T11:05:00Z</dcterms:created>
  <dcterms:modified xsi:type="dcterms:W3CDTF">2016-12-07T11:05:00Z</dcterms:modified>
</cp:coreProperties>
</file>